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E800" w14:textId="4469D041" w:rsidR="008F4AE7" w:rsidRPr="00F937AA" w:rsidRDefault="00C74012" w:rsidP="0061048E">
      <w:pPr>
        <w:rPr>
          <w:rFonts w:cstheme="minorHAnsi"/>
          <w:b/>
          <w:u w:val="single"/>
        </w:rPr>
      </w:pPr>
      <w:r>
        <w:rPr>
          <w:rFonts w:cstheme="minorHAnsi"/>
          <w:b/>
          <w:u w:val="single"/>
        </w:rPr>
        <w:t>Schedule 1:</w:t>
      </w:r>
      <w:r w:rsidR="0061048E">
        <w:rPr>
          <w:rFonts w:cstheme="minorHAnsi"/>
          <w:b/>
          <w:u w:val="single"/>
        </w:rPr>
        <w:t xml:space="preserve"> </w:t>
      </w:r>
      <w:r w:rsidR="00C07F12">
        <w:rPr>
          <w:rFonts w:cstheme="minorHAnsi"/>
          <w:b/>
          <w:u w:val="single"/>
        </w:rPr>
        <w:t>NELCSA</w:t>
      </w:r>
      <w:r w:rsidR="001A353D" w:rsidRPr="00F937AA">
        <w:rPr>
          <w:rFonts w:cstheme="minorHAnsi"/>
          <w:b/>
          <w:u w:val="single"/>
        </w:rPr>
        <w:t>-BUDGET 20</w:t>
      </w:r>
      <w:r w:rsidR="001B7AC8" w:rsidRPr="00F937AA">
        <w:rPr>
          <w:rFonts w:cstheme="minorHAnsi"/>
          <w:b/>
          <w:u w:val="single"/>
        </w:rPr>
        <w:t>2</w:t>
      </w:r>
      <w:r w:rsidR="00C07F12">
        <w:rPr>
          <w:rFonts w:cstheme="minorHAnsi"/>
          <w:b/>
          <w:u w:val="single"/>
        </w:rPr>
        <w:t>2</w:t>
      </w:r>
      <w:r w:rsidR="001A353D" w:rsidRPr="00F937AA">
        <w:rPr>
          <w:rFonts w:cstheme="minorHAnsi"/>
          <w:b/>
          <w:u w:val="single"/>
        </w:rPr>
        <w:t>/</w:t>
      </w:r>
      <w:r w:rsidR="001B7AC8" w:rsidRPr="00F937AA">
        <w:rPr>
          <w:rFonts w:cstheme="minorHAnsi"/>
          <w:b/>
          <w:u w:val="single"/>
        </w:rPr>
        <w:t>2</w:t>
      </w:r>
      <w:r w:rsidR="00C07F12">
        <w:rPr>
          <w:rFonts w:cstheme="minorHAnsi"/>
          <w:b/>
          <w:u w:val="single"/>
        </w:rPr>
        <w:t>3</w:t>
      </w:r>
      <w:r w:rsidR="001A353D" w:rsidRPr="00F937AA">
        <w:rPr>
          <w:rFonts w:cstheme="minorHAnsi"/>
          <w:b/>
          <w:u w:val="single"/>
        </w:rPr>
        <w:t xml:space="preserve"> </w:t>
      </w:r>
    </w:p>
    <w:p w14:paraId="66574E8C" w14:textId="1F19CEDB" w:rsidR="00C07F12" w:rsidRDefault="001A353D" w:rsidP="0061048E">
      <w:pPr>
        <w:rPr>
          <w:rFonts w:cstheme="minorHAnsi"/>
          <w:b/>
          <w:u w:val="single"/>
        </w:rPr>
      </w:pPr>
      <w:r w:rsidRPr="00F937AA">
        <w:rPr>
          <w:rFonts w:cstheme="minorHAnsi"/>
          <w:b/>
          <w:u w:val="single"/>
        </w:rPr>
        <w:t xml:space="preserve">Dated: </w:t>
      </w:r>
      <w:r w:rsidR="0061048E">
        <w:rPr>
          <w:rFonts w:cstheme="minorHAnsi"/>
          <w:b/>
          <w:u w:val="single"/>
        </w:rPr>
        <w:t>July 2021</w:t>
      </w:r>
    </w:p>
    <w:sdt>
      <w:sdtPr>
        <w:rPr>
          <w:rFonts w:asciiTheme="minorHAnsi" w:eastAsiaTheme="minorEastAsia" w:hAnsiTheme="minorHAnsi" w:cstheme="minorBidi"/>
          <w:b w:val="0"/>
          <w:sz w:val="22"/>
          <w:szCs w:val="22"/>
          <w:lang w:val="en-ZA" w:eastAsia="en-ZA"/>
        </w:rPr>
        <w:id w:val="303669604"/>
        <w:docPartObj>
          <w:docPartGallery w:val="Table of Contents"/>
          <w:docPartUnique/>
        </w:docPartObj>
      </w:sdtPr>
      <w:sdtEndPr>
        <w:rPr>
          <w:rFonts w:ascii="Calibri" w:eastAsiaTheme="majorEastAsia" w:hAnsi="Calibri" w:cstheme="majorBidi"/>
          <w:b/>
          <w:bCs/>
          <w:noProof/>
          <w:sz w:val="32"/>
          <w:szCs w:val="32"/>
          <w:lang w:val="en-US" w:eastAsia="en-US"/>
        </w:rPr>
      </w:sdtEndPr>
      <w:sdtContent>
        <w:p w14:paraId="1543D564" w14:textId="77777777" w:rsidR="00EB5AB8" w:rsidRDefault="00EB5AB8" w:rsidP="00EB5AB8">
          <w:pPr>
            <w:pStyle w:val="TOCHeading"/>
          </w:pPr>
          <w:r>
            <w:t>Contents</w:t>
          </w:r>
        </w:p>
        <w:p w14:paraId="665E2389" w14:textId="26634900" w:rsidR="00EB5AB8" w:rsidRDefault="00EB5AB8" w:rsidP="00EB5AB8">
          <w:pPr>
            <w:pStyle w:val="TOC1"/>
            <w:tabs>
              <w:tab w:val="right" w:leader="dot" w:pos="10172"/>
            </w:tabs>
            <w:rPr>
              <w:noProof/>
            </w:rPr>
          </w:pPr>
          <w:r>
            <w:fldChar w:fldCharType="begin"/>
          </w:r>
          <w:r>
            <w:instrText xml:space="preserve"> TOC \o "1-3" \h \z \u </w:instrText>
          </w:r>
          <w:r>
            <w:fldChar w:fldCharType="separate"/>
          </w:r>
          <w:hyperlink w:anchor="_Toc70779972" w:history="1">
            <w:r w:rsidRPr="00026209">
              <w:rPr>
                <w:rStyle w:val="Hyperlink"/>
                <w:noProof/>
              </w:rPr>
              <w:t>List of Tables</w:t>
            </w:r>
            <w:r>
              <w:rPr>
                <w:noProof/>
                <w:webHidden/>
              </w:rPr>
              <w:tab/>
            </w:r>
            <w:r w:rsidR="00B245C3">
              <w:rPr>
                <w:noProof/>
                <w:webHidden/>
              </w:rPr>
              <w:t>3</w:t>
            </w:r>
          </w:hyperlink>
        </w:p>
        <w:p w14:paraId="4486202D" w14:textId="3ECA7112" w:rsidR="00EB5AB8" w:rsidRDefault="00335E05" w:rsidP="00EB5AB8">
          <w:pPr>
            <w:pStyle w:val="TOC1"/>
            <w:tabs>
              <w:tab w:val="left" w:pos="440"/>
              <w:tab w:val="right" w:leader="dot" w:pos="10172"/>
            </w:tabs>
            <w:rPr>
              <w:noProof/>
            </w:rPr>
          </w:pPr>
          <w:hyperlink w:anchor="_Toc70779973" w:history="1">
            <w:r w:rsidR="00EB5AB8" w:rsidRPr="00026209">
              <w:rPr>
                <w:rStyle w:val="Hyperlink"/>
                <w:noProof/>
              </w:rPr>
              <w:t>1.</w:t>
            </w:r>
            <w:r w:rsidR="00EB5AB8">
              <w:rPr>
                <w:noProof/>
              </w:rPr>
              <w:tab/>
            </w:r>
            <w:r w:rsidR="00EB5AB8" w:rsidRPr="00026209">
              <w:rPr>
                <w:rStyle w:val="Hyperlink"/>
                <w:noProof/>
              </w:rPr>
              <w:t>Basis of budget</w:t>
            </w:r>
            <w:r w:rsidR="00EB5AB8">
              <w:rPr>
                <w:noProof/>
                <w:webHidden/>
              </w:rPr>
              <w:tab/>
            </w:r>
            <w:r w:rsidR="00B245C3">
              <w:rPr>
                <w:noProof/>
                <w:webHidden/>
              </w:rPr>
              <w:t>4</w:t>
            </w:r>
          </w:hyperlink>
        </w:p>
        <w:p w14:paraId="688D3D48" w14:textId="5044EBC5" w:rsidR="00EB5AB8" w:rsidRDefault="00335E05" w:rsidP="00EB5AB8">
          <w:pPr>
            <w:pStyle w:val="TOC2"/>
            <w:rPr>
              <w:noProof/>
            </w:rPr>
          </w:pPr>
          <w:hyperlink w:anchor="_Toc70779974" w:history="1">
            <w:r w:rsidR="00EB5AB8" w:rsidRPr="00026209">
              <w:rPr>
                <w:rStyle w:val="Hyperlink"/>
                <w:noProof/>
              </w:rPr>
              <w:t>1.1</w:t>
            </w:r>
            <w:r w:rsidR="00EB5AB8">
              <w:rPr>
                <w:noProof/>
              </w:rPr>
              <w:tab/>
            </w:r>
            <w:r w:rsidR="00EB5AB8" w:rsidRPr="00026209">
              <w:rPr>
                <w:rStyle w:val="Hyperlink"/>
                <w:noProof/>
              </w:rPr>
              <w:t>Cost Categories</w:t>
            </w:r>
            <w:r w:rsidR="00EB5AB8">
              <w:rPr>
                <w:noProof/>
                <w:webHidden/>
              </w:rPr>
              <w:tab/>
            </w:r>
            <w:r w:rsidR="00B245C3">
              <w:rPr>
                <w:noProof/>
                <w:webHidden/>
              </w:rPr>
              <w:t>4</w:t>
            </w:r>
          </w:hyperlink>
        </w:p>
        <w:p w14:paraId="0D74D252" w14:textId="0366C8BB" w:rsidR="00EB5AB8" w:rsidRDefault="00335E05" w:rsidP="00EB5AB8">
          <w:pPr>
            <w:pStyle w:val="TOC2"/>
            <w:rPr>
              <w:noProof/>
            </w:rPr>
          </w:pPr>
          <w:hyperlink w:anchor="_Toc70779975" w:history="1">
            <w:r w:rsidR="00EB5AB8" w:rsidRPr="00026209">
              <w:rPr>
                <w:rStyle w:val="Hyperlink"/>
                <w:noProof/>
              </w:rPr>
              <w:t>1.2</w:t>
            </w:r>
            <w:r w:rsidR="00EB5AB8">
              <w:rPr>
                <w:noProof/>
              </w:rPr>
              <w:tab/>
            </w:r>
            <w:r w:rsidR="00EB5AB8" w:rsidRPr="00026209">
              <w:rPr>
                <w:rStyle w:val="Hyperlink"/>
                <w:noProof/>
              </w:rPr>
              <w:t>Recovery of Cost Categories</w:t>
            </w:r>
            <w:r w:rsidR="00EB5AB8">
              <w:rPr>
                <w:noProof/>
                <w:webHidden/>
              </w:rPr>
              <w:tab/>
            </w:r>
            <w:r w:rsidR="00B245C3">
              <w:rPr>
                <w:noProof/>
                <w:webHidden/>
              </w:rPr>
              <w:t>4</w:t>
            </w:r>
          </w:hyperlink>
        </w:p>
        <w:p w14:paraId="55B53B20" w14:textId="46C1ECF5" w:rsidR="00EB5AB8" w:rsidRDefault="00335E05" w:rsidP="00EB5AB8">
          <w:pPr>
            <w:pStyle w:val="TOC2"/>
            <w:rPr>
              <w:noProof/>
            </w:rPr>
          </w:pPr>
          <w:hyperlink w:anchor="_Toc70779976" w:history="1">
            <w:r w:rsidR="00EB5AB8" w:rsidRPr="00026209">
              <w:rPr>
                <w:rStyle w:val="Hyperlink"/>
                <w:noProof/>
              </w:rPr>
              <w:t>1.3</w:t>
            </w:r>
            <w:r w:rsidR="00EB5AB8">
              <w:rPr>
                <w:noProof/>
              </w:rPr>
              <w:tab/>
            </w:r>
            <w:r w:rsidR="00EB5AB8" w:rsidRPr="00026209">
              <w:rPr>
                <w:rStyle w:val="Hyperlink"/>
                <w:noProof/>
              </w:rPr>
              <w:t>Project Cost</w:t>
            </w:r>
            <w:r w:rsidR="00EB5AB8">
              <w:rPr>
                <w:noProof/>
                <w:webHidden/>
              </w:rPr>
              <w:tab/>
            </w:r>
            <w:r w:rsidR="00B245C3">
              <w:rPr>
                <w:noProof/>
                <w:webHidden/>
              </w:rPr>
              <w:t>4</w:t>
            </w:r>
          </w:hyperlink>
        </w:p>
        <w:p w14:paraId="24AA2254" w14:textId="1F7D610C" w:rsidR="00EB5AB8" w:rsidRDefault="00335E05" w:rsidP="00EB5AB8">
          <w:pPr>
            <w:pStyle w:val="TOC1"/>
            <w:tabs>
              <w:tab w:val="left" w:pos="440"/>
              <w:tab w:val="right" w:leader="dot" w:pos="10172"/>
            </w:tabs>
            <w:rPr>
              <w:noProof/>
            </w:rPr>
          </w:pPr>
          <w:hyperlink w:anchor="_Toc70779978" w:history="1">
            <w:r w:rsidR="00EB5AB8" w:rsidRPr="00026209">
              <w:rPr>
                <w:rStyle w:val="Hyperlink"/>
                <w:noProof/>
              </w:rPr>
              <w:t>2</w:t>
            </w:r>
            <w:r w:rsidR="00EB5AB8">
              <w:rPr>
                <w:noProof/>
              </w:rPr>
              <w:tab/>
            </w:r>
            <w:r w:rsidR="00EB5AB8" w:rsidRPr="00026209">
              <w:rPr>
                <w:rStyle w:val="Hyperlink"/>
                <w:noProof/>
              </w:rPr>
              <w:t>Assumptions</w:t>
            </w:r>
            <w:r w:rsidR="00EB5AB8">
              <w:rPr>
                <w:noProof/>
                <w:webHidden/>
              </w:rPr>
              <w:tab/>
            </w:r>
            <w:r w:rsidR="006714EB">
              <w:rPr>
                <w:noProof/>
                <w:webHidden/>
              </w:rPr>
              <w:t>6</w:t>
            </w:r>
          </w:hyperlink>
        </w:p>
        <w:p w14:paraId="2DF3B2FA" w14:textId="4147992C" w:rsidR="00EB5AB8" w:rsidRDefault="00335E05" w:rsidP="00EB5AB8">
          <w:pPr>
            <w:pStyle w:val="TOC1"/>
            <w:tabs>
              <w:tab w:val="left" w:pos="440"/>
              <w:tab w:val="right" w:leader="dot" w:pos="10172"/>
            </w:tabs>
            <w:rPr>
              <w:noProof/>
            </w:rPr>
          </w:pPr>
          <w:hyperlink w:anchor="_Toc70779979" w:history="1">
            <w:r w:rsidR="00EB5AB8" w:rsidRPr="00026209">
              <w:rPr>
                <w:rStyle w:val="Hyperlink"/>
                <w:noProof/>
              </w:rPr>
              <w:t>3</w:t>
            </w:r>
            <w:r w:rsidR="00EB5AB8">
              <w:rPr>
                <w:noProof/>
              </w:rPr>
              <w:tab/>
            </w:r>
            <w:r w:rsidR="00EB5AB8" w:rsidRPr="00026209">
              <w:rPr>
                <w:rStyle w:val="Hyperlink"/>
                <w:noProof/>
              </w:rPr>
              <w:t>Cost of Pastors in Service</w:t>
            </w:r>
            <w:r w:rsidR="00EB5AB8">
              <w:rPr>
                <w:noProof/>
                <w:webHidden/>
              </w:rPr>
              <w:tab/>
            </w:r>
            <w:r w:rsidR="006714EB">
              <w:rPr>
                <w:noProof/>
                <w:webHidden/>
              </w:rPr>
              <w:t>6</w:t>
            </w:r>
          </w:hyperlink>
        </w:p>
        <w:p w14:paraId="7925FF14" w14:textId="155FFEA9" w:rsidR="00EB5AB8" w:rsidRDefault="00335E05" w:rsidP="00EB5AB8">
          <w:pPr>
            <w:pStyle w:val="TOC2"/>
            <w:rPr>
              <w:noProof/>
            </w:rPr>
          </w:pPr>
          <w:hyperlink w:anchor="_Toc70779980" w:history="1">
            <w:r w:rsidR="00EB5AB8" w:rsidRPr="00026209">
              <w:rPr>
                <w:rStyle w:val="Hyperlink"/>
                <w:noProof/>
              </w:rPr>
              <w:t>3.1</w:t>
            </w:r>
            <w:r w:rsidR="00EB5AB8">
              <w:rPr>
                <w:noProof/>
              </w:rPr>
              <w:tab/>
            </w:r>
            <w:r w:rsidR="00EB5AB8">
              <w:rPr>
                <w:rStyle w:val="Hyperlink"/>
                <w:noProof/>
              </w:rPr>
              <w:t>Cost to Company Salary and Related Cost</w:t>
            </w:r>
            <w:r w:rsidR="00EB5AB8">
              <w:rPr>
                <w:noProof/>
                <w:webHidden/>
              </w:rPr>
              <w:tab/>
            </w:r>
          </w:hyperlink>
          <w:r w:rsidR="006714EB">
            <w:rPr>
              <w:noProof/>
              <w:webHidden/>
            </w:rPr>
            <w:t>6</w:t>
          </w:r>
        </w:p>
        <w:p w14:paraId="41B78F70" w14:textId="44E0E308" w:rsidR="00EB5AB8" w:rsidRDefault="00335E05" w:rsidP="00EB5AB8">
          <w:pPr>
            <w:pStyle w:val="TOC2"/>
            <w:rPr>
              <w:noProof/>
            </w:rPr>
          </w:pPr>
          <w:hyperlink w:anchor="_Toc70779981" w:history="1">
            <w:r w:rsidR="00EB5AB8" w:rsidRPr="00026209">
              <w:rPr>
                <w:rStyle w:val="Hyperlink"/>
                <w:noProof/>
              </w:rPr>
              <w:t>3.2</w:t>
            </w:r>
            <w:r w:rsidR="00EB5AB8">
              <w:rPr>
                <w:noProof/>
              </w:rPr>
              <w:tab/>
            </w:r>
            <w:r w:rsidR="00EB5AB8">
              <w:rPr>
                <w:rStyle w:val="Hyperlink"/>
                <w:noProof/>
              </w:rPr>
              <w:t>Transfer Cost</w:t>
            </w:r>
            <w:r w:rsidR="00EB5AB8">
              <w:rPr>
                <w:noProof/>
                <w:webHidden/>
              </w:rPr>
              <w:tab/>
            </w:r>
            <w:r w:rsidR="006714EB">
              <w:rPr>
                <w:noProof/>
                <w:webHidden/>
              </w:rPr>
              <w:t>7</w:t>
            </w:r>
          </w:hyperlink>
        </w:p>
        <w:p w14:paraId="3A068831" w14:textId="7BCDE3BB" w:rsidR="00EB5AB8" w:rsidRDefault="00335E05" w:rsidP="00EB5AB8">
          <w:pPr>
            <w:pStyle w:val="TOC2"/>
            <w:rPr>
              <w:noProof/>
            </w:rPr>
          </w:pPr>
          <w:hyperlink w:anchor="_Toc70779982" w:history="1">
            <w:r w:rsidR="00EB5AB8" w:rsidRPr="00026209">
              <w:rPr>
                <w:rStyle w:val="Hyperlink"/>
                <w:noProof/>
              </w:rPr>
              <w:t>3.3</w:t>
            </w:r>
            <w:r w:rsidR="00EB5AB8">
              <w:rPr>
                <w:noProof/>
              </w:rPr>
              <w:tab/>
            </w:r>
            <w:r w:rsidR="00EB5AB8">
              <w:rPr>
                <w:rStyle w:val="Hyperlink"/>
                <w:noProof/>
              </w:rPr>
              <w:t>Continuing Professional Development</w:t>
            </w:r>
            <w:r w:rsidR="00EB5AB8">
              <w:rPr>
                <w:noProof/>
                <w:webHidden/>
              </w:rPr>
              <w:tab/>
            </w:r>
            <w:r w:rsidR="006714EB">
              <w:rPr>
                <w:noProof/>
                <w:webHidden/>
              </w:rPr>
              <w:t>7</w:t>
            </w:r>
          </w:hyperlink>
        </w:p>
        <w:p w14:paraId="27A384BD" w14:textId="21F911F2" w:rsidR="00EB5AB8" w:rsidRDefault="00335E05" w:rsidP="00EB5AB8">
          <w:pPr>
            <w:pStyle w:val="TOC2"/>
            <w:rPr>
              <w:noProof/>
            </w:rPr>
          </w:pPr>
          <w:hyperlink w:anchor="_Toc70779983" w:history="1">
            <w:r w:rsidR="00EB5AB8" w:rsidRPr="00026209">
              <w:rPr>
                <w:rStyle w:val="Hyperlink"/>
                <w:noProof/>
              </w:rPr>
              <w:t>3.</w:t>
            </w:r>
            <w:r w:rsidR="00EB5AB8">
              <w:rPr>
                <w:rStyle w:val="Hyperlink"/>
                <w:noProof/>
              </w:rPr>
              <w:t>4</w:t>
            </w:r>
            <w:r w:rsidR="00EB5AB8">
              <w:rPr>
                <w:noProof/>
              </w:rPr>
              <w:tab/>
            </w:r>
            <w:r w:rsidR="00EB5AB8" w:rsidRPr="00026209">
              <w:rPr>
                <w:rStyle w:val="Hyperlink"/>
                <w:noProof/>
              </w:rPr>
              <w:t xml:space="preserve"> </w:t>
            </w:r>
            <w:r w:rsidR="00EB5AB8">
              <w:rPr>
                <w:rStyle w:val="Hyperlink"/>
                <w:noProof/>
              </w:rPr>
              <w:t>Post-Retirement Medical Liability</w:t>
            </w:r>
            <w:r w:rsidR="00EB5AB8">
              <w:rPr>
                <w:noProof/>
                <w:webHidden/>
              </w:rPr>
              <w:tab/>
            </w:r>
            <w:r w:rsidR="006714EB">
              <w:rPr>
                <w:noProof/>
                <w:webHidden/>
              </w:rPr>
              <w:t>7</w:t>
            </w:r>
          </w:hyperlink>
        </w:p>
        <w:p w14:paraId="4727FE55" w14:textId="7DE73F48" w:rsidR="00EB5AB8" w:rsidRDefault="00335E05" w:rsidP="00EB5AB8">
          <w:pPr>
            <w:pStyle w:val="TOC2"/>
            <w:rPr>
              <w:noProof/>
            </w:rPr>
          </w:pPr>
          <w:hyperlink w:anchor="_Toc70779984" w:history="1">
            <w:r w:rsidR="00EB5AB8" w:rsidRPr="00026209">
              <w:rPr>
                <w:rStyle w:val="Hyperlink"/>
                <w:noProof/>
              </w:rPr>
              <w:t>3.</w:t>
            </w:r>
            <w:r w:rsidR="00EB5AB8">
              <w:rPr>
                <w:rStyle w:val="Hyperlink"/>
                <w:noProof/>
              </w:rPr>
              <w:t>5</w:t>
            </w:r>
            <w:r w:rsidR="00EB5AB8">
              <w:rPr>
                <w:noProof/>
              </w:rPr>
              <w:tab/>
            </w:r>
            <w:r w:rsidR="00EB5AB8" w:rsidRPr="00026209">
              <w:rPr>
                <w:rStyle w:val="Hyperlink"/>
                <w:noProof/>
              </w:rPr>
              <w:t>Total Cost of Pastor in Service Post</w:t>
            </w:r>
            <w:r w:rsidR="00EB5AB8">
              <w:rPr>
                <w:noProof/>
                <w:webHidden/>
              </w:rPr>
              <w:tab/>
            </w:r>
            <w:r w:rsidR="006714EB">
              <w:rPr>
                <w:noProof/>
                <w:webHidden/>
              </w:rPr>
              <w:t>8</w:t>
            </w:r>
          </w:hyperlink>
        </w:p>
        <w:p w14:paraId="6454DB24" w14:textId="0E4785C3" w:rsidR="00EB5AB8" w:rsidRDefault="00335E05" w:rsidP="00EB5AB8">
          <w:pPr>
            <w:pStyle w:val="TOC2"/>
            <w:rPr>
              <w:noProof/>
            </w:rPr>
          </w:pPr>
          <w:hyperlink w:anchor="_Toc70779985" w:history="1">
            <w:r w:rsidR="00EB5AB8" w:rsidRPr="00026209">
              <w:rPr>
                <w:rStyle w:val="Hyperlink"/>
                <w:noProof/>
              </w:rPr>
              <w:t>3.</w:t>
            </w:r>
            <w:r w:rsidR="00EB5AB8">
              <w:rPr>
                <w:rStyle w:val="Hyperlink"/>
                <w:noProof/>
              </w:rPr>
              <w:t>6</w:t>
            </w:r>
            <w:r w:rsidR="00EB5AB8">
              <w:rPr>
                <w:noProof/>
              </w:rPr>
              <w:tab/>
            </w:r>
            <w:r w:rsidR="00EB5AB8" w:rsidRPr="00026209">
              <w:rPr>
                <w:rStyle w:val="Hyperlink"/>
                <w:noProof/>
              </w:rPr>
              <w:t>Housing and Travel</w:t>
            </w:r>
            <w:r w:rsidR="00EB5AB8">
              <w:rPr>
                <w:rStyle w:val="Hyperlink"/>
                <w:noProof/>
              </w:rPr>
              <w:t>l</w:t>
            </w:r>
            <w:r w:rsidR="00EB5AB8" w:rsidRPr="00026209">
              <w:rPr>
                <w:rStyle w:val="Hyperlink"/>
                <w:noProof/>
              </w:rPr>
              <w:t>ing Costs for Pastor</w:t>
            </w:r>
            <w:r w:rsidR="00EB5AB8">
              <w:rPr>
                <w:noProof/>
                <w:webHidden/>
              </w:rPr>
              <w:tab/>
            </w:r>
            <w:r w:rsidR="006714EB">
              <w:rPr>
                <w:noProof/>
                <w:webHidden/>
              </w:rPr>
              <w:t>9</w:t>
            </w:r>
          </w:hyperlink>
        </w:p>
        <w:p w14:paraId="2667F33C" w14:textId="6F6F4CB5" w:rsidR="00EB5AB8" w:rsidRDefault="00335E05" w:rsidP="00EB5AB8">
          <w:pPr>
            <w:pStyle w:val="TOC2"/>
            <w:rPr>
              <w:noProof/>
            </w:rPr>
          </w:pPr>
          <w:hyperlink w:anchor="_Toc70779986" w:history="1">
            <w:r w:rsidR="00EB5AB8" w:rsidRPr="00026209">
              <w:rPr>
                <w:rStyle w:val="Hyperlink"/>
                <w:noProof/>
              </w:rPr>
              <w:t>3.</w:t>
            </w:r>
            <w:r w:rsidR="00EB5AB8">
              <w:rPr>
                <w:rStyle w:val="Hyperlink"/>
                <w:noProof/>
              </w:rPr>
              <w:t>7</w:t>
            </w:r>
            <w:r w:rsidR="00EB5AB8">
              <w:rPr>
                <w:noProof/>
              </w:rPr>
              <w:tab/>
            </w:r>
            <w:r w:rsidR="00EB5AB8" w:rsidRPr="00026209">
              <w:rPr>
                <w:rStyle w:val="Hyperlink"/>
                <w:noProof/>
              </w:rPr>
              <w:t xml:space="preserve">Recovery of Pastor in Service </w:t>
            </w:r>
            <w:r w:rsidR="00EB5AB8">
              <w:rPr>
                <w:rStyle w:val="Hyperlink"/>
                <w:noProof/>
              </w:rPr>
              <w:t>C</w:t>
            </w:r>
            <w:r w:rsidR="00EB5AB8" w:rsidRPr="00026209">
              <w:rPr>
                <w:rStyle w:val="Hyperlink"/>
                <w:noProof/>
              </w:rPr>
              <w:t>ost</w:t>
            </w:r>
            <w:r w:rsidR="00EB5AB8">
              <w:rPr>
                <w:noProof/>
                <w:webHidden/>
              </w:rPr>
              <w:tab/>
            </w:r>
            <w:r w:rsidR="006714EB">
              <w:rPr>
                <w:noProof/>
                <w:webHidden/>
              </w:rPr>
              <w:t>9</w:t>
            </w:r>
          </w:hyperlink>
        </w:p>
        <w:p w14:paraId="7CEB01A3" w14:textId="2D25E422" w:rsidR="00EB5AB8" w:rsidRDefault="00335E05" w:rsidP="00EB5AB8">
          <w:pPr>
            <w:pStyle w:val="TOC1"/>
            <w:tabs>
              <w:tab w:val="left" w:pos="440"/>
              <w:tab w:val="right" w:leader="dot" w:pos="10172"/>
            </w:tabs>
            <w:rPr>
              <w:noProof/>
            </w:rPr>
          </w:pPr>
          <w:hyperlink w:anchor="_Toc70779987" w:history="1">
            <w:r w:rsidR="00EB5AB8" w:rsidRPr="00026209">
              <w:rPr>
                <w:rStyle w:val="Hyperlink"/>
                <w:noProof/>
              </w:rPr>
              <w:t>4</w:t>
            </w:r>
            <w:r w:rsidR="00EB5AB8">
              <w:rPr>
                <w:noProof/>
              </w:rPr>
              <w:tab/>
            </w:r>
            <w:r w:rsidR="00EB5AB8" w:rsidRPr="00026209">
              <w:rPr>
                <w:rStyle w:val="Hyperlink"/>
                <w:noProof/>
              </w:rPr>
              <w:t>Net</w:t>
            </w:r>
            <w:r w:rsidR="00EB5AB8">
              <w:rPr>
                <w:rStyle w:val="Hyperlink"/>
                <w:noProof/>
              </w:rPr>
              <w:t>t</w:t>
            </w:r>
            <w:r w:rsidR="00EB5AB8" w:rsidRPr="00026209">
              <w:rPr>
                <w:rStyle w:val="Hyperlink"/>
                <w:noProof/>
              </w:rPr>
              <w:t xml:space="preserve"> Church Running Cost</w:t>
            </w:r>
            <w:r w:rsidR="00EB5AB8">
              <w:rPr>
                <w:noProof/>
                <w:webHidden/>
              </w:rPr>
              <w:tab/>
            </w:r>
            <w:r w:rsidR="006714EB">
              <w:rPr>
                <w:noProof/>
                <w:webHidden/>
              </w:rPr>
              <w:t>10</w:t>
            </w:r>
          </w:hyperlink>
        </w:p>
        <w:p w14:paraId="5EAAB6EF" w14:textId="1414DFBE" w:rsidR="00EB5AB8" w:rsidRDefault="00335E05" w:rsidP="00EB5AB8">
          <w:pPr>
            <w:pStyle w:val="TOC2"/>
            <w:rPr>
              <w:noProof/>
            </w:rPr>
          </w:pPr>
          <w:hyperlink w:anchor="_Toc70779988" w:history="1">
            <w:r w:rsidR="00EB5AB8" w:rsidRPr="00026209">
              <w:rPr>
                <w:rStyle w:val="Hyperlink"/>
                <w:noProof/>
              </w:rPr>
              <w:t xml:space="preserve">4.1 </w:t>
            </w:r>
            <w:r w:rsidR="00EB5AB8">
              <w:rPr>
                <w:noProof/>
              </w:rPr>
              <w:tab/>
            </w:r>
            <w:r w:rsidR="00EB5AB8" w:rsidRPr="00026209">
              <w:rPr>
                <w:rStyle w:val="Hyperlink"/>
                <w:noProof/>
              </w:rPr>
              <w:t xml:space="preserve">Bishop Cost to Company, Housing and Vehicle </w:t>
            </w:r>
            <w:r w:rsidR="00EB5AB8">
              <w:rPr>
                <w:rStyle w:val="Hyperlink"/>
                <w:noProof/>
              </w:rPr>
              <w:t>C</w:t>
            </w:r>
            <w:r w:rsidR="00EB5AB8" w:rsidRPr="00026209">
              <w:rPr>
                <w:rStyle w:val="Hyperlink"/>
                <w:noProof/>
              </w:rPr>
              <w:t>ost</w:t>
            </w:r>
            <w:r w:rsidR="00EB5AB8">
              <w:rPr>
                <w:noProof/>
                <w:webHidden/>
              </w:rPr>
              <w:tab/>
            </w:r>
            <w:r w:rsidR="006714EB">
              <w:rPr>
                <w:noProof/>
                <w:webHidden/>
              </w:rPr>
              <w:t>10</w:t>
            </w:r>
          </w:hyperlink>
        </w:p>
        <w:p w14:paraId="5638DE3E" w14:textId="16790A71" w:rsidR="00EB5AB8" w:rsidRDefault="00335E05" w:rsidP="00EB5AB8">
          <w:pPr>
            <w:pStyle w:val="TOC2"/>
            <w:rPr>
              <w:noProof/>
            </w:rPr>
          </w:pPr>
          <w:hyperlink w:anchor="_Toc70779989" w:history="1">
            <w:r w:rsidR="00EB5AB8" w:rsidRPr="00026209">
              <w:rPr>
                <w:rStyle w:val="Hyperlink"/>
                <w:noProof/>
              </w:rPr>
              <w:t>4.2</w:t>
            </w:r>
            <w:r w:rsidR="00EB5AB8">
              <w:rPr>
                <w:noProof/>
              </w:rPr>
              <w:tab/>
            </w:r>
            <w:r w:rsidR="00EB5AB8" w:rsidRPr="00026209">
              <w:rPr>
                <w:rStyle w:val="Hyperlink"/>
                <w:noProof/>
              </w:rPr>
              <w:t>Travel and Accommodation.</w:t>
            </w:r>
            <w:r w:rsidR="00EB5AB8">
              <w:rPr>
                <w:noProof/>
                <w:webHidden/>
              </w:rPr>
              <w:tab/>
            </w:r>
            <w:r w:rsidR="006714EB">
              <w:rPr>
                <w:noProof/>
                <w:webHidden/>
              </w:rPr>
              <w:t>11</w:t>
            </w:r>
          </w:hyperlink>
        </w:p>
        <w:p w14:paraId="5EB2CE2F" w14:textId="08C81297" w:rsidR="00EB5AB8" w:rsidRDefault="00335E05" w:rsidP="00EB5AB8">
          <w:pPr>
            <w:pStyle w:val="TOC2"/>
            <w:rPr>
              <w:noProof/>
            </w:rPr>
          </w:pPr>
          <w:hyperlink w:anchor="_Toc70779990" w:history="1">
            <w:r w:rsidR="00EB5AB8" w:rsidRPr="00026209">
              <w:rPr>
                <w:rStyle w:val="Hyperlink"/>
                <w:noProof/>
              </w:rPr>
              <w:t>4.3</w:t>
            </w:r>
            <w:r w:rsidR="00EB5AB8">
              <w:rPr>
                <w:noProof/>
              </w:rPr>
              <w:tab/>
            </w:r>
            <w:r w:rsidR="00EB5AB8" w:rsidRPr="00026209">
              <w:rPr>
                <w:rStyle w:val="Hyperlink"/>
                <w:noProof/>
              </w:rPr>
              <w:t>Office Cost</w:t>
            </w:r>
            <w:r w:rsidR="00EB5AB8">
              <w:rPr>
                <w:noProof/>
                <w:webHidden/>
              </w:rPr>
              <w:tab/>
            </w:r>
            <w:r w:rsidR="006714EB">
              <w:rPr>
                <w:noProof/>
                <w:webHidden/>
              </w:rPr>
              <w:t>12</w:t>
            </w:r>
          </w:hyperlink>
        </w:p>
        <w:p w14:paraId="0C9CBCDD" w14:textId="77777777" w:rsidR="00EB5AB8" w:rsidRDefault="00335E05" w:rsidP="00EB5AB8">
          <w:pPr>
            <w:pStyle w:val="TOC2"/>
            <w:rPr>
              <w:noProof/>
            </w:rPr>
          </w:pPr>
          <w:hyperlink w:anchor="_Toc70779991" w:history="1">
            <w:r w:rsidR="00EB5AB8" w:rsidRPr="00026209">
              <w:rPr>
                <w:rStyle w:val="Hyperlink"/>
                <w:noProof/>
              </w:rPr>
              <w:t>4.4</w:t>
            </w:r>
            <w:r w:rsidR="00EB5AB8">
              <w:rPr>
                <w:noProof/>
              </w:rPr>
              <w:tab/>
            </w:r>
            <w:r w:rsidR="00EB5AB8" w:rsidRPr="00026209">
              <w:rPr>
                <w:rStyle w:val="Hyperlink"/>
                <w:noProof/>
              </w:rPr>
              <w:t>Membership Fees</w:t>
            </w:r>
            <w:r w:rsidR="00EB5AB8">
              <w:rPr>
                <w:noProof/>
                <w:webHidden/>
              </w:rPr>
              <w:tab/>
              <w:t>13</w:t>
            </w:r>
          </w:hyperlink>
        </w:p>
        <w:p w14:paraId="74063150" w14:textId="77777777" w:rsidR="00EB5AB8" w:rsidRDefault="00335E05" w:rsidP="00EB5AB8">
          <w:pPr>
            <w:pStyle w:val="TOC2"/>
            <w:rPr>
              <w:noProof/>
            </w:rPr>
          </w:pPr>
          <w:hyperlink w:anchor="_Toc70779992" w:history="1">
            <w:r w:rsidR="00EB5AB8" w:rsidRPr="00026209">
              <w:rPr>
                <w:rStyle w:val="Hyperlink"/>
                <w:noProof/>
              </w:rPr>
              <w:t>4.5</w:t>
            </w:r>
            <w:r w:rsidR="00EB5AB8">
              <w:rPr>
                <w:noProof/>
              </w:rPr>
              <w:tab/>
            </w:r>
            <w:r w:rsidR="00EB5AB8" w:rsidRPr="00026209">
              <w:rPr>
                <w:rStyle w:val="Hyperlink"/>
                <w:noProof/>
              </w:rPr>
              <w:t>Circuit Cost</w:t>
            </w:r>
            <w:r w:rsidR="00EB5AB8">
              <w:rPr>
                <w:noProof/>
                <w:webHidden/>
              </w:rPr>
              <w:tab/>
              <w:t>13</w:t>
            </w:r>
          </w:hyperlink>
        </w:p>
        <w:p w14:paraId="2C9ED1C2" w14:textId="77777777" w:rsidR="00EB5AB8" w:rsidRDefault="00335E05" w:rsidP="00EB5AB8">
          <w:pPr>
            <w:pStyle w:val="TOC2"/>
            <w:rPr>
              <w:noProof/>
            </w:rPr>
          </w:pPr>
          <w:hyperlink w:anchor="_Toc70779993" w:history="1">
            <w:r w:rsidR="00EB5AB8" w:rsidRPr="00026209">
              <w:rPr>
                <w:rStyle w:val="Hyperlink"/>
                <w:noProof/>
              </w:rPr>
              <w:t>4.6</w:t>
            </w:r>
            <w:r w:rsidR="00EB5AB8">
              <w:rPr>
                <w:noProof/>
              </w:rPr>
              <w:tab/>
            </w:r>
            <w:r w:rsidR="00EB5AB8">
              <w:rPr>
                <w:rStyle w:val="Hyperlink"/>
                <w:noProof/>
              </w:rPr>
              <w:t>Co-worker T</w:t>
            </w:r>
            <w:r w:rsidR="00EB5AB8" w:rsidRPr="00026209">
              <w:rPr>
                <w:rStyle w:val="Hyperlink"/>
                <w:noProof/>
              </w:rPr>
              <w:t>raining</w:t>
            </w:r>
            <w:r w:rsidR="00EB5AB8">
              <w:rPr>
                <w:noProof/>
                <w:webHidden/>
              </w:rPr>
              <w:tab/>
              <w:t>13</w:t>
            </w:r>
          </w:hyperlink>
        </w:p>
        <w:p w14:paraId="63E1D784" w14:textId="2611A915" w:rsidR="00EB5AB8" w:rsidRDefault="00335E05" w:rsidP="00EB5AB8">
          <w:pPr>
            <w:pStyle w:val="TOC2"/>
            <w:rPr>
              <w:noProof/>
            </w:rPr>
          </w:pPr>
          <w:hyperlink w:anchor="_Toc70779994" w:history="1">
            <w:r w:rsidR="00EB5AB8" w:rsidRPr="00026209">
              <w:rPr>
                <w:rStyle w:val="Hyperlink"/>
                <w:noProof/>
              </w:rPr>
              <w:t>4.7</w:t>
            </w:r>
            <w:r w:rsidR="00EB5AB8">
              <w:rPr>
                <w:noProof/>
              </w:rPr>
              <w:tab/>
            </w:r>
            <w:r w:rsidR="00EB5AB8" w:rsidRPr="00026209">
              <w:rPr>
                <w:rStyle w:val="Hyperlink"/>
                <w:noProof/>
              </w:rPr>
              <w:t>Setoff Income</w:t>
            </w:r>
            <w:r w:rsidR="00EB5AB8">
              <w:rPr>
                <w:noProof/>
                <w:webHidden/>
              </w:rPr>
              <w:tab/>
            </w:r>
            <w:r w:rsidR="006714EB">
              <w:rPr>
                <w:noProof/>
                <w:webHidden/>
              </w:rPr>
              <w:t>14</w:t>
            </w:r>
          </w:hyperlink>
        </w:p>
        <w:p w14:paraId="6A15CD33" w14:textId="77777777" w:rsidR="00EB5AB8" w:rsidRDefault="00335E05" w:rsidP="00EB5AB8">
          <w:pPr>
            <w:pStyle w:val="TOC1"/>
            <w:tabs>
              <w:tab w:val="left" w:pos="440"/>
              <w:tab w:val="right" w:leader="dot" w:pos="10172"/>
            </w:tabs>
            <w:rPr>
              <w:noProof/>
            </w:rPr>
          </w:pPr>
          <w:hyperlink w:anchor="_Toc70779995" w:history="1">
            <w:r w:rsidR="00EB5AB8" w:rsidRPr="00026209">
              <w:rPr>
                <w:rStyle w:val="Hyperlink"/>
                <w:noProof/>
              </w:rPr>
              <w:t>5</w:t>
            </w:r>
            <w:r w:rsidR="00EB5AB8">
              <w:rPr>
                <w:noProof/>
              </w:rPr>
              <w:tab/>
            </w:r>
            <w:r w:rsidR="00EB5AB8" w:rsidRPr="00026209">
              <w:rPr>
                <w:rStyle w:val="Hyperlink"/>
                <w:noProof/>
              </w:rPr>
              <w:t>Investment Carry</w:t>
            </w:r>
            <w:r w:rsidR="00EB5AB8">
              <w:rPr>
                <w:noProof/>
                <w:webHidden/>
              </w:rPr>
              <w:tab/>
              <w:t>14</w:t>
            </w:r>
          </w:hyperlink>
        </w:p>
        <w:p w14:paraId="616E0D18" w14:textId="0F86DE64" w:rsidR="00EB5AB8" w:rsidRDefault="00335E05" w:rsidP="00EB5AB8">
          <w:pPr>
            <w:pStyle w:val="TOC1"/>
            <w:tabs>
              <w:tab w:val="left" w:pos="440"/>
              <w:tab w:val="right" w:leader="dot" w:pos="10172"/>
            </w:tabs>
            <w:rPr>
              <w:noProof/>
            </w:rPr>
          </w:pPr>
          <w:hyperlink w:anchor="_Toc70779996" w:history="1">
            <w:r w:rsidR="00EB5AB8" w:rsidRPr="00026209">
              <w:rPr>
                <w:rStyle w:val="Hyperlink"/>
                <w:noProof/>
              </w:rPr>
              <w:t>6</w:t>
            </w:r>
            <w:r w:rsidR="00EB5AB8">
              <w:rPr>
                <w:noProof/>
              </w:rPr>
              <w:tab/>
            </w:r>
            <w:r w:rsidR="00EB5AB8" w:rsidRPr="00026209">
              <w:rPr>
                <w:rStyle w:val="Hyperlink"/>
                <w:noProof/>
              </w:rPr>
              <w:t>Summary Income Statement</w:t>
            </w:r>
            <w:r w:rsidR="00EB5AB8">
              <w:rPr>
                <w:noProof/>
                <w:webHidden/>
              </w:rPr>
              <w:tab/>
            </w:r>
            <w:r w:rsidR="006714EB">
              <w:rPr>
                <w:noProof/>
                <w:webHidden/>
              </w:rPr>
              <w:t>15</w:t>
            </w:r>
          </w:hyperlink>
        </w:p>
        <w:p w14:paraId="55F93D51" w14:textId="1A6CE10E" w:rsidR="00EB5AB8" w:rsidRDefault="00335E05" w:rsidP="00EB5AB8">
          <w:pPr>
            <w:pStyle w:val="TOC1"/>
            <w:tabs>
              <w:tab w:val="left" w:pos="440"/>
              <w:tab w:val="right" w:leader="dot" w:pos="10172"/>
            </w:tabs>
            <w:rPr>
              <w:noProof/>
            </w:rPr>
          </w:pPr>
          <w:hyperlink w:anchor="_Toc70779997" w:history="1">
            <w:r w:rsidR="00EB5AB8" w:rsidRPr="00026209">
              <w:rPr>
                <w:rStyle w:val="Hyperlink"/>
                <w:noProof/>
              </w:rPr>
              <w:t>7</w:t>
            </w:r>
            <w:r w:rsidR="00EB5AB8">
              <w:rPr>
                <w:noProof/>
              </w:rPr>
              <w:tab/>
            </w:r>
            <w:r w:rsidR="00EB5AB8" w:rsidRPr="00026209">
              <w:rPr>
                <w:rStyle w:val="Hyperlink"/>
                <w:noProof/>
              </w:rPr>
              <w:t>Fund and Project Income Statement</w:t>
            </w:r>
            <w:r w:rsidR="00EB5AB8">
              <w:rPr>
                <w:noProof/>
                <w:webHidden/>
              </w:rPr>
              <w:tab/>
            </w:r>
            <w:r w:rsidR="006714EB">
              <w:rPr>
                <w:noProof/>
                <w:webHidden/>
              </w:rPr>
              <w:t>16</w:t>
            </w:r>
          </w:hyperlink>
        </w:p>
        <w:p w14:paraId="55B21FF8" w14:textId="38C550F8" w:rsidR="00EB5AB8" w:rsidRDefault="00335E05" w:rsidP="00EB5AB8">
          <w:pPr>
            <w:pStyle w:val="TOC2"/>
            <w:rPr>
              <w:noProof/>
            </w:rPr>
          </w:pPr>
          <w:hyperlink w:anchor="_Toc70779998" w:history="1">
            <w:r w:rsidR="00EB5AB8" w:rsidRPr="00026209">
              <w:rPr>
                <w:rStyle w:val="Hyperlink"/>
                <w:noProof/>
              </w:rPr>
              <w:t xml:space="preserve">7.1 </w:t>
            </w:r>
            <w:r w:rsidR="00EB5AB8">
              <w:rPr>
                <w:noProof/>
              </w:rPr>
              <w:tab/>
            </w:r>
            <w:r w:rsidR="00EB5AB8" w:rsidRPr="00026209">
              <w:rPr>
                <w:rStyle w:val="Hyperlink"/>
                <w:noProof/>
              </w:rPr>
              <w:t>Transient Funds</w:t>
            </w:r>
            <w:r w:rsidR="00EB5AB8">
              <w:rPr>
                <w:noProof/>
                <w:webHidden/>
              </w:rPr>
              <w:tab/>
            </w:r>
            <w:r w:rsidR="006714EB">
              <w:rPr>
                <w:noProof/>
                <w:webHidden/>
              </w:rPr>
              <w:t>16</w:t>
            </w:r>
          </w:hyperlink>
        </w:p>
        <w:p w14:paraId="2D815B3D" w14:textId="69CBC3A1" w:rsidR="00EB5AB8" w:rsidRDefault="00335E05" w:rsidP="00EB5AB8">
          <w:pPr>
            <w:pStyle w:val="TOC2"/>
            <w:rPr>
              <w:noProof/>
            </w:rPr>
          </w:pPr>
          <w:hyperlink w:anchor="_Toc70779999" w:history="1">
            <w:r w:rsidR="00EB5AB8" w:rsidRPr="00026209">
              <w:rPr>
                <w:rStyle w:val="Hyperlink"/>
                <w:noProof/>
              </w:rPr>
              <w:t>7.2</w:t>
            </w:r>
            <w:r w:rsidR="00EB5AB8">
              <w:rPr>
                <w:noProof/>
              </w:rPr>
              <w:tab/>
            </w:r>
            <w:r w:rsidR="00EB5AB8" w:rsidRPr="00026209">
              <w:rPr>
                <w:rStyle w:val="Hyperlink"/>
                <w:noProof/>
              </w:rPr>
              <w:t>Fund Specific Reserve</w:t>
            </w:r>
            <w:r w:rsidR="00EB5AB8">
              <w:rPr>
                <w:noProof/>
                <w:webHidden/>
              </w:rPr>
              <w:tab/>
            </w:r>
            <w:r w:rsidR="006714EB">
              <w:rPr>
                <w:noProof/>
                <w:webHidden/>
              </w:rPr>
              <w:t>16</w:t>
            </w:r>
          </w:hyperlink>
        </w:p>
        <w:p w14:paraId="56960D73" w14:textId="2B4CF059" w:rsidR="00EB5AB8" w:rsidRDefault="00335E05" w:rsidP="00EB5AB8">
          <w:pPr>
            <w:pStyle w:val="TOC2"/>
            <w:rPr>
              <w:noProof/>
            </w:rPr>
          </w:pPr>
          <w:hyperlink w:anchor="_Toc70780000" w:history="1">
            <w:r w:rsidR="00EB5AB8" w:rsidRPr="00026209">
              <w:rPr>
                <w:rStyle w:val="Hyperlink"/>
                <w:noProof/>
              </w:rPr>
              <w:t>7.3</w:t>
            </w:r>
            <w:r w:rsidR="00EB5AB8">
              <w:rPr>
                <w:noProof/>
              </w:rPr>
              <w:tab/>
            </w:r>
            <w:r w:rsidR="00EB5AB8" w:rsidRPr="00026209">
              <w:rPr>
                <w:rStyle w:val="Hyperlink"/>
                <w:noProof/>
              </w:rPr>
              <w:t xml:space="preserve"> Long-term Provision and Liabilities</w:t>
            </w:r>
            <w:r w:rsidR="00EB5AB8">
              <w:rPr>
                <w:noProof/>
                <w:webHidden/>
              </w:rPr>
              <w:tab/>
            </w:r>
            <w:r w:rsidR="006714EB">
              <w:rPr>
                <w:noProof/>
                <w:webHidden/>
              </w:rPr>
              <w:t>17</w:t>
            </w:r>
          </w:hyperlink>
        </w:p>
        <w:p w14:paraId="558EC9E5" w14:textId="197006C4" w:rsidR="00EB5AB8" w:rsidRDefault="00335E05" w:rsidP="00EB5AB8">
          <w:pPr>
            <w:pStyle w:val="TOC2"/>
            <w:rPr>
              <w:noProof/>
            </w:rPr>
          </w:pPr>
          <w:hyperlink w:anchor="_Toc70780001" w:history="1">
            <w:r w:rsidR="00EB5AB8" w:rsidRPr="00026209">
              <w:rPr>
                <w:rStyle w:val="Hyperlink"/>
                <w:noProof/>
              </w:rPr>
              <w:t>7.4</w:t>
            </w:r>
            <w:r w:rsidR="00EB5AB8">
              <w:rPr>
                <w:noProof/>
              </w:rPr>
              <w:tab/>
            </w:r>
            <w:r w:rsidR="00EB5AB8" w:rsidRPr="00026209">
              <w:rPr>
                <w:rStyle w:val="Hyperlink"/>
                <w:noProof/>
              </w:rPr>
              <w:t>Fund Statements</w:t>
            </w:r>
            <w:r w:rsidR="00EB5AB8">
              <w:rPr>
                <w:noProof/>
                <w:webHidden/>
              </w:rPr>
              <w:tab/>
            </w:r>
            <w:r w:rsidR="006714EB">
              <w:rPr>
                <w:noProof/>
                <w:webHidden/>
              </w:rPr>
              <w:t>18</w:t>
            </w:r>
          </w:hyperlink>
        </w:p>
        <w:p w14:paraId="61E43D37" w14:textId="39CBDF41" w:rsidR="00EB5AB8" w:rsidRDefault="00335E05" w:rsidP="00EB5AB8">
          <w:pPr>
            <w:pStyle w:val="TOC1"/>
            <w:tabs>
              <w:tab w:val="left" w:pos="440"/>
              <w:tab w:val="right" w:leader="dot" w:pos="10172"/>
            </w:tabs>
            <w:rPr>
              <w:noProof/>
            </w:rPr>
          </w:pPr>
          <w:hyperlink w:anchor="_Toc70780002" w:history="1">
            <w:r w:rsidR="00EB5AB8" w:rsidRPr="00026209">
              <w:rPr>
                <w:rStyle w:val="Hyperlink"/>
                <w:noProof/>
              </w:rPr>
              <w:t xml:space="preserve">8 </w:t>
            </w:r>
            <w:r w:rsidR="00EB5AB8">
              <w:rPr>
                <w:noProof/>
              </w:rPr>
              <w:tab/>
            </w:r>
            <w:r w:rsidR="00EB5AB8" w:rsidRPr="00026209">
              <w:rPr>
                <w:rStyle w:val="Hyperlink"/>
                <w:noProof/>
              </w:rPr>
              <w:t>Balance Sheet</w:t>
            </w:r>
            <w:r w:rsidR="00EB5AB8">
              <w:rPr>
                <w:noProof/>
                <w:webHidden/>
              </w:rPr>
              <w:tab/>
            </w:r>
            <w:r w:rsidR="006714EB">
              <w:rPr>
                <w:noProof/>
                <w:webHidden/>
              </w:rPr>
              <w:t>19</w:t>
            </w:r>
          </w:hyperlink>
        </w:p>
        <w:p w14:paraId="0C0D5DD2" w14:textId="1B18D6F0" w:rsidR="00EB5AB8" w:rsidRDefault="00335E05" w:rsidP="00EB5AB8">
          <w:pPr>
            <w:pStyle w:val="TOC1"/>
            <w:tabs>
              <w:tab w:val="left" w:pos="440"/>
              <w:tab w:val="right" w:leader="dot" w:pos="10172"/>
            </w:tabs>
            <w:rPr>
              <w:noProof/>
            </w:rPr>
          </w:pPr>
          <w:hyperlink w:anchor="_Toc70780003" w:history="1">
            <w:r w:rsidR="006714EB">
              <w:rPr>
                <w:rStyle w:val="Hyperlink"/>
                <w:noProof/>
              </w:rPr>
              <w:t>9</w:t>
            </w:r>
            <w:r w:rsidR="00EB5AB8" w:rsidRPr="00026209">
              <w:rPr>
                <w:rStyle w:val="Hyperlink"/>
                <w:noProof/>
              </w:rPr>
              <w:t xml:space="preserve"> </w:t>
            </w:r>
            <w:r w:rsidR="00EB5AB8">
              <w:rPr>
                <w:noProof/>
              </w:rPr>
              <w:tab/>
            </w:r>
            <w:r w:rsidR="00EB5AB8" w:rsidRPr="00026209">
              <w:rPr>
                <w:rStyle w:val="Hyperlink"/>
                <w:noProof/>
              </w:rPr>
              <w:t xml:space="preserve">Summary of </w:t>
            </w:r>
            <w:r w:rsidR="00EB5AB8">
              <w:rPr>
                <w:rStyle w:val="Hyperlink"/>
                <w:noProof/>
              </w:rPr>
              <w:t>I</w:t>
            </w:r>
            <w:r w:rsidR="00EB5AB8" w:rsidRPr="00026209">
              <w:rPr>
                <w:rStyle w:val="Hyperlink"/>
                <w:noProof/>
              </w:rPr>
              <w:t>mpact to Congregation Contribution</w:t>
            </w:r>
            <w:r w:rsidR="00EB5AB8">
              <w:rPr>
                <w:noProof/>
                <w:webHidden/>
              </w:rPr>
              <w:tab/>
            </w:r>
            <w:r w:rsidR="00E71512">
              <w:rPr>
                <w:noProof/>
                <w:webHidden/>
              </w:rPr>
              <w:t>20</w:t>
            </w:r>
          </w:hyperlink>
        </w:p>
        <w:p w14:paraId="77D4F7E9" w14:textId="41E83C51" w:rsidR="00EB5AB8" w:rsidRDefault="006714EB" w:rsidP="00EB5AB8">
          <w:pPr>
            <w:pStyle w:val="TOC1"/>
            <w:tabs>
              <w:tab w:val="right" w:leader="dot" w:pos="10172"/>
            </w:tabs>
            <w:rPr>
              <w:noProof/>
            </w:rPr>
          </w:pPr>
          <w:r>
            <w:t xml:space="preserve">   </w:t>
          </w:r>
          <w:hyperlink w:anchor="_Toc70780004" w:history="1">
            <w:r>
              <w:rPr>
                <w:rStyle w:val="Hyperlink"/>
                <w:noProof/>
              </w:rPr>
              <w:t>9.1</w:t>
            </w:r>
            <w:r w:rsidR="00EB5AB8" w:rsidRPr="00026209">
              <w:rPr>
                <w:rStyle w:val="Hyperlink"/>
                <w:noProof/>
              </w:rPr>
              <w:t xml:space="preserve"> Invoicing and Solidarity Contributions</w:t>
            </w:r>
            <w:r w:rsidR="00EB5AB8">
              <w:rPr>
                <w:noProof/>
                <w:webHidden/>
              </w:rPr>
              <w:tab/>
            </w:r>
            <w:r w:rsidR="00F46759">
              <w:rPr>
                <w:noProof/>
                <w:webHidden/>
              </w:rPr>
              <w:t>21</w:t>
            </w:r>
          </w:hyperlink>
        </w:p>
        <w:p w14:paraId="40378F72" w14:textId="21A99D72" w:rsidR="00EB5AB8" w:rsidRDefault="00335E05" w:rsidP="00EB5AB8">
          <w:pPr>
            <w:pStyle w:val="TOC1"/>
            <w:tabs>
              <w:tab w:val="left" w:pos="440"/>
              <w:tab w:val="right" w:leader="dot" w:pos="10172"/>
            </w:tabs>
            <w:rPr>
              <w:noProof/>
            </w:rPr>
          </w:pPr>
          <w:hyperlink w:anchor="_Toc70780005" w:history="1">
            <w:r w:rsidR="006714EB">
              <w:rPr>
                <w:rStyle w:val="Hyperlink"/>
                <w:noProof/>
              </w:rPr>
              <w:t>10</w:t>
            </w:r>
            <w:r w:rsidR="00EB5AB8">
              <w:rPr>
                <w:noProof/>
              </w:rPr>
              <w:tab/>
            </w:r>
            <w:r w:rsidR="00EB5AB8" w:rsidRPr="00026209">
              <w:rPr>
                <w:rStyle w:val="Hyperlink"/>
                <w:noProof/>
              </w:rPr>
              <w:t>Church Law 1</w:t>
            </w:r>
            <w:r w:rsidR="00EB5AB8">
              <w:rPr>
                <w:noProof/>
                <w:webHidden/>
              </w:rPr>
              <w:tab/>
            </w:r>
            <w:r w:rsidR="00F46759">
              <w:rPr>
                <w:noProof/>
                <w:webHidden/>
              </w:rPr>
              <w:t>22</w:t>
            </w:r>
          </w:hyperlink>
        </w:p>
        <w:p w14:paraId="2E86CE2C" w14:textId="73E216C8" w:rsidR="00EB5AB8" w:rsidRDefault="00335E05" w:rsidP="00EB5AB8">
          <w:pPr>
            <w:pStyle w:val="TOC2"/>
            <w:rPr>
              <w:noProof/>
            </w:rPr>
          </w:pPr>
          <w:hyperlink w:anchor="_Toc70780006" w:history="1">
            <w:r w:rsidR="006714EB">
              <w:rPr>
                <w:rStyle w:val="Hyperlink"/>
                <w:noProof/>
              </w:rPr>
              <w:t>10</w:t>
            </w:r>
            <w:r w:rsidR="00EB5AB8" w:rsidRPr="00026209">
              <w:rPr>
                <w:rStyle w:val="Hyperlink"/>
                <w:noProof/>
              </w:rPr>
              <w:t>.1</w:t>
            </w:r>
            <w:r w:rsidR="00EB5AB8">
              <w:rPr>
                <w:noProof/>
              </w:rPr>
              <w:tab/>
            </w:r>
            <w:r w:rsidR="00EB5AB8" w:rsidRPr="00026209">
              <w:rPr>
                <w:rStyle w:val="Hyperlink"/>
                <w:noProof/>
              </w:rPr>
              <w:t>Church Law 1 -Schedule 1</w:t>
            </w:r>
            <w:r w:rsidR="00EB5AB8">
              <w:rPr>
                <w:noProof/>
                <w:webHidden/>
              </w:rPr>
              <w:tab/>
            </w:r>
            <w:r w:rsidR="00F46759">
              <w:rPr>
                <w:noProof/>
                <w:webHidden/>
              </w:rPr>
              <w:t>22</w:t>
            </w:r>
          </w:hyperlink>
        </w:p>
        <w:p w14:paraId="04A04BF3" w14:textId="7765F46B" w:rsidR="00EB5AB8" w:rsidRDefault="00335E05" w:rsidP="00EB5AB8">
          <w:pPr>
            <w:pStyle w:val="TOC2"/>
            <w:rPr>
              <w:noProof/>
            </w:rPr>
          </w:pPr>
          <w:hyperlink w:anchor="_Toc70780007" w:history="1">
            <w:r w:rsidR="006714EB">
              <w:rPr>
                <w:rStyle w:val="Hyperlink"/>
                <w:noProof/>
              </w:rPr>
              <w:t>10</w:t>
            </w:r>
            <w:r w:rsidR="00EB5AB8" w:rsidRPr="00026209">
              <w:rPr>
                <w:rStyle w:val="Hyperlink"/>
                <w:noProof/>
              </w:rPr>
              <w:t>.2</w:t>
            </w:r>
            <w:r w:rsidR="00EB5AB8">
              <w:rPr>
                <w:noProof/>
              </w:rPr>
              <w:tab/>
            </w:r>
            <w:r w:rsidR="00EB5AB8" w:rsidRPr="00026209">
              <w:rPr>
                <w:rStyle w:val="Hyperlink"/>
                <w:noProof/>
              </w:rPr>
              <w:t>2022 Contribution Schedule 2</w:t>
            </w:r>
            <w:r w:rsidR="00EB5AB8">
              <w:rPr>
                <w:noProof/>
                <w:webHidden/>
              </w:rPr>
              <w:tab/>
            </w:r>
            <w:r w:rsidR="00F46759">
              <w:rPr>
                <w:noProof/>
                <w:webHidden/>
              </w:rPr>
              <w:t>23</w:t>
            </w:r>
          </w:hyperlink>
        </w:p>
        <w:p w14:paraId="148E5437" w14:textId="1F9626C3" w:rsidR="00EB5AB8" w:rsidRDefault="00335E05" w:rsidP="00EB5AB8">
          <w:pPr>
            <w:pStyle w:val="TOC2"/>
            <w:rPr>
              <w:noProof/>
            </w:rPr>
          </w:pPr>
          <w:hyperlink w:anchor="_Toc70780008" w:history="1">
            <w:r w:rsidR="006714EB">
              <w:rPr>
                <w:rStyle w:val="Hyperlink"/>
                <w:noProof/>
              </w:rPr>
              <w:t>10</w:t>
            </w:r>
            <w:r w:rsidR="00EB5AB8" w:rsidRPr="00026209">
              <w:rPr>
                <w:rStyle w:val="Hyperlink"/>
                <w:noProof/>
              </w:rPr>
              <w:t>.3</w:t>
            </w:r>
            <w:r w:rsidR="00EB5AB8">
              <w:rPr>
                <w:noProof/>
              </w:rPr>
              <w:tab/>
            </w:r>
            <w:r w:rsidR="00EB5AB8" w:rsidRPr="00026209">
              <w:rPr>
                <w:rStyle w:val="Hyperlink"/>
                <w:noProof/>
              </w:rPr>
              <w:t>2023 Contribution Schedule 3</w:t>
            </w:r>
            <w:r w:rsidR="00EB5AB8">
              <w:rPr>
                <w:noProof/>
                <w:webHidden/>
              </w:rPr>
              <w:tab/>
            </w:r>
            <w:r w:rsidR="00F46759">
              <w:rPr>
                <w:noProof/>
                <w:webHidden/>
              </w:rPr>
              <w:t>24</w:t>
            </w:r>
          </w:hyperlink>
        </w:p>
        <w:p w14:paraId="71B9B5DF" w14:textId="70C9D1EC" w:rsidR="00EB5AB8" w:rsidRPr="00CA5C33" w:rsidRDefault="00EB5AB8" w:rsidP="00EB5AB8">
          <w:pPr>
            <w:pStyle w:val="TOC2"/>
            <w:rPr>
              <w:rStyle w:val="Hyperlink"/>
              <w:noProof/>
              <w:color w:val="auto"/>
              <w:u w:val="none"/>
            </w:rPr>
          </w:pPr>
          <w:r>
            <w:rPr>
              <w:noProof/>
            </w:rPr>
            <w:fldChar w:fldCharType="end"/>
          </w:r>
          <w:r w:rsidRPr="00CA5C33">
            <w:rPr>
              <w:rStyle w:val="Hyperlink"/>
              <w:noProof/>
              <w:color w:val="auto"/>
              <w:u w:val="none"/>
            </w:rPr>
            <w:t>1</w:t>
          </w:r>
          <w:r w:rsidR="006714EB">
            <w:rPr>
              <w:rStyle w:val="Hyperlink"/>
              <w:noProof/>
              <w:color w:val="auto"/>
              <w:u w:val="none"/>
            </w:rPr>
            <w:t>1</w:t>
          </w:r>
          <w:r w:rsidRPr="00CA5C33">
            <w:rPr>
              <w:rStyle w:val="Hyperlink"/>
              <w:noProof/>
              <w:color w:val="auto"/>
              <w:u w:val="none"/>
            </w:rPr>
            <w:tab/>
            <w:t>Prescribed Offering</w:t>
          </w:r>
          <w:r w:rsidRPr="00CA5C33">
            <w:rPr>
              <w:rStyle w:val="Hyperlink"/>
              <w:noProof/>
              <w:webHidden/>
              <w:color w:val="auto"/>
              <w:u w:val="none"/>
            </w:rPr>
            <w:tab/>
          </w:r>
          <w:r w:rsidR="00F46759">
            <w:rPr>
              <w:rStyle w:val="Hyperlink"/>
              <w:noProof/>
              <w:webHidden/>
              <w:color w:val="auto"/>
              <w:u w:val="none"/>
            </w:rPr>
            <w:t>25</w:t>
          </w:r>
        </w:p>
        <w:p w14:paraId="7C831C40" w14:textId="471A3E71" w:rsidR="00EB5AB8" w:rsidRPr="00CA5C33" w:rsidRDefault="00335E05" w:rsidP="00EB5AB8">
          <w:pPr>
            <w:pStyle w:val="TOC2"/>
            <w:rPr>
              <w:rStyle w:val="Hyperlink"/>
              <w:noProof/>
              <w:color w:val="auto"/>
              <w:u w:val="none"/>
            </w:rPr>
          </w:pPr>
          <w:hyperlink w:anchor="_Toc78530596" w:history="1">
            <w:r w:rsidR="00EB5AB8" w:rsidRPr="00CA5C33">
              <w:rPr>
                <w:rStyle w:val="Hyperlink"/>
                <w:noProof/>
                <w:color w:val="auto"/>
                <w:u w:val="none"/>
              </w:rPr>
              <w:t>1</w:t>
            </w:r>
            <w:r w:rsidR="006714EB">
              <w:rPr>
                <w:rStyle w:val="Hyperlink"/>
                <w:noProof/>
                <w:color w:val="auto"/>
                <w:u w:val="none"/>
              </w:rPr>
              <w:t>1</w:t>
            </w:r>
            <w:r w:rsidR="00EB5AB8" w:rsidRPr="00CA5C33">
              <w:rPr>
                <w:rStyle w:val="Hyperlink"/>
                <w:noProof/>
                <w:color w:val="auto"/>
                <w:u w:val="none"/>
              </w:rPr>
              <w:t>.1</w:t>
            </w:r>
            <w:r w:rsidR="00EB5AB8" w:rsidRPr="00CA5C33">
              <w:rPr>
                <w:rStyle w:val="Hyperlink"/>
                <w:noProof/>
                <w:color w:val="auto"/>
                <w:u w:val="none"/>
              </w:rPr>
              <w:tab/>
              <w:t>Proposed Section74 (1)</w:t>
            </w:r>
            <w:r w:rsidR="00EB5AB8" w:rsidRPr="00CA5C33">
              <w:rPr>
                <w:rStyle w:val="Hyperlink"/>
                <w:noProof/>
                <w:webHidden/>
                <w:color w:val="auto"/>
                <w:u w:val="none"/>
              </w:rPr>
              <w:tab/>
            </w:r>
            <w:r w:rsidR="00F46759">
              <w:rPr>
                <w:rStyle w:val="Hyperlink"/>
                <w:noProof/>
                <w:webHidden/>
                <w:color w:val="auto"/>
                <w:u w:val="none"/>
              </w:rPr>
              <w:t>25</w:t>
            </w:r>
          </w:hyperlink>
        </w:p>
        <w:p w14:paraId="4CDFC759" w14:textId="38BB648B" w:rsidR="00EB5AB8" w:rsidRPr="00CA5C33" w:rsidRDefault="00335E05" w:rsidP="00EB5AB8">
          <w:pPr>
            <w:pStyle w:val="TOC2"/>
            <w:rPr>
              <w:rStyle w:val="Hyperlink"/>
              <w:noProof/>
              <w:color w:val="auto"/>
              <w:u w:val="none"/>
            </w:rPr>
          </w:pPr>
          <w:hyperlink w:anchor="_Toc78530597" w:history="1">
            <w:r w:rsidR="00EB5AB8" w:rsidRPr="00CA5C33">
              <w:rPr>
                <w:rStyle w:val="Hyperlink"/>
                <w:noProof/>
                <w:color w:val="auto"/>
                <w:u w:val="none"/>
              </w:rPr>
              <w:t>1</w:t>
            </w:r>
            <w:r w:rsidR="006714EB">
              <w:rPr>
                <w:rStyle w:val="Hyperlink"/>
                <w:noProof/>
                <w:color w:val="auto"/>
                <w:u w:val="none"/>
              </w:rPr>
              <w:t>1</w:t>
            </w:r>
            <w:r w:rsidR="00EB5AB8" w:rsidRPr="00CA5C33">
              <w:rPr>
                <w:rStyle w:val="Hyperlink"/>
                <w:noProof/>
                <w:color w:val="auto"/>
                <w:u w:val="none"/>
              </w:rPr>
              <w:t>.2</w:t>
            </w:r>
            <w:r w:rsidR="00EB5AB8" w:rsidRPr="00CA5C33">
              <w:rPr>
                <w:rStyle w:val="Hyperlink"/>
                <w:noProof/>
                <w:color w:val="auto"/>
                <w:u w:val="none"/>
              </w:rPr>
              <w:tab/>
              <w:t>Hermannsburg Schule change to HMB Foundation</w:t>
            </w:r>
            <w:r w:rsidR="00EB5AB8" w:rsidRPr="00CA5C33">
              <w:rPr>
                <w:rStyle w:val="Hyperlink"/>
                <w:noProof/>
                <w:webHidden/>
                <w:color w:val="auto"/>
                <w:u w:val="none"/>
              </w:rPr>
              <w:tab/>
            </w:r>
            <w:r w:rsidR="00F46759">
              <w:rPr>
                <w:rStyle w:val="Hyperlink"/>
                <w:noProof/>
                <w:webHidden/>
                <w:color w:val="auto"/>
                <w:u w:val="none"/>
              </w:rPr>
              <w:t>26</w:t>
            </w:r>
          </w:hyperlink>
        </w:p>
        <w:p w14:paraId="3FEF842A" w14:textId="77777777" w:rsidR="00EB5AB8" w:rsidRDefault="00EB5AB8" w:rsidP="00EB5AB8"/>
        <w:p w14:paraId="1AAB2E59" w14:textId="62AE0923" w:rsidR="009248AE" w:rsidRDefault="00335E05" w:rsidP="00EB5AB8">
          <w:pPr>
            <w:pStyle w:val="TOCHeading"/>
            <w:rPr>
              <w:bCs/>
              <w:noProof/>
            </w:rPr>
          </w:pPr>
        </w:p>
      </w:sdtContent>
    </w:sdt>
    <w:p w14:paraId="58CAF390" w14:textId="77777777" w:rsidR="00D734F1" w:rsidRDefault="00D734F1">
      <w:pPr>
        <w:pStyle w:val="TOC1"/>
        <w:tabs>
          <w:tab w:val="right" w:leader="dot" w:pos="10172"/>
        </w:tabs>
      </w:pPr>
    </w:p>
    <w:p w14:paraId="3208FF92" w14:textId="77777777" w:rsidR="009248AE" w:rsidRDefault="009248AE">
      <w:pPr>
        <w:rPr>
          <w:b/>
          <w:bCs/>
          <w:sz w:val="32"/>
          <w:szCs w:val="32"/>
        </w:rPr>
      </w:pPr>
      <w:r>
        <w:rPr>
          <w:b/>
          <w:bCs/>
          <w:sz w:val="32"/>
          <w:szCs w:val="32"/>
        </w:rPr>
        <w:br w:type="page"/>
      </w:r>
    </w:p>
    <w:p w14:paraId="565DE79E" w14:textId="01A1AA25" w:rsidR="00804B21" w:rsidRPr="008E3956" w:rsidRDefault="00E762E7" w:rsidP="009248AE">
      <w:pPr>
        <w:rPr>
          <w:bCs/>
        </w:rPr>
      </w:pPr>
      <w:r w:rsidRPr="009248AE">
        <w:rPr>
          <w:b/>
          <w:bCs/>
          <w:sz w:val="32"/>
          <w:szCs w:val="32"/>
        </w:rPr>
        <w:t>List of Tables</w:t>
      </w:r>
    </w:p>
    <w:p w14:paraId="462518DA" w14:textId="19E760B8" w:rsidR="00F3350B" w:rsidRDefault="00804B21">
      <w:pPr>
        <w:pStyle w:val="TableofFigures"/>
        <w:tabs>
          <w:tab w:val="right" w:leader="dot" w:pos="10456"/>
        </w:tabs>
        <w:rPr>
          <w:b w:val="0"/>
          <w:noProof/>
          <w:sz w:val="22"/>
        </w:rPr>
      </w:pPr>
      <w:r>
        <w:fldChar w:fldCharType="begin"/>
      </w:r>
      <w:r>
        <w:instrText xml:space="preserve"> TOC \h \z \c "Table" </w:instrText>
      </w:r>
      <w:r>
        <w:fldChar w:fldCharType="separate"/>
      </w:r>
      <w:hyperlink w:anchor="_Toc77233475" w:history="1">
        <w:r w:rsidR="00F3350B" w:rsidRPr="00013B1E">
          <w:rPr>
            <w:rStyle w:val="Hyperlink"/>
            <w:noProof/>
          </w:rPr>
          <w:t>Table 1:</w:t>
        </w:r>
        <w:r w:rsidR="00741A58">
          <w:rPr>
            <w:rStyle w:val="Hyperlink"/>
            <w:noProof/>
          </w:rPr>
          <w:t xml:space="preserve"> </w:t>
        </w:r>
        <w:r w:rsidR="00F3350B" w:rsidRPr="00013B1E">
          <w:rPr>
            <w:rStyle w:val="Hyperlink"/>
            <w:noProof/>
          </w:rPr>
          <w:t>Assumptions</w:t>
        </w:r>
        <w:r w:rsidR="00F3350B">
          <w:rPr>
            <w:noProof/>
            <w:webHidden/>
          </w:rPr>
          <w:tab/>
        </w:r>
        <w:r w:rsidR="00F46759">
          <w:rPr>
            <w:noProof/>
            <w:webHidden/>
          </w:rPr>
          <w:t>5</w:t>
        </w:r>
      </w:hyperlink>
    </w:p>
    <w:p w14:paraId="18374FB2" w14:textId="152A9C9B" w:rsidR="00F3350B" w:rsidRDefault="00335E05">
      <w:pPr>
        <w:pStyle w:val="TableofFigures"/>
        <w:tabs>
          <w:tab w:val="right" w:leader="dot" w:pos="10456"/>
        </w:tabs>
        <w:rPr>
          <w:b w:val="0"/>
          <w:noProof/>
          <w:sz w:val="22"/>
        </w:rPr>
      </w:pPr>
      <w:hyperlink w:anchor="_Toc77233476" w:history="1">
        <w:r w:rsidR="003E4DD9" w:rsidRPr="00013B1E">
          <w:rPr>
            <w:rStyle w:val="Hyperlink"/>
            <w:noProof/>
          </w:rPr>
          <w:t>Table 2:</w:t>
        </w:r>
        <w:r w:rsidR="003E4DD9">
          <w:rPr>
            <w:rStyle w:val="Hyperlink"/>
            <w:noProof/>
          </w:rPr>
          <w:t xml:space="preserve"> </w:t>
        </w:r>
        <w:r w:rsidR="003E4DD9" w:rsidRPr="00013B1E">
          <w:rPr>
            <w:rStyle w:val="Hyperlink"/>
            <w:noProof/>
          </w:rPr>
          <w:t>Post-Retirement Medical Liability and Funding</w:t>
        </w:r>
        <w:r w:rsidR="003E4DD9">
          <w:rPr>
            <w:noProof/>
            <w:webHidden/>
          </w:rPr>
          <w:tab/>
          <w:t>7</w:t>
        </w:r>
      </w:hyperlink>
    </w:p>
    <w:p w14:paraId="1CF913BE" w14:textId="43CBEE2B" w:rsidR="00F3350B" w:rsidRDefault="00335E05">
      <w:pPr>
        <w:pStyle w:val="TableofFigures"/>
        <w:tabs>
          <w:tab w:val="right" w:leader="dot" w:pos="10456"/>
        </w:tabs>
        <w:rPr>
          <w:b w:val="0"/>
          <w:noProof/>
          <w:sz w:val="22"/>
        </w:rPr>
      </w:pPr>
      <w:hyperlink w:anchor="_Toc77233477" w:history="1">
        <w:r w:rsidR="00F3350B" w:rsidRPr="00013B1E">
          <w:rPr>
            <w:rStyle w:val="Hyperlink"/>
            <w:noProof/>
          </w:rPr>
          <w:t>Table 3: Cost of Pastor in Service</w:t>
        </w:r>
        <w:r w:rsidR="00F3350B">
          <w:rPr>
            <w:noProof/>
            <w:webHidden/>
          </w:rPr>
          <w:tab/>
        </w:r>
        <w:r w:rsidR="00F3350B">
          <w:rPr>
            <w:noProof/>
            <w:webHidden/>
          </w:rPr>
          <w:fldChar w:fldCharType="begin"/>
        </w:r>
        <w:r w:rsidR="00F3350B">
          <w:rPr>
            <w:noProof/>
            <w:webHidden/>
          </w:rPr>
          <w:instrText xml:space="preserve"> PAGEREF _Toc77233477 \h </w:instrText>
        </w:r>
        <w:r w:rsidR="00F3350B">
          <w:rPr>
            <w:noProof/>
            <w:webHidden/>
          </w:rPr>
        </w:r>
        <w:r w:rsidR="00F3350B">
          <w:rPr>
            <w:noProof/>
            <w:webHidden/>
          </w:rPr>
          <w:fldChar w:fldCharType="separate"/>
        </w:r>
        <w:r w:rsidR="0095191C">
          <w:rPr>
            <w:noProof/>
            <w:webHidden/>
          </w:rPr>
          <w:t>8</w:t>
        </w:r>
        <w:r w:rsidR="00F3350B">
          <w:rPr>
            <w:noProof/>
            <w:webHidden/>
          </w:rPr>
          <w:fldChar w:fldCharType="end"/>
        </w:r>
      </w:hyperlink>
    </w:p>
    <w:p w14:paraId="1A771CB8" w14:textId="2CC59EA2" w:rsidR="00F3350B" w:rsidRDefault="00335E05">
      <w:pPr>
        <w:pStyle w:val="TableofFigures"/>
        <w:tabs>
          <w:tab w:val="right" w:leader="dot" w:pos="10456"/>
        </w:tabs>
        <w:rPr>
          <w:b w:val="0"/>
          <w:noProof/>
          <w:sz w:val="22"/>
        </w:rPr>
      </w:pPr>
      <w:hyperlink w:anchor="_Toc77233478" w:history="1">
        <w:r w:rsidR="00F3350B" w:rsidRPr="00013B1E">
          <w:rPr>
            <w:rStyle w:val="Hyperlink"/>
            <w:noProof/>
          </w:rPr>
          <w:t>Table 4:</w:t>
        </w:r>
        <w:r w:rsidR="00741A58">
          <w:rPr>
            <w:rStyle w:val="Hyperlink"/>
            <w:noProof/>
          </w:rPr>
          <w:t xml:space="preserve"> </w:t>
        </w:r>
        <w:r w:rsidR="00F3350B" w:rsidRPr="00013B1E">
          <w:rPr>
            <w:rStyle w:val="Hyperlink"/>
            <w:noProof/>
          </w:rPr>
          <w:t>Pastor in Service 2017-2023</w:t>
        </w:r>
        <w:r w:rsidR="00F3350B">
          <w:rPr>
            <w:noProof/>
            <w:webHidden/>
          </w:rPr>
          <w:tab/>
        </w:r>
        <w:r w:rsidR="00F3350B">
          <w:rPr>
            <w:noProof/>
            <w:webHidden/>
          </w:rPr>
          <w:fldChar w:fldCharType="begin"/>
        </w:r>
        <w:r w:rsidR="00F3350B">
          <w:rPr>
            <w:noProof/>
            <w:webHidden/>
          </w:rPr>
          <w:instrText xml:space="preserve"> PAGEREF _Toc77233478 \h </w:instrText>
        </w:r>
        <w:r w:rsidR="00F3350B">
          <w:rPr>
            <w:noProof/>
            <w:webHidden/>
          </w:rPr>
        </w:r>
        <w:r w:rsidR="00F3350B">
          <w:rPr>
            <w:noProof/>
            <w:webHidden/>
          </w:rPr>
          <w:fldChar w:fldCharType="separate"/>
        </w:r>
        <w:r w:rsidR="0095191C">
          <w:rPr>
            <w:noProof/>
            <w:webHidden/>
          </w:rPr>
          <w:t>8</w:t>
        </w:r>
        <w:r w:rsidR="00F3350B">
          <w:rPr>
            <w:noProof/>
            <w:webHidden/>
          </w:rPr>
          <w:fldChar w:fldCharType="end"/>
        </w:r>
      </w:hyperlink>
    </w:p>
    <w:p w14:paraId="66957743" w14:textId="65421EDE" w:rsidR="00F3350B" w:rsidRDefault="00335E05">
      <w:pPr>
        <w:pStyle w:val="TableofFigures"/>
        <w:tabs>
          <w:tab w:val="right" w:leader="dot" w:pos="10456"/>
        </w:tabs>
        <w:rPr>
          <w:b w:val="0"/>
          <w:noProof/>
          <w:sz w:val="22"/>
        </w:rPr>
      </w:pPr>
      <w:hyperlink w:anchor="_Toc77233479" w:history="1">
        <w:r w:rsidR="00F3350B" w:rsidRPr="00013B1E">
          <w:rPr>
            <w:rStyle w:val="Hyperlink"/>
            <w:noProof/>
          </w:rPr>
          <w:t>Table 5: List of Congregations for Contribution Key</w:t>
        </w:r>
        <w:r w:rsidR="00F3350B">
          <w:rPr>
            <w:noProof/>
            <w:webHidden/>
          </w:rPr>
          <w:tab/>
        </w:r>
        <w:r w:rsidR="00F3350B">
          <w:rPr>
            <w:noProof/>
            <w:webHidden/>
          </w:rPr>
          <w:fldChar w:fldCharType="begin"/>
        </w:r>
        <w:r w:rsidR="00F3350B">
          <w:rPr>
            <w:noProof/>
            <w:webHidden/>
          </w:rPr>
          <w:instrText xml:space="preserve"> PAGEREF _Toc77233479 \h </w:instrText>
        </w:r>
        <w:r w:rsidR="00F3350B">
          <w:rPr>
            <w:noProof/>
            <w:webHidden/>
          </w:rPr>
        </w:r>
        <w:r w:rsidR="00F3350B">
          <w:rPr>
            <w:noProof/>
            <w:webHidden/>
          </w:rPr>
          <w:fldChar w:fldCharType="separate"/>
        </w:r>
        <w:r w:rsidR="0095191C">
          <w:rPr>
            <w:noProof/>
            <w:webHidden/>
          </w:rPr>
          <w:t>9</w:t>
        </w:r>
        <w:r w:rsidR="00F3350B">
          <w:rPr>
            <w:noProof/>
            <w:webHidden/>
          </w:rPr>
          <w:fldChar w:fldCharType="end"/>
        </w:r>
      </w:hyperlink>
    </w:p>
    <w:p w14:paraId="0F0D3CEE" w14:textId="06D2AC12" w:rsidR="00F3350B" w:rsidRDefault="00335E05">
      <w:pPr>
        <w:pStyle w:val="TableofFigures"/>
        <w:tabs>
          <w:tab w:val="right" w:leader="dot" w:pos="10456"/>
        </w:tabs>
        <w:rPr>
          <w:b w:val="0"/>
          <w:noProof/>
          <w:sz w:val="22"/>
        </w:rPr>
      </w:pPr>
      <w:hyperlink w:anchor="_Toc77233480" w:history="1">
        <w:r w:rsidR="00F3350B" w:rsidRPr="00013B1E">
          <w:rPr>
            <w:rStyle w:val="Hyperlink"/>
            <w:noProof/>
          </w:rPr>
          <w:t>Table 6: Recovery Pastors in Service</w:t>
        </w:r>
        <w:r w:rsidR="00F3350B">
          <w:rPr>
            <w:noProof/>
            <w:webHidden/>
          </w:rPr>
          <w:tab/>
        </w:r>
        <w:r w:rsidR="00F3350B">
          <w:rPr>
            <w:noProof/>
            <w:webHidden/>
          </w:rPr>
          <w:fldChar w:fldCharType="begin"/>
        </w:r>
        <w:r w:rsidR="00F3350B">
          <w:rPr>
            <w:noProof/>
            <w:webHidden/>
          </w:rPr>
          <w:instrText xml:space="preserve"> PAGEREF _Toc77233480 \h </w:instrText>
        </w:r>
        <w:r w:rsidR="00F3350B">
          <w:rPr>
            <w:noProof/>
            <w:webHidden/>
          </w:rPr>
        </w:r>
        <w:r w:rsidR="00F3350B">
          <w:rPr>
            <w:noProof/>
            <w:webHidden/>
          </w:rPr>
          <w:fldChar w:fldCharType="separate"/>
        </w:r>
        <w:r w:rsidR="0095191C">
          <w:rPr>
            <w:noProof/>
            <w:webHidden/>
          </w:rPr>
          <w:t>10</w:t>
        </w:r>
        <w:r w:rsidR="00F3350B">
          <w:rPr>
            <w:noProof/>
            <w:webHidden/>
          </w:rPr>
          <w:fldChar w:fldCharType="end"/>
        </w:r>
      </w:hyperlink>
    </w:p>
    <w:p w14:paraId="09E7260B" w14:textId="6FCFD4E6" w:rsidR="00F3350B" w:rsidRDefault="00335E05">
      <w:pPr>
        <w:pStyle w:val="TableofFigures"/>
        <w:tabs>
          <w:tab w:val="right" w:leader="dot" w:pos="10456"/>
        </w:tabs>
        <w:rPr>
          <w:b w:val="0"/>
          <w:noProof/>
          <w:sz w:val="22"/>
        </w:rPr>
      </w:pPr>
      <w:hyperlink w:anchor="_Toc77233481" w:history="1">
        <w:r w:rsidR="00F3350B" w:rsidRPr="00013B1E">
          <w:rPr>
            <w:rStyle w:val="Hyperlink"/>
            <w:noProof/>
          </w:rPr>
          <w:t>Table 7: Bishops Cost</w:t>
        </w:r>
        <w:r w:rsidR="00F3350B">
          <w:rPr>
            <w:noProof/>
            <w:webHidden/>
          </w:rPr>
          <w:tab/>
        </w:r>
        <w:r w:rsidR="00F3350B">
          <w:rPr>
            <w:noProof/>
            <w:webHidden/>
          </w:rPr>
          <w:fldChar w:fldCharType="begin"/>
        </w:r>
        <w:r w:rsidR="00F3350B">
          <w:rPr>
            <w:noProof/>
            <w:webHidden/>
          </w:rPr>
          <w:instrText xml:space="preserve"> PAGEREF _Toc77233481 \h </w:instrText>
        </w:r>
        <w:r w:rsidR="00F3350B">
          <w:rPr>
            <w:noProof/>
            <w:webHidden/>
          </w:rPr>
        </w:r>
        <w:r w:rsidR="00F3350B">
          <w:rPr>
            <w:noProof/>
            <w:webHidden/>
          </w:rPr>
          <w:fldChar w:fldCharType="separate"/>
        </w:r>
        <w:r w:rsidR="0095191C">
          <w:rPr>
            <w:noProof/>
            <w:webHidden/>
          </w:rPr>
          <w:t>11</w:t>
        </w:r>
        <w:r w:rsidR="00F3350B">
          <w:rPr>
            <w:noProof/>
            <w:webHidden/>
          </w:rPr>
          <w:fldChar w:fldCharType="end"/>
        </w:r>
      </w:hyperlink>
    </w:p>
    <w:p w14:paraId="03AB3497" w14:textId="6D4D8D03" w:rsidR="00F3350B" w:rsidRDefault="00335E05">
      <w:pPr>
        <w:pStyle w:val="TableofFigures"/>
        <w:tabs>
          <w:tab w:val="right" w:leader="dot" w:pos="10456"/>
        </w:tabs>
        <w:rPr>
          <w:b w:val="0"/>
          <w:noProof/>
          <w:sz w:val="22"/>
        </w:rPr>
      </w:pPr>
      <w:hyperlink w:anchor="_Toc77233482" w:history="1">
        <w:r w:rsidR="00F3350B" w:rsidRPr="00013B1E">
          <w:rPr>
            <w:rStyle w:val="Hyperlink"/>
            <w:noProof/>
          </w:rPr>
          <w:t>Table 8: Travel and Accommodation</w:t>
        </w:r>
        <w:r w:rsidR="00F3350B">
          <w:rPr>
            <w:noProof/>
            <w:webHidden/>
          </w:rPr>
          <w:tab/>
        </w:r>
        <w:r w:rsidR="00F3350B">
          <w:rPr>
            <w:noProof/>
            <w:webHidden/>
          </w:rPr>
          <w:fldChar w:fldCharType="begin"/>
        </w:r>
        <w:r w:rsidR="00F3350B">
          <w:rPr>
            <w:noProof/>
            <w:webHidden/>
          </w:rPr>
          <w:instrText xml:space="preserve"> PAGEREF _Toc77233482 \h </w:instrText>
        </w:r>
        <w:r w:rsidR="00F3350B">
          <w:rPr>
            <w:noProof/>
            <w:webHidden/>
          </w:rPr>
        </w:r>
        <w:r w:rsidR="00F3350B">
          <w:rPr>
            <w:noProof/>
            <w:webHidden/>
          </w:rPr>
          <w:fldChar w:fldCharType="separate"/>
        </w:r>
        <w:r w:rsidR="0095191C">
          <w:rPr>
            <w:noProof/>
            <w:webHidden/>
          </w:rPr>
          <w:t>11</w:t>
        </w:r>
        <w:r w:rsidR="00F3350B">
          <w:rPr>
            <w:noProof/>
            <w:webHidden/>
          </w:rPr>
          <w:fldChar w:fldCharType="end"/>
        </w:r>
      </w:hyperlink>
    </w:p>
    <w:p w14:paraId="5A0D27FF" w14:textId="1EC6AEC4" w:rsidR="00F3350B" w:rsidRDefault="00335E05">
      <w:pPr>
        <w:pStyle w:val="TableofFigures"/>
        <w:tabs>
          <w:tab w:val="right" w:leader="dot" w:pos="10456"/>
        </w:tabs>
        <w:rPr>
          <w:b w:val="0"/>
          <w:noProof/>
          <w:sz w:val="22"/>
        </w:rPr>
      </w:pPr>
      <w:hyperlink w:anchor="_Toc77233483" w:history="1">
        <w:r w:rsidR="000022E6" w:rsidRPr="00013B1E">
          <w:rPr>
            <w:rStyle w:val="Hyperlink"/>
            <w:noProof/>
          </w:rPr>
          <w:t>Table 9: Office Costs</w:t>
        </w:r>
        <w:r w:rsidR="000022E6">
          <w:rPr>
            <w:noProof/>
            <w:webHidden/>
          </w:rPr>
          <w:tab/>
          <w:t>13</w:t>
        </w:r>
      </w:hyperlink>
    </w:p>
    <w:p w14:paraId="45C442BE" w14:textId="472B617B" w:rsidR="00F3350B" w:rsidRDefault="00335E05">
      <w:pPr>
        <w:pStyle w:val="TableofFigures"/>
        <w:tabs>
          <w:tab w:val="right" w:leader="dot" w:pos="10456"/>
        </w:tabs>
        <w:rPr>
          <w:b w:val="0"/>
          <w:noProof/>
          <w:sz w:val="22"/>
        </w:rPr>
      </w:pPr>
      <w:hyperlink w:anchor="_Toc77233484" w:history="1">
        <w:r w:rsidR="009D425B" w:rsidRPr="00013B1E">
          <w:rPr>
            <w:rStyle w:val="Hyperlink"/>
            <w:noProof/>
          </w:rPr>
          <w:t>Table 10: Net Church Running Cost-Summary</w:t>
        </w:r>
        <w:r w:rsidR="009D425B">
          <w:rPr>
            <w:noProof/>
            <w:webHidden/>
          </w:rPr>
          <w:tab/>
          <w:t>14</w:t>
        </w:r>
      </w:hyperlink>
    </w:p>
    <w:p w14:paraId="15415C73" w14:textId="341DAA2A" w:rsidR="00F3350B" w:rsidRDefault="00335E05">
      <w:pPr>
        <w:pStyle w:val="TableofFigures"/>
        <w:tabs>
          <w:tab w:val="right" w:leader="dot" w:pos="10456"/>
        </w:tabs>
        <w:rPr>
          <w:b w:val="0"/>
          <w:noProof/>
          <w:sz w:val="22"/>
        </w:rPr>
      </w:pPr>
      <w:hyperlink w:anchor="_Toc77233485" w:history="1">
        <w:r w:rsidR="00F3350B" w:rsidRPr="00013B1E">
          <w:rPr>
            <w:rStyle w:val="Hyperlink"/>
            <w:noProof/>
          </w:rPr>
          <w:t>Table 11: Investment Returns</w:t>
        </w:r>
        <w:r w:rsidR="00F3350B">
          <w:rPr>
            <w:noProof/>
            <w:webHidden/>
          </w:rPr>
          <w:tab/>
        </w:r>
        <w:r w:rsidR="00F3350B">
          <w:rPr>
            <w:noProof/>
            <w:webHidden/>
          </w:rPr>
          <w:fldChar w:fldCharType="begin"/>
        </w:r>
        <w:r w:rsidR="00F3350B">
          <w:rPr>
            <w:noProof/>
            <w:webHidden/>
          </w:rPr>
          <w:instrText xml:space="preserve"> PAGEREF _Toc77233485 \h </w:instrText>
        </w:r>
        <w:r w:rsidR="00F3350B">
          <w:rPr>
            <w:noProof/>
            <w:webHidden/>
          </w:rPr>
        </w:r>
        <w:r w:rsidR="00F3350B">
          <w:rPr>
            <w:noProof/>
            <w:webHidden/>
          </w:rPr>
          <w:fldChar w:fldCharType="separate"/>
        </w:r>
        <w:r w:rsidR="0095191C">
          <w:rPr>
            <w:noProof/>
            <w:webHidden/>
          </w:rPr>
          <w:t>15</w:t>
        </w:r>
        <w:r w:rsidR="00F3350B">
          <w:rPr>
            <w:noProof/>
            <w:webHidden/>
          </w:rPr>
          <w:fldChar w:fldCharType="end"/>
        </w:r>
      </w:hyperlink>
    </w:p>
    <w:p w14:paraId="07847110" w14:textId="6E023643" w:rsidR="00F3350B" w:rsidRDefault="00335E05">
      <w:pPr>
        <w:pStyle w:val="TableofFigures"/>
        <w:tabs>
          <w:tab w:val="right" w:leader="dot" w:pos="10456"/>
        </w:tabs>
        <w:rPr>
          <w:b w:val="0"/>
          <w:noProof/>
          <w:sz w:val="22"/>
        </w:rPr>
      </w:pPr>
      <w:hyperlink w:anchor="_Toc77233486" w:history="1">
        <w:r w:rsidR="00F3350B" w:rsidRPr="00013B1E">
          <w:rPr>
            <w:rStyle w:val="Hyperlink"/>
            <w:noProof/>
          </w:rPr>
          <w:t>Table 12: Investment Returns and Allocation</w:t>
        </w:r>
        <w:r w:rsidR="00F3350B">
          <w:rPr>
            <w:noProof/>
            <w:webHidden/>
          </w:rPr>
          <w:tab/>
        </w:r>
        <w:r w:rsidR="00F3350B">
          <w:rPr>
            <w:noProof/>
            <w:webHidden/>
          </w:rPr>
          <w:fldChar w:fldCharType="begin"/>
        </w:r>
        <w:r w:rsidR="00F3350B">
          <w:rPr>
            <w:noProof/>
            <w:webHidden/>
          </w:rPr>
          <w:instrText xml:space="preserve"> PAGEREF _Toc77233486 \h </w:instrText>
        </w:r>
        <w:r w:rsidR="00F3350B">
          <w:rPr>
            <w:noProof/>
            <w:webHidden/>
          </w:rPr>
        </w:r>
        <w:r w:rsidR="00F3350B">
          <w:rPr>
            <w:noProof/>
            <w:webHidden/>
          </w:rPr>
          <w:fldChar w:fldCharType="separate"/>
        </w:r>
        <w:r w:rsidR="0095191C">
          <w:rPr>
            <w:noProof/>
            <w:webHidden/>
          </w:rPr>
          <w:t>15</w:t>
        </w:r>
        <w:r w:rsidR="00F3350B">
          <w:rPr>
            <w:noProof/>
            <w:webHidden/>
          </w:rPr>
          <w:fldChar w:fldCharType="end"/>
        </w:r>
      </w:hyperlink>
    </w:p>
    <w:p w14:paraId="7EF218A6" w14:textId="29A7ED78" w:rsidR="00F3350B" w:rsidRDefault="00335E05">
      <w:pPr>
        <w:pStyle w:val="TableofFigures"/>
        <w:tabs>
          <w:tab w:val="right" w:leader="dot" w:pos="10456"/>
        </w:tabs>
        <w:rPr>
          <w:b w:val="0"/>
          <w:noProof/>
          <w:sz w:val="22"/>
        </w:rPr>
      </w:pPr>
      <w:hyperlink w:anchor="_Toc77233487" w:history="1">
        <w:r w:rsidR="00F3350B" w:rsidRPr="00013B1E">
          <w:rPr>
            <w:rStyle w:val="Hyperlink"/>
            <w:noProof/>
          </w:rPr>
          <w:t>Table 13: Summary Income Statement</w:t>
        </w:r>
        <w:r w:rsidR="00F3350B">
          <w:rPr>
            <w:noProof/>
            <w:webHidden/>
          </w:rPr>
          <w:tab/>
        </w:r>
        <w:r w:rsidR="00F3350B">
          <w:rPr>
            <w:noProof/>
            <w:webHidden/>
          </w:rPr>
          <w:fldChar w:fldCharType="begin"/>
        </w:r>
        <w:r w:rsidR="00F3350B">
          <w:rPr>
            <w:noProof/>
            <w:webHidden/>
          </w:rPr>
          <w:instrText xml:space="preserve"> PAGEREF _Toc77233487 \h </w:instrText>
        </w:r>
        <w:r w:rsidR="00F3350B">
          <w:rPr>
            <w:noProof/>
            <w:webHidden/>
          </w:rPr>
        </w:r>
        <w:r w:rsidR="00F3350B">
          <w:rPr>
            <w:noProof/>
            <w:webHidden/>
          </w:rPr>
          <w:fldChar w:fldCharType="separate"/>
        </w:r>
        <w:r w:rsidR="0095191C">
          <w:rPr>
            <w:noProof/>
            <w:webHidden/>
          </w:rPr>
          <w:t>16</w:t>
        </w:r>
        <w:r w:rsidR="00F3350B">
          <w:rPr>
            <w:noProof/>
            <w:webHidden/>
          </w:rPr>
          <w:fldChar w:fldCharType="end"/>
        </w:r>
      </w:hyperlink>
    </w:p>
    <w:p w14:paraId="28A88E18" w14:textId="0806696D" w:rsidR="00F3350B" w:rsidRDefault="00335E05">
      <w:pPr>
        <w:pStyle w:val="TableofFigures"/>
        <w:tabs>
          <w:tab w:val="right" w:leader="dot" w:pos="10456"/>
        </w:tabs>
        <w:rPr>
          <w:b w:val="0"/>
          <w:noProof/>
          <w:sz w:val="22"/>
        </w:rPr>
      </w:pPr>
      <w:hyperlink w:anchor="_Toc77233488" w:history="1">
        <w:r w:rsidR="00F3350B" w:rsidRPr="00013B1E">
          <w:rPr>
            <w:rStyle w:val="Hyperlink"/>
            <w:noProof/>
          </w:rPr>
          <w:t>Table 14:</w:t>
        </w:r>
        <w:r w:rsidR="00741A58">
          <w:rPr>
            <w:rStyle w:val="Hyperlink"/>
            <w:noProof/>
          </w:rPr>
          <w:t xml:space="preserve"> </w:t>
        </w:r>
        <w:r w:rsidR="00F3350B" w:rsidRPr="00013B1E">
          <w:rPr>
            <w:rStyle w:val="Hyperlink"/>
            <w:noProof/>
          </w:rPr>
          <w:t>Funds and Reserves</w:t>
        </w:r>
        <w:r w:rsidR="00F3350B">
          <w:rPr>
            <w:noProof/>
            <w:webHidden/>
          </w:rPr>
          <w:tab/>
        </w:r>
        <w:r w:rsidR="00F3350B">
          <w:rPr>
            <w:noProof/>
            <w:webHidden/>
          </w:rPr>
          <w:fldChar w:fldCharType="begin"/>
        </w:r>
        <w:r w:rsidR="00F3350B">
          <w:rPr>
            <w:noProof/>
            <w:webHidden/>
          </w:rPr>
          <w:instrText xml:space="preserve"> PAGEREF _Toc77233488 \h </w:instrText>
        </w:r>
        <w:r w:rsidR="00F3350B">
          <w:rPr>
            <w:noProof/>
            <w:webHidden/>
          </w:rPr>
        </w:r>
        <w:r w:rsidR="00F3350B">
          <w:rPr>
            <w:noProof/>
            <w:webHidden/>
          </w:rPr>
          <w:fldChar w:fldCharType="separate"/>
        </w:r>
        <w:r w:rsidR="0095191C">
          <w:rPr>
            <w:noProof/>
            <w:webHidden/>
          </w:rPr>
          <w:t>17</w:t>
        </w:r>
        <w:r w:rsidR="00F3350B">
          <w:rPr>
            <w:noProof/>
            <w:webHidden/>
          </w:rPr>
          <w:fldChar w:fldCharType="end"/>
        </w:r>
      </w:hyperlink>
    </w:p>
    <w:p w14:paraId="655FF6DF" w14:textId="24067A7F" w:rsidR="00F3350B" w:rsidRDefault="00335E05">
      <w:pPr>
        <w:pStyle w:val="TableofFigures"/>
        <w:tabs>
          <w:tab w:val="right" w:leader="dot" w:pos="10456"/>
        </w:tabs>
        <w:rPr>
          <w:b w:val="0"/>
          <w:noProof/>
          <w:sz w:val="22"/>
        </w:rPr>
      </w:pPr>
      <w:hyperlink w:anchor="_Toc77233489" w:history="1">
        <w:r w:rsidR="00F3350B" w:rsidRPr="00013B1E">
          <w:rPr>
            <w:rStyle w:val="Hyperlink"/>
            <w:noProof/>
          </w:rPr>
          <w:t>Table 15: Fund Income Statement</w:t>
        </w:r>
        <w:r w:rsidR="00F3350B">
          <w:rPr>
            <w:noProof/>
            <w:webHidden/>
          </w:rPr>
          <w:tab/>
        </w:r>
        <w:r w:rsidR="00F3350B">
          <w:rPr>
            <w:noProof/>
            <w:webHidden/>
          </w:rPr>
          <w:fldChar w:fldCharType="begin"/>
        </w:r>
        <w:r w:rsidR="00F3350B">
          <w:rPr>
            <w:noProof/>
            <w:webHidden/>
          </w:rPr>
          <w:instrText xml:space="preserve"> PAGEREF _Toc77233489 \h </w:instrText>
        </w:r>
        <w:r w:rsidR="00F3350B">
          <w:rPr>
            <w:noProof/>
            <w:webHidden/>
          </w:rPr>
        </w:r>
        <w:r w:rsidR="00F3350B">
          <w:rPr>
            <w:noProof/>
            <w:webHidden/>
          </w:rPr>
          <w:fldChar w:fldCharType="separate"/>
        </w:r>
        <w:r w:rsidR="0095191C">
          <w:rPr>
            <w:noProof/>
            <w:webHidden/>
          </w:rPr>
          <w:t>18</w:t>
        </w:r>
        <w:r w:rsidR="00F3350B">
          <w:rPr>
            <w:noProof/>
            <w:webHidden/>
          </w:rPr>
          <w:fldChar w:fldCharType="end"/>
        </w:r>
      </w:hyperlink>
    </w:p>
    <w:p w14:paraId="2D8EC625" w14:textId="47FE935F" w:rsidR="00F3350B" w:rsidRDefault="00335E05">
      <w:pPr>
        <w:pStyle w:val="TableofFigures"/>
        <w:tabs>
          <w:tab w:val="right" w:leader="dot" w:pos="10456"/>
        </w:tabs>
        <w:rPr>
          <w:b w:val="0"/>
          <w:noProof/>
          <w:sz w:val="22"/>
        </w:rPr>
      </w:pPr>
      <w:hyperlink w:anchor="_Toc77233490" w:history="1">
        <w:r w:rsidR="00F3350B" w:rsidRPr="00013B1E">
          <w:rPr>
            <w:rStyle w:val="Hyperlink"/>
            <w:noProof/>
          </w:rPr>
          <w:t>Table 16:</w:t>
        </w:r>
        <w:r w:rsidR="00741A58">
          <w:rPr>
            <w:rStyle w:val="Hyperlink"/>
            <w:noProof/>
          </w:rPr>
          <w:t xml:space="preserve"> </w:t>
        </w:r>
        <w:r w:rsidR="00F3350B" w:rsidRPr="00013B1E">
          <w:rPr>
            <w:rStyle w:val="Hyperlink"/>
            <w:noProof/>
          </w:rPr>
          <w:t>Balance Sheet</w:t>
        </w:r>
        <w:r w:rsidR="00F3350B">
          <w:rPr>
            <w:noProof/>
            <w:webHidden/>
          </w:rPr>
          <w:tab/>
        </w:r>
        <w:r w:rsidR="00F3350B">
          <w:rPr>
            <w:noProof/>
            <w:webHidden/>
          </w:rPr>
          <w:fldChar w:fldCharType="begin"/>
        </w:r>
        <w:r w:rsidR="00F3350B">
          <w:rPr>
            <w:noProof/>
            <w:webHidden/>
          </w:rPr>
          <w:instrText xml:space="preserve"> PAGEREF _Toc77233490 \h </w:instrText>
        </w:r>
        <w:r w:rsidR="00F3350B">
          <w:rPr>
            <w:noProof/>
            <w:webHidden/>
          </w:rPr>
        </w:r>
        <w:r w:rsidR="00F3350B">
          <w:rPr>
            <w:noProof/>
            <w:webHidden/>
          </w:rPr>
          <w:fldChar w:fldCharType="separate"/>
        </w:r>
        <w:r w:rsidR="0095191C">
          <w:rPr>
            <w:noProof/>
            <w:webHidden/>
          </w:rPr>
          <w:t>19</w:t>
        </w:r>
        <w:r w:rsidR="00F3350B">
          <w:rPr>
            <w:noProof/>
            <w:webHidden/>
          </w:rPr>
          <w:fldChar w:fldCharType="end"/>
        </w:r>
      </w:hyperlink>
    </w:p>
    <w:p w14:paraId="595439F4" w14:textId="20D42967" w:rsidR="00F3350B" w:rsidRDefault="00335E05">
      <w:pPr>
        <w:pStyle w:val="TableofFigures"/>
        <w:tabs>
          <w:tab w:val="right" w:leader="dot" w:pos="10456"/>
        </w:tabs>
        <w:rPr>
          <w:b w:val="0"/>
          <w:noProof/>
          <w:sz w:val="22"/>
        </w:rPr>
      </w:pPr>
      <w:hyperlink w:anchor="_Toc77233491" w:history="1">
        <w:r w:rsidR="00F3350B" w:rsidRPr="00013B1E">
          <w:rPr>
            <w:rStyle w:val="Hyperlink"/>
            <w:noProof/>
          </w:rPr>
          <w:t>Table 17:</w:t>
        </w:r>
        <w:r w:rsidR="00741A58">
          <w:rPr>
            <w:rStyle w:val="Hyperlink"/>
            <w:noProof/>
          </w:rPr>
          <w:t xml:space="preserve"> </w:t>
        </w:r>
        <w:r w:rsidR="00F3350B" w:rsidRPr="00013B1E">
          <w:rPr>
            <w:rStyle w:val="Hyperlink"/>
            <w:noProof/>
          </w:rPr>
          <w:t>Summary of Increases</w:t>
        </w:r>
        <w:r w:rsidR="00F3350B">
          <w:rPr>
            <w:noProof/>
            <w:webHidden/>
          </w:rPr>
          <w:tab/>
        </w:r>
        <w:r w:rsidR="00F3350B">
          <w:rPr>
            <w:noProof/>
            <w:webHidden/>
          </w:rPr>
          <w:fldChar w:fldCharType="begin"/>
        </w:r>
        <w:r w:rsidR="00F3350B">
          <w:rPr>
            <w:noProof/>
            <w:webHidden/>
          </w:rPr>
          <w:instrText xml:space="preserve"> PAGEREF _Toc77233491 \h </w:instrText>
        </w:r>
        <w:r w:rsidR="00F3350B">
          <w:rPr>
            <w:noProof/>
            <w:webHidden/>
          </w:rPr>
        </w:r>
        <w:r w:rsidR="00F3350B">
          <w:rPr>
            <w:noProof/>
            <w:webHidden/>
          </w:rPr>
          <w:fldChar w:fldCharType="separate"/>
        </w:r>
        <w:r w:rsidR="0095191C">
          <w:rPr>
            <w:noProof/>
            <w:webHidden/>
          </w:rPr>
          <w:t>20</w:t>
        </w:r>
        <w:r w:rsidR="00F3350B">
          <w:rPr>
            <w:noProof/>
            <w:webHidden/>
          </w:rPr>
          <w:fldChar w:fldCharType="end"/>
        </w:r>
      </w:hyperlink>
    </w:p>
    <w:p w14:paraId="0F402E8B" w14:textId="2385D442" w:rsidR="00F3350B" w:rsidRDefault="00335E05">
      <w:pPr>
        <w:pStyle w:val="TableofFigures"/>
        <w:tabs>
          <w:tab w:val="right" w:leader="dot" w:pos="10456"/>
        </w:tabs>
        <w:rPr>
          <w:b w:val="0"/>
          <w:noProof/>
          <w:sz w:val="22"/>
        </w:rPr>
      </w:pPr>
      <w:hyperlink w:anchor="_Toc77233492" w:history="1">
        <w:r w:rsidR="00F3350B" w:rsidRPr="00013B1E">
          <w:rPr>
            <w:rStyle w:val="Hyperlink"/>
            <w:noProof/>
          </w:rPr>
          <w:t>Table 18: Cost to Congregation</w:t>
        </w:r>
        <w:r w:rsidR="00F3350B">
          <w:rPr>
            <w:noProof/>
            <w:webHidden/>
          </w:rPr>
          <w:tab/>
        </w:r>
        <w:r w:rsidR="00F3350B">
          <w:rPr>
            <w:noProof/>
            <w:webHidden/>
          </w:rPr>
          <w:fldChar w:fldCharType="begin"/>
        </w:r>
        <w:r w:rsidR="00F3350B">
          <w:rPr>
            <w:noProof/>
            <w:webHidden/>
          </w:rPr>
          <w:instrText xml:space="preserve"> PAGEREF _Toc77233492 \h </w:instrText>
        </w:r>
        <w:r w:rsidR="00F3350B">
          <w:rPr>
            <w:noProof/>
            <w:webHidden/>
          </w:rPr>
        </w:r>
        <w:r w:rsidR="00F3350B">
          <w:rPr>
            <w:noProof/>
            <w:webHidden/>
          </w:rPr>
          <w:fldChar w:fldCharType="separate"/>
        </w:r>
        <w:r w:rsidR="0095191C">
          <w:rPr>
            <w:noProof/>
            <w:webHidden/>
          </w:rPr>
          <w:t>20</w:t>
        </w:r>
        <w:r w:rsidR="00F3350B">
          <w:rPr>
            <w:noProof/>
            <w:webHidden/>
          </w:rPr>
          <w:fldChar w:fldCharType="end"/>
        </w:r>
      </w:hyperlink>
    </w:p>
    <w:p w14:paraId="2C46495D" w14:textId="2E765339" w:rsidR="00F3350B" w:rsidRDefault="00335E05">
      <w:pPr>
        <w:pStyle w:val="TableofFigures"/>
        <w:tabs>
          <w:tab w:val="right" w:leader="dot" w:pos="10456"/>
        </w:tabs>
        <w:rPr>
          <w:b w:val="0"/>
          <w:noProof/>
          <w:sz w:val="22"/>
        </w:rPr>
      </w:pPr>
      <w:hyperlink w:anchor="_Toc77233493" w:history="1">
        <w:r w:rsidR="00F3350B" w:rsidRPr="00013B1E">
          <w:rPr>
            <w:rStyle w:val="Hyperlink"/>
            <w:noProof/>
          </w:rPr>
          <w:t>Table 19:</w:t>
        </w:r>
        <w:r w:rsidR="00741A58">
          <w:rPr>
            <w:rStyle w:val="Hyperlink"/>
            <w:noProof/>
          </w:rPr>
          <w:t xml:space="preserve"> </w:t>
        </w:r>
        <w:r w:rsidR="00F3350B" w:rsidRPr="00013B1E">
          <w:rPr>
            <w:rStyle w:val="Hyperlink"/>
            <w:noProof/>
          </w:rPr>
          <w:t>Invoicing to Congregation</w:t>
        </w:r>
        <w:r w:rsidR="00F3350B">
          <w:rPr>
            <w:noProof/>
            <w:webHidden/>
          </w:rPr>
          <w:tab/>
        </w:r>
        <w:r w:rsidR="00F3350B">
          <w:rPr>
            <w:noProof/>
            <w:webHidden/>
          </w:rPr>
          <w:fldChar w:fldCharType="begin"/>
        </w:r>
        <w:r w:rsidR="00F3350B">
          <w:rPr>
            <w:noProof/>
            <w:webHidden/>
          </w:rPr>
          <w:instrText xml:space="preserve"> PAGEREF _Toc77233493 \h </w:instrText>
        </w:r>
        <w:r w:rsidR="00F3350B">
          <w:rPr>
            <w:noProof/>
            <w:webHidden/>
          </w:rPr>
        </w:r>
        <w:r w:rsidR="00F3350B">
          <w:rPr>
            <w:noProof/>
            <w:webHidden/>
          </w:rPr>
          <w:fldChar w:fldCharType="separate"/>
        </w:r>
        <w:r w:rsidR="0095191C">
          <w:rPr>
            <w:noProof/>
            <w:webHidden/>
          </w:rPr>
          <w:t>21</w:t>
        </w:r>
        <w:r w:rsidR="00F3350B">
          <w:rPr>
            <w:noProof/>
            <w:webHidden/>
          </w:rPr>
          <w:fldChar w:fldCharType="end"/>
        </w:r>
      </w:hyperlink>
    </w:p>
    <w:p w14:paraId="1F793779" w14:textId="5ECE2F7B" w:rsidR="00F3350B" w:rsidRDefault="00335E05">
      <w:pPr>
        <w:pStyle w:val="TableofFigures"/>
        <w:tabs>
          <w:tab w:val="right" w:leader="dot" w:pos="10456"/>
        </w:tabs>
        <w:rPr>
          <w:b w:val="0"/>
          <w:noProof/>
          <w:sz w:val="22"/>
        </w:rPr>
      </w:pPr>
      <w:hyperlink w:anchor="_Toc77233494" w:history="1">
        <w:r w:rsidR="00F3350B" w:rsidRPr="00013B1E">
          <w:rPr>
            <w:rStyle w:val="Hyperlink"/>
            <w:noProof/>
          </w:rPr>
          <w:t>Table 20:</w:t>
        </w:r>
        <w:r w:rsidR="00741A58">
          <w:rPr>
            <w:rStyle w:val="Hyperlink"/>
            <w:noProof/>
          </w:rPr>
          <w:t xml:space="preserve"> </w:t>
        </w:r>
        <w:r w:rsidR="00F3350B" w:rsidRPr="00013B1E">
          <w:rPr>
            <w:rStyle w:val="Hyperlink"/>
            <w:noProof/>
          </w:rPr>
          <w:t>Church Law 1</w:t>
        </w:r>
        <w:r w:rsidR="00F3350B">
          <w:rPr>
            <w:noProof/>
            <w:webHidden/>
          </w:rPr>
          <w:tab/>
        </w:r>
        <w:r w:rsidR="00F3350B">
          <w:rPr>
            <w:noProof/>
            <w:webHidden/>
          </w:rPr>
          <w:fldChar w:fldCharType="begin"/>
        </w:r>
        <w:r w:rsidR="00F3350B">
          <w:rPr>
            <w:noProof/>
            <w:webHidden/>
          </w:rPr>
          <w:instrText xml:space="preserve"> PAGEREF _Toc77233494 \h </w:instrText>
        </w:r>
        <w:r w:rsidR="00F3350B">
          <w:rPr>
            <w:noProof/>
            <w:webHidden/>
          </w:rPr>
        </w:r>
        <w:r w:rsidR="00F3350B">
          <w:rPr>
            <w:noProof/>
            <w:webHidden/>
          </w:rPr>
          <w:fldChar w:fldCharType="separate"/>
        </w:r>
        <w:r w:rsidR="0095191C">
          <w:rPr>
            <w:noProof/>
            <w:webHidden/>
          </w:rPr>
          <w:t>22</w:t>
        </w:r>
        <w:r w:rsidR="00F3350B">
          <w:rPr>
            <w:noProof/>
            <w:webHidden/>
          </w:rPr>
          <w:fldChar w:fldCharType="end"/>
        </w:r>
      </w:hyperlink>
    </w:p>
    <w:p w14:paraId="46E4DB16" w14:textId="7C8CD0B0" w:rsidR="009738A8" w:rsidRDefault="00804B21" w:rsidP="006D5537">
      <w:pPr>
        <w:pStyle w:val="Heading1"/>
        <w:ind w:left="-142"/>
      </w:pPr>
      <w:r>
        <w:fldChar w:fldCharType="end"/>
      </w:r>
      <w:r w:rsidR="009738A8">
        <w:br w:type="page"/>
      </w:r>
    </w:p>
    <w:p w14:paraId="5C9FEDC7" w14:textId="3D998A25" w:rsidR="002F44EE" w:rsidRPr="00C649BB" w:rsidRDefault="002F44EE" w:rsidP="0060607B">
      <w:pPr>
        <w:pStyle w:val="Heading1"/>
        <w:numPr>
          <w:ilvl w:val="0"/>
          <w:numId w:val="17"/>
        </w:numPr>
        <w:ind w:left="-142" w:hanging="425"/>
      </w:pPr>
      <w:bookmarkStart w:id="0" w:name="_Ref70669546"/>
      <w:bookmarkStart w:id="1" w:name="_Toc78472641"/>
      <w:bookmarkStart w:id="2" w:name="_Toc78473277"/>
      <w:bookmarkStart w:id="3" w:name="_Toc78530228"/>
      <w:r w:rsidRPr="00C649BB">
        <w:t>Basis of budget</w:t>
      </w:r>
      <w:bookmarkEnd w:id="0"/>
      <w:bookmarkEnd w:id="1"/>
      <w:bookmarkEnd w:id="2"/>
      <w:bookmarkEnd w:id="3"/>
    </w:p>
    <w:p w14:paraId="168367AA" w14:textId="524E4AB4" w:rsidR="006D5537" w:rsidRDefault="008B2E41" w:rsidP="00B968DF">
      <w:pPr>
        <w:pStyle w:val="Heading2"/>
        <w:ind w:left="851" w:hanging="709"/>
      </w:pPr>
      <w:bookmarkStart w:id="4" w:name="_Toc78472642"/>
      <w:bookmarkStart w:id="5" w:name="_Toc78473278"/>
      <w:bookmarkStart w:id="6" w:name="_Toc78530229"/>
      <w:r>
        <w:t>1.1</w:t>
      </w:r>
      <w:r w:rsidR="00B968DF">
        <w:tab/>
      </w:r>
      <w:r w:rsidR="006D5537">
        <w:t>Cost Categories</w:t>
      </w:r>
      <w:bookmarkEnd w:id="4"/>
      <w:bookmarkEnd w:id="5"/>
      <w:bookmarkEnd w:id="6"/>
      <w:r>
        <w:tab/>
      </w:r>
    </w:p>
    <w:p w14:paraId="7E71C3C8" w14:textId="2C0CC524" w:rsidR="002F44EE" w:rsidRPr="001A69F8" w:rsidRDefault="006D5537" w:rsidP="00700839">
      <w:pPr>
        <w:ind w:firstLine="142"/>
      </w:pPr>
      <w:r>
        <w:t>T</w:t>
      </w:r>
      <w:r w:rsidR="002F44EE" w:rsidRPr="001A69F8">
        <w:t>he basis of the budget is to allocate the cost items into two categories:</w:t>
      </w:r>
    </w:p>
    <w:p w14:paraId="08F2BE38" w14:textId="13626281" w:rsidR="00C07F12" w:rsidRDefault="002F44EE" w:rsidP="008B35E6">
      <w:pPr>
        <w:pStyle w:val="ListParagraph"/>
        <w:numPr>
          <w:ilvl w:val="0"/>
          <w:numId w:val="2"/>
        </w:numPr>
        <w:ind w:left="851" w:hanging="284"/>
        <w:rPr>
          <w:rFonts w:cstheme="minorHAnsi"/>
        </w:rPr>
      </w:pPr>
      <w:r w:rsidRPr="00C07F12">
        <w:rPr>
          <w:rFonts w:cstheme="minorHAnsi"/>
          <w:b/>
        </w:rPr>
        <w:t>Pastors in Service</w:t>
      </w:r>
      <w:r w:rsidRPr="00C07F12">
        <w:rPr>
          <w:rFonts w:cstheme="minorHAnsi"/>
        </w:rPr>
        <w:t xml:space="preserve">- </w:t>
      </w:r>
      <w:r w:rsidR="00700839" w:rsidRPr="00C07F12">
        <w:rPr>
          <w:rFonts w:cstheme="minorHAnsi"/>
        </w:rPr>
        <w:t xml:space="preserve">Pastor’s </w:t>
      </w:r>
      <w:r w:rsidR="00700839">
        <w:rPr>
          <w:rFonts w:cstheme="minorHAnsi"/>
        </w:rPr>
        <w:t>C</w:t>
      </w:r>
      <w:r w:rsidR="00700839" w:rsidRPr="00C07F12">
        <w:rPr>
          <w:rFonts w:cstheme="minorHAnsi"/>
        </w:rPr>
        <w:t>ost</w:t>
      </w:r>
      <w:r w:rsidRPr="00C07F12">
        <w:rPr>
          <w:rFonts w:cstheme="minorHAnsi"/>
        </w:rPr>
        <w:t xml:space="preserve"> to </w:t>
      </w:r>
      <w:r w:rsidR="00700839">
        <w:rPr>
          <w:rFonts w:cstheme="minorHAnsi"/>
        </w:rPr>
        <w:t>C</w:t>
      </w:r>
      <w:r w:rsidRPr="00C07F12">
        <w:rPr>
          <w:rFonts w:cstheme="minorHAnsi"/>
        </w:rPr>
        <w:t>ompany</w:t>
      </w:r>
      <w:r w:rsidR="008F4AE7" w:rsidRPr="00C07F12">
        <w:rPr>
          <w:rFonts w:cstheme="minorHAnsi"/>
        </w:rPr>
        <w:t xml:space="preserve"> [Salary, medical, pension, UIF and Group </w:t>
      </w:r>
      <w:r w:rsidR="006F24C4" w:rsidRPr="00C07F12">
        <w:rPr>
          <w:rFonts w:cstheme="minorHAnsi"/>
        </w:rPr>
        <w:t xml:space="preserve">risk </w:t>
      </w:r>
      <w:r w:rsidR="008F4AE7" w:rsidRPr="00C07F12">
        <w:rPr>
          <w:rFonts w:cstheme="minorHAnsi"/>
        </w:rPr>
        <w:t>insurance]</w:t>
      </w:r>
      <w:r w:rsidR="001B7AC8" w:rsidRPr="00C07F12">
        <w:rPr>
          <w:rFonts w:cstheme="minorHAnsi"/>
        </w:rPr>
        <w:t>,</w:t>
      </w:r>
      <w:r w:rsidR="0056683D" w:rsidRPr="00C07F12">
        <w:rPr>
          <w:rFonts w:cstheme="minorHAnsi"/>
        </w:rPr>
        <w:t xml:space="preserve"> </w:t>
      </w:r>
      <w:r w:rsidRPr="00C07F12">
        <w:rPr>
          <w:rFonts w:cstheme="minorHAnsi"/>
        </w:rPr>
        <w:t xml:space="preserve">a prefunding for medical aid liability for </w:t>
      </w:r>
      <w:r w:rsidR="00700839">
        <w:rPr>
          <w:rFonts w:cstheme="minorHAnsi"/>
        </w:rPr>
        <w:t>p</w:t>
      </w:r>
      <w:r w:rsidR="008F4AE7" w:rsidRPr="00C07F12">
        <w:rPr>
          <w:rFonts w:cstheme="minorHAnsi"/>
        </w:rPr>
        <w:t>astors when they retire</w:t>
      </w:r>
      <w:r w:rsidR="001B7AC8" w:rsidRPr="00C07F12">
        <w:rPr>
          <w:rFonts w:cstheme="minorHAnsi"/>
        </w:rPr>
        <w:t xml:space="preserve">, provision for transfer cost and </w:t>
      </w:r>
      <w:r w:rsidR="00700839" w:rsidRPr="000B3252">
        <w:rPr>
          <w:rFonts w:cstheme="minorHAnsi"/>
        </w:rPr>
        <w:t>Continu</w:t>
      </w:r>
      <w:r w:rsidR="00700839">
        <w:rPr>
          <w:rFonts w:cstheme="minorHAnsi"/>
        </w:rPr>
        <w:t>ing</w:t>
      </w:r>
      <w:r w:rsidR="00700839" w:rsidRPr="000B3252">
        <w:rPr>
          <w:rFonts w:cstheme="minorHAnsi"/>
        </w:rPr>
        <w:t xml:space="preserve"> </w:t>
      </w:r>
      <w:r w:rsidR="000B3252" w:rsidRPr="000B3252">
        <w:rPr>
          <w:rFonts w:cstheme="minorHAnsi"/>
        </w:rPr>
        <w:t>Professional Development</w:t>
      </w:r>
      <w:r w:rsidR="001B7AC8" w:rsidRPr="00C07F12">
        <w:rPr>
          <w:rFonts w:cstheme="minorHAnsi"/>
        </w:rPr>
        <w:t xml:space="preserve"> for </w:t>
      </w:r>
      <w:r w:rsidR="00700839">
        <w:rPr>
          <w:rFonts w:cstheme="minorHAnsi"/>
        </w:rPr>
        <w:t>p</w:t>
      </w:r>
      <w:r w:rsidR="00700839" w:rsidRPr="00C07F12">
        <w:rPr>
          <w:rFonts w:cstheme="minorHAnsi"/>
        </w:rPr>
        <w:t>astors</w:t>
      </w:r>
      <w:r w:rsidR="00C07F12">
        <w:rPr>
          <w:rFonts w:cstheme="minorHAnsi"/>
        </w:rPr>
        <w:t>.</w:t>
      </w:r>
    </w:p>
    <w:p w14:paraId="191CFC8A" w14:textId="1A5D705A" w:rsidR="00455503" w:rsidRPr="00C07F12" w:rsidRDefault="00455503" w:rsidP="008B35E6">
      <w:pPr>
        <w:pStyle w:val="ListParagraph"/>
        <w:numPr>
          <w:ilvl w:val="0"/>
          <w:numId w:val="2"/>
        </w:numPr>
        <w:ind w:left="851" w:hanging="284"/>
        <w:rPr>
          <w:rFonts w:cstheme="minorHAnsi"/>
        </w:rPr>
      </w:pPr>
      <w:r w:rsidRPr="00C07F12">
        <w:rPr>
          <w:rFonts w:cstheme="minorHAnsi"/>
        </w:rPr>
        <w:t xml:space="preserve">In this budget, the Church </w:t>
      </w:r>
      <w:r w:rsidR="00C07F12">
        <w:rPr>
          <w:rFonts w:cstheme="minorHAnsi"/>
        </w:rPr>
        <w:t>C</w:t>
      </w:r>
      <w:r w:rsidRPr="00C07F12">
        <w:rPr>
          <w:rFonts w:cstheme="minorHAnsi"/>
        </w:rPr>
        <w:t xml:space="preserve">ouncil has allocated </w:t>
      </w:r>
      <w:r w:rsidR="00700839" w:rsidRPr="00C07F12">
        <w:rPr>
          <w:rFonts w:cstheme="minorHAnsi"/>
        </w:rPr>
        <w:t>R</w:t>
      </w:r>
      <w:r w:rsidR="00700839">
        <w:rPr>
          <w:rFonts w:cstheme="minorHAnsi"/>
        </w:rPr>
        <w:t xml:space="preserve"> </w:t>
      </w:r>
      <w:r w:rsidR="00700839" w:rsidRPr="00C07F12">
        <w:rPr>
          <w:rFonts w:cstheme="minorHAnsi"/>
        </w:rPr>
        <w:t>4,238,630</w:t>
      </w:r>
      <w:r w:rsidR="00C07F12" w:rsidRPr="00C07F12">
        <w:rPr>
          <w:rFonts w:cstheme="minorHAnsi"/>
        </w:rPr>
        <w:t xml:space="preserve"> </w:t>
      </w:r>
      <w:r w:rsidR="00C07F12">
        <w:rPr>
          <w:rFonts w:cstheme="minorHAnsi"/>
        </w:rPr>
        <w:t>to</w:t>
      </w:r>
      <w:r w:rsidRPr="00C07F12">
        <w:rPr>
          <w:rFonts w:cstheme="minorHAnsi"/>
        </w:rPr>
        <w:t xml:space="preserve"> the Medical Prefunding </w:t>
      </w:r>
      <w:r w:rsidR="00C07F12">
        <w:rPr>
          <w:rFonts w:cstheme="minorHAnsi"/>
        </w:rPr>
        <w:t xml:space="preserve">from funds received on the </w:t>
      </w:r>
      <w:r w:rsidR="00700839">
        <w:rPr>
          <w:rFonts w:cstheme="minorHAnsi"/>
        </w:rPr>
        <w:t xml:space="preserve">sale </w:t>
      </w:r>
      <w:r w:rsidR="00C07F12">
        <w:rPr>
          <w:rFonts w:cstheme="minorHAnsi"/>
        </w:rPr>
        <w:t>of properties</w:t>
      </w:r>
      <w:r w:rsidRPr="00C07F12">
        <w:rPr>
          <w:rFonts w:cstheme="minorHAnsi"/>
        </w:rPr>
        <w:t>.</w:t>
      </w:r>
      <w:r w:rsidR="00C07F12">
        <w:rPr>
          <w:rFonts w:cstheme="minorHAnsi"/>
        </w:rPr>
        <w:t xml:space="preserve"> The Church Council believes, that based on the current assumptions, the medical prefunding is now sufficient to cover the future </w:t>
      </w:r>
      <w:r w:rsidR="003E4A1C">
        <w:rPr>
          <w:rFonts w:cstheme="minorHAnsi"/>
        </w:rPr>
        <w:t>liability.</w:t>
      </w:r>
    </w:p>
    <w:p w14:paraId="7B31290A" w14:textId="0144AAE2" w:rsidR="00C07F12" w:rsidRDefault="008F4AE7" w:rsidP="008B35E6">
      <w:pPr>
        <w:pStyle w:val="ListParagraph"/>
        <w:numPr>
          <w:ilvl w:val="0"/>
          <w:numId w:val="2"/>
        </w:numPr>
        <w:ind w:left="851" w:hanging="284"/>
        <w:rPr>
          <w:rFonts w:cstheme="minorHAnsi"/>
        </w:rPr>
      </w:pPr>
      <w:r w:rsidRPr="005919BF">
        <w:rPr>
          <w:rFonts w:cstheme="minorHAnsi"/>
          <w:b/>
        </w:rPr>
        <w:t>Net</w:t>
      </w:r>
      <w:r w:rsidR="00700839">
        <w:rPr>
          <w:rFonts w:cstheme="minorHAnsi"/>
          <w:b/>
        </w:rPr>
        <w:t>t</w:t>
      </w:r>
      <w:r w:rsidRPr="005919BF">
        <w:rPr>
          <w:rFonts w:cstheme="minorHAnsi"/>
          <w:b/>
        </w:rPr>
        <w:t xml:space="preserve"> Church </w:t>
      </w:r>
      <w:r w:rsidR="0056683D" w:rsidRPr="005919BF">
        <w:rPr>
          <w:rFonts w:cstheme="minorHAnsi"/>
          <w:b/>
        </w:rPr>
        <w:t>R</w:t>
      </w:r>
      <w:r w:rsidRPr="005919BF">
        <w:rPr>
          <w:rFonts w:cstheme="minorHAnsi"/>
          <w:b/>
        </w:rPr>
        <w:t>unning Cost</w:t>
      </w:r>
      <w:r w:rsidR="002F44EE" w:rsidRPr="005919BF">
        <w:rPr>
          <w:rFonts w:cstheme="minorHAnsi"/>
        </w:rPr>
        <w:t>- the office, bishops</w:t>
      </w:r>
      <w:r w:rsidR="00700839">
        <w:rPr>
          <w:rFonts w:cstheme="minorHAnsi"/>
        </w:rPr>
        <w:t>’</w:t>
      </w:r>
      <w:r w:rsidR="002F44EE" w:rsidRPr="005919BF">
        <w:rPr>
          <w:rFonts w:cstheme="minorHAnsi"/>
        </w:rPr>
        <w:t xml:space="preserve"> cost, synod and travel</w:t>
      </w:r>
      <w:r w:rsidR="0056683D" w:rsidRPr="005919BF">
        <w:rPr>
          <w:rFonts w:cstheme="minorHAnsi"/>
        </w:rPr>
        <w:t>l</w:t>
      </w:r>
      <w:r w:rsidR="002F44EE" w:rsidRPr="005919BF">
        <w:rPr>
          <w:rFonts w:cstheme="minorHAnsi"/>
        </w:rPr>
        <w:t>ing costs</w:t>
      </w:r>
      <w:r w:rsidRPr="005919BF">
        <w:rPr>
          <w:rFonts w:cstheme="minorHAnsi"/>
        </w:rPr>
        <w:t xml:space="preserve">, </w:t>
      </w:r>
      <w:r w:rsidR="00C07F12">
        <w:rPr>
          <w:rFonts w:cstheme="minorHAnsi"/>
        </w:rPr>
        <w:t xml:space="preserve">Church Council meeting costs, </w:t>
      </w:r>
      <w:r w:rsidR="0056683D" w:rsidRPr="005919BF">
        <w:rPr>
          <w:rFonts w:cstheme="minorHAnsi"/>
        </w:rPr>
        <w:t>m</w:t>
      </w:r>
      <w:r w:rsidRPr="005919BF">
        <w:rPr>
          <w:rFonts w:cstheme="minorHAnsi"/>
        </w:rPr>
        <w:t>embership fees</w:t>
      </w:r>
      <w:r w:rsidR="00C07F12">
        <w:rPr>
          <w:rFonts w:cstheme="minorHAnsi"/>
        </w:rPr>
        <w:t xml:space="preserve"> and</w:t>
      </w:r>
      <w:r w:rsidRPr="005919BF">
        <w:rPr>
          <w:rFonts w:cstheme="minorHAnsi"/>
        </w:rPr>
        <w:t xml:space="preserve"> </w:t>
      </w:r>
      <w:r w:rsidR="0056683D" w:rsidRPr="005919BF">
        <w:rPr>
          <w:rFonts w:cstheme="minorHAnsi"/>
        </w:rPr>
        <w:t>c</w:t>
      </w:r>
      <w:r w:rsidRPr="005919BF">
        <w:rPr>
          <w:rFonts w:cstheme="minorHAnsi"/>
        </w:rPr>
        <w:t>ircuit costs</w:t>
      </w:r>
      <w:r w:rsidR="00455503" w:rsidRPr="005919BF">
        <w:rPr>
          <w:rFonts w:cstheme="minorHAnsi"/>
        </w:rPr>
        <w:t>.</w:t>
      </w:r>
      <w:r w:rsidR="002F44EE" w:rsidRPr="005919BF">
        <w:rPr>
          <w:rFonts w:cstheme="minorHAnsi"/>
        </w:rPr>
        <w:t xml:space="preserve"> </w:t>
      </w:r>
    </w:p>
    <w:p w14:paraId="081101B1" w14:textId="273B2A42" w:rsidR="002F44EE" w:rsidRPr="005919BF" w:rsidRDefault="002F44EE" w:rsidP="008B35E6">
      <w:pPr>
        <w:pStyle w:val="ListParagraph"/>
        <w:ind w:left="851" w:firstLine="142"/>
        <w:rPr>
          <w:rFonts w:cstheme="minorHAnsi"/>
        </w:rPr>
      </w:pPr>
      <w:r w:rsidRPr="005919BF">
        <w:rPr>
          <w:rFonts w:cstheme="minorHAnsi"/>
        </w:rPr>
        <w:t xml:space="preserve">EKD subsidy and solidarity </w:t>
      </w:r>
      <w:r w:rsidR="00EA538D" w:rsidRPr="005919BF">
        <w:rPr>
          <w:rFonts w:cstheme="minorHAnsi"/>
        </w:rPr>
        <w:t>contributions</w:t>
      </w:r>
      <w:r w:rsidRPr="005919BF">
        <w:rPr>
          <w:rFonts w:cstheme="minorHAnsi"/>
        </w:rPr>
        <w:t xml:space="preserve"> are set of</w:t>
      </w:r>
      <w:r w:rsidR="0056683D" w:rsidRPr="005919BF">
        <w:rPr>
          <w:rFonts w:cstheme="minorHAnsi"/>
        </w:rPr>
        <w:t>f</w:t>
      </w:r>
      <w:r w:rsidRPr="005919BF">
        <w:rPr>
          <w:rFonts w:cstheme="minorHAnsi"/>
        </w:rPr>
        <w:t xml:space="preserve"> against this to arrive at a ne</w:t>
      </w:r>
      <w:r w:rsidR="00700839">
        <w:rPr>
          <w:rFonts w:cstheme="minorHAnsi"/>
        </w:rPr>
        <w:t>t</w:t>
      </w:r>
      <w:r w:rsidRPr="005919BF">
        <w:rPr>
          <w:rFonts w:cstheme="minorHAnsi"/>
        </w:rPr>
        <w:t>t cost.</w:t>
      </w:r>
    </w:p>
    <w:p w14:paraId="6FA6230E" w14:textId="41BA55CF" w:rsidR="00677F16" w:rsidRDefault="00677F16" w:rsidP="008B35E6">
      <w:pPr>
        <w:pStyle w:val="ListParagraph"/>
        <w:ind w:left="993"/>
        <w:rPr>
          <w:rFonts w:cstheme="minorHAnsi"/>
        </w:rPr>
      </w:pPr>
      <w:r w:rsidRPr="001A69F8">
        <w:rPr>
          <w:rFonts w:cstheme="minorHAnsi"/>
        </w:rPr>
        <w:t>The building of a new Church Office will also</w:t>
      </w:r>
      <w:r w:rsidR="00A211BF">
        <w:rPr>
          <w:rFonts w:cstheme="minorHAnsi"/>
        </w:rPr>
        <w:t xml:space="preserve"> affect the Church running </w:t>
      </w:r>
      <w:r w:rsidR="00700839">
        <w:rPr>
          <w:rFonts w:cstheme="minorHAnsi"/>
        </w:rPr>
        <w:t>cost. This</w:t>
      </w:r>
      <w:r w:rsidR="00A211BF">
        <w:rPr>
          <w:rFonts w:cstheme="minorHAnsi"/>
        </w:rPr>
        <w:t xml:space="preserve"> will in the long run reduce Church running cost.</w:t>
      </w:r>
    </w:p>
    <w:p w14:paraId="6D21902F" w14:textId="77777777" w:rsidR="002C7121" w:rsidRPr="006E4357" w:rsidRDefault="002C7121" w:rsidP="002C7121">
      <w:pPr>
        <w:numPr>
          <w:ilvl w:val="0"/>
          <w:numId w:val="2"/>
        </w:numPr>
        <w:ind w:left="851" w:hanging="284"/>
        <w:rPr>
          <w:rFonts w:cstheme="minorHAnsi"/>
        </w:rPr>
      </w:pPr>
      <w:r w:rsidRPr="006E4357">
        <w:rPr>
          <w:rFonts w:cstheme="minorHAnsi"/>
          <w:b/>
          <w:bCs/>
        </w:rPr>
        <w:t>Investment Carry</w:t>
      </w:r>
      <w:r>
        <w:rPr>
          <w:rFonts w:cstheme="minorHAnsi"/>
          <w:b/>
          <w:bCs/>
        </w:rPr>
        <w:t xml:space="preserve">- </w:t>
      </w:r>
      <w:r w:rsidRPr="006E4357">
        <w:rPr>
          <w:rFonts w:cstheme="minorHAnsi"/>
        </w:rPr>
        <w:t xml:space="preserve">The returns received from Investing Funds less allocation to various </w:t>
      </w:r>
      <w:r>
        <w:rPr>
          <w:rFonts w:cstheme="minorHAnsi"/>
        </w:rPr>
        <w:t>special and general funds and purposes</w:t>
      </w:r>
    </w:p>
    <w:p w14:paraId="09F5AAB7" w14:textId="77777777" w:rsidR="008B2E41" w:rsidRPr="001A69F8" w:rsidRDefault="008B2E41" w:rsidP="00455503">
      <w:pPr>
        <w:pStyle w:val="ListParagraph"/>
        <w:ind w:left="1485"/>
        <w:rPr>
          <w:rFonts w:cstheme="minorHAnsi"/>
        </w:rPr>
      </w:pPr>
    </w:p>
    <w:p w14:paraId="505C3F80" w14:textId="01EE590A" w:rsidR="006D5537" w:rsidRDefault="008B2E41" w:rsidP="00C649BB">
      <w:pPr>
        <w:pStyle w:val="Heading2"/>
      </w:pPr>
      <w:bookmarkStart w:id="7" w:name="_Toc78472643"/>
      <w:bookmarkStart w:id="8" w:name="_Toc78473279"/>
      <w:bookmarkStart w:id="9" w:name="_Toc78530230"/>
      <w:r>
        <w:t>1.2</w:t>
      </w:r>
      <w:r>
        <w:tab/>
      </w:r>
      <w:r w:rsidR="006D5537">
        <w:t>Recovery of Cost Categories</w:t>
      </w:r>
      <w:bookmarkEnd w:id="7"/>
      <w:bookmarkEnd w:id="8"/>
      <w:bookmarkEnd w:id="9"/>
    </w:p>
    <w:p w14:paraId="539BB5FD" w14:textId="6AB5826A" w:rsidR="002F44EE" w:rsidRPr="00F937AA" w:rsidRDefault="002F44EE" w:rsidP="009248AE">
      <w:r w:rsidRPr="00F937AA">
        <w:t xml:space="preserve">These costs </w:t>
      </w:r>
      <w:r w:rsidR="00B968DF">
        <w:t>are</w:t>
      </w:r>
      <w:r w:rsidRPr="00F937AA">
        <w:t xml:space="preserve"> recovered from the congregations in two different ways:</w:t>
      </w:r>
    </w:p>
    <w:p w14:paraId="17A185F3" w14:textId="6B30043D" w:rsidR="002F44EE" w:rsidRPr="001A69F8" w:rsidRDefault="002F44EE" w:rsidP="008B35E6">
      <w:pPr>
        <w:pStyle w:val="ListParagraph"/>
        <w:numPr>
          <w:ilvl w:val="0"/>
          <w:numId w:val="2"/>
        </w:numPr>
        <w:ind w:left="993" w:hanging="426"/>
        <w:rPr>
          <w:rFonts w:cstheme="minorHAnsi"/>
        </w:rPr>
      </w:pPr>
      <w:r w:rsidRPr="00F937AA">
        <w:rPr>
          <w:rFonts w:cstheme="minorHAnsi"/>
          <w:b/>
        </w:rPr>
        <w:t>Pastors in Service</w:t>
      </w:r>
      <w:r w:rsidR="00700839">
        <w:rPr>
          <w:rFonts w:cstheme="minorHAnsi"/>
          <w:b/>
        </w:rPr>
        <w:t xml:space="preserve"> </w:t>
      </w:r>
      <w:r w:rsidRPr="001A69F8">
        <w:rPr>
          <w:rFonts w:cstheme="minorHAnsi"/>
        </w:rPr>
        <w:t>-fully recovered from a congregation with a pastor’s post or portion of a post. If a post is vacant such amount would be credited as a so called “vacancy adjustment”. There are currently</w:t>
      </w:r>
      <w:r w:rsidR="00FE264E">
        <w:rPr>
          <w:rFonts w:cstheme="minorHAnsi"/>
        </w:rPr>
        <w:t xml:space="preserve"> </w:t>
      </w:r>
      <w:r w:rsidR="00E4506C">
        <w:rPr>
          <w:rFonts w:cstheme="minorHAnsi"/>
        </w:rPr>
        <w:t>2</w:t>
      </w:r>
      <w:r w:rsidR="000B3252">
        <w:rPr>
          <w:rFonts w:cstheme="minorHAnsi"/>
        </w:rPr>
        <w:t>7</w:t>
      </w:r>
      <w:r w:rsidR="00E4506C">
        <w:rPr>
          <w:rFonts w:cstheme="minorHAnsi"/>
        </w:rPr>
        <w:t>.</w:t>
      </w:r>
      <w:r w:rsidR="000B3252">
        <w:rPr>
          <w:rFonts w:cstheme="minorHAnsi"/>
        </w:rPr>
        <w:t>2</w:t>
      </w:r>
      <w:r w:rsidR="00E4506C">
        <w:rPr>
          <w:rFonts w:cstheme="minorHAnsi"/>
        </w:rPr>
        <w:t>5</w:t>
      </w:r>
      <w:r w:rsidR="00FE264E">
        <w:rPr>
          <w:rFonts w:cstheme="minorHAnsi"/>
        </w:rPr>
        <w:t xml:space="preserve"> </w:t>
      </w:r>
      <w:r w:rsidRPr="001A69F8">
        <w:rPr>
          <w:rFonts w:cstheme="minorHAnsi"/>
        </w:rPr>
        <w:t>posts of which</w:t>
      </w:r>
      <w:r w:rsidR="00FE264E">
        <w:rPr>
          <w:rFonts w:cstheme="minorHAnsi"/>
        </w:rPr>
        <w:t xml:space="preserve"> </w:t>
      </w:r>
      <w:r w:rsidR="008B2E41">
        <w:rPr>
          <w:rFonts w:cstheme="minorHAnsi"/>
        </w:rPr>
        <w:t>4</w:t>
      </w:r>
      <w:r w:rsidRPr="001A69F8">
        <w:rPr>
          <w:rFonts w:cstheme="minorHAnsi"/>
        </w:rPr>
        <w:t xml:space="preserve"> </w:t>
      </w:r>
      <w:r w:rsidR="00540AC9">
        <w:rPr>
          <w:rFonts w:cstheme="minorHAnsi"/>
        </w:rPr>
        <w:t>are</w:t>
      </w:r>
      <w:r w:rsidRPr="001A69F8">
        <w:rPr>
          <w:rFonts w:cstheme="minorHAnsi"/>
        </w:rPr>
        <w:t xml:space="preserve"> vacant</w:t>
      </w:r>
      <w:r w:rsidR="00A211BF">
        <w:rPr>
          <w:rFonts w:cstheme="minorHAnsi"/>
        </w:rPr>
        <w:t>.</w:t>
      </w:r>
    </w:p>
    <w:p w14:paraId="2A9C895B" w14:textId="425C54DA" w:rsidR="002F44EE" w:rsidRPr="001A69F8" w:rsidRDefault="008F4AE7" w:rsidP="008B35E6">
      <w:pPr>
        <w:pStyle w:val="ListParagraph"/>
        <w:numPr>
          <w:ilvl w:val="0"/>
          <w:numId w:val="2"/>
        </w:numPr>
        <w:ind w:left="993" w:hanging="426"/>
        <w:rPr>
          <w:rFonts w:cstheme="minorHAnsi"/>
        </w:rPr>
      </w:pPr>
      <w:r w:rsidRPr="00F937AA">
        <w:rPr>
          <w:rFonts w:cstheme="minorHAnsi"/>
          <w:b/>
        </w:rPr>
        <w:t>Ne</w:t>
      </w:r>
      <w:r w:rsidR="00700839">
        <w:rPr>
          <w:rFonts w:cstheme="minorHAnsi"/>
          <w:b/>
        </w:rPr>
        <w:t>t</w:t>
      </w:r>
      <w:r w:rsidRPr="00F937AA">
        <w:rPr>
          <w:rFonts w:cstheme="minorHAnsi"/>
          <w:b/>
        </w:rPr>
        <w:t xml:space="preserve">t Church </w:t>
      </w:r>
      <w:r w:rsidR="0056683D" w:rsidRPr="00F937AA">
        <w:rPr>
          <w:rFonts w:cstheme="minorHAnsi"/>
          <w:b/>
        </w:rPr>
        <w:t xml:space="preserve">Running </w:t>
      </w:r>
      <w:r w:rsidRPr="00F937AA">
        <w:rPr>
          <w:rFonts w:cstheme="minorHAnsi"/>
          <w:b/>
        </w:rPr>
        <w:t xml:space="preserve">Cost </w:t>
      </w:r>
      <w:r w:rsidR="002F44EE" w:rsidRPr="001A69F8">
        <w:rPr>
          <w:rFonts w:cstheme="minorHAnsi"/>
        </w:rPr>
        <w:t>-this needs to be fully recovered from all the congregations with a pastor’s post or portion of a post. Vacancies do not receive credits.</w:t>
      </w:r>
    </w:p>
    <w:p w14:paraId="1B0FD699" w14:textId="50F319FC" w:rsidR="002F44EE" w:rsidRDefault="00FE264E" w:rsidP="008B35E6">
      <w:pPr>
        <w:pStyle w:val="ListParagraph"/>
        <w:ind w:left="993"/>
        <w:rPr>
          <w:rFonts w:cstheme="minorHAnsi"/>
        </w:rPr>
      </w:pPr>
      <w:r w:rsidRPr="00FE264E">
        <w:rPr>
          <w:rFonts w:cstheme="minorHAnsi"/>
        </w:rPr>
        <w:t xml:space="preserve"> The above two cost categories are generally of a fixed nature with little </w:t>
      </w:r>
      <w:r w:rsidR="00E4506C">
        <w:rPr>
          <w:rFonts w:cstheme="minorHAnsi"/>
        </w:rPr>
        <w:t>d</w:t>
      </w:r>
      <w:r w:rsidRPr="00FE264E">
        <w:rPr>
          <w:rFonts w:cstheme="minorHAnsi"/>
        </w:rPr>
        <w:t>iscretion</w:t>
      </w:r>
      <w:r w:rsidR="00E4506C" w:rsidRPr="00E4506C">
        <w:t xml:space="preserve"> </w:t>
      </w:r>
      <w:r w:rsidR="00E4506C" w:rsidRPr="00E4506C">
        <w:rPr>
          <w:rFonts w:cstheme="minorHAnsi"/>
        </w:rPr>
        <w:t>that can be applied to the budget</w:t>
      </w:r>
      <w:r w:rsidR="00E4506C">
        <w:rPr>
          <w:rFonts w:cstheme="minorHAnsi"/>
        </w:rPr>
        <w:t>.</w:t>
      </w:r>
    </w:p>
    <w:p w14:paraId="30C76FBB" w14:textId="247AC237" w:rsidR="008B2E41" w:rsidRPr="001A69F8" w:rsidRDefault="008B2E41" w:rsidP="00C649BB">
      <w:pPr>
        <w:pStyle w:val="Heading2"/>
      </w:pPr>
      <w:bookmarkStart w:id="10" w:name="_Toc78472644"/>
      <w:bookmarkStart w:id="11" w:name="_Toc78473280"/>
      <w:bookmarkStart w:id="12" w:name="_Toc78530231"/>
      <w:r>
        <w:t>1.3</w:t>
      </w:r>
      <w:r>
        <w:tab/>
        <w:t>Project Cost</w:t>
      </w:r>
      <w:bookmarkEnd w:id="10"/>
      <w:bookmarkEnd w:id="11"/>
      <w:bookmarkEnd w:id="12"/>
    </w:p>
    <w:p w14:paraId="2A57E943" w14:textId="52407C11" w:rsidR="0016680A" w:rsidRDefault="002F44EE" w:rsidP="009248AE">
      <w:pPr>
        <w:rPr>
          <w:noProof/>
        </w:rPr>
      </w:pPr>
      <w:r w:rsidRPr="00700839">
        <w:rPr>
          <w:rFonts w:cstheme="minorHAnsi"/>
        </w:rPr>
        <w:t>Project costs are discretionary and depend on the income for such projects. The project income and expenditure are separately budgeted and transferr</w:t>
      </w:r>
      <w:r w:rsidR="001A353D" w:rsidRPr="00700839">
        <w:rPr>
          <w:rFonts w:cstheme="minorHAnsi"/>
        </w:rPr>
        <w:t xml:space="preserve">ed into the Funds and </w:t>
      </w:r>
      <w:r w:rsidR="008F4AE7" w:rsidRPr="00700839">
        <w:rPr>
          <w:rFonts w:cstheme="minorHAnsi"/>
        </w:rPr>
        <w:t>Reserves statement</w:t>
      </w:r>
      <w:r w:rsidRPr="00686D4A">
        <w:rPr>
          <w:rFonts w:cstheme="minorHAnsi"/>
        </w:rPr>
        <w:t xml:space="preserve"> to monitor balances.</w:t>
      </w:r>
      <w:r w:rsidR="007563F0">
        <w:tab/>
      </w:r>
    </w:p>
    <w:p w14:paraId="5CB96E44" w14:textId="317721AD" w:rsidR="0016680A" w:rsidRDefault="0016680A" w:rsidP="00C649BB">
      <w:pPr>
        <w:pStyle w:val="Heading1"/>
      </w:pPr>
    </w:p>
    <w:p w14:paraId="546E764F" w14:textId="350C024E" w:rsidR="00592F99" w:rsidRDefault="002C7121" w:rsidP="009248AE">
      <w:bookmarkStart w:id="13" w:name="_Toc78301099"/>
      <w:bookmarkStart w:id="14" w:name="_Toc78472645"/>
      <w:bookmarkStart w:id="15" w:name="_Toc78473281"/>
      <w:r w:rsidRPr="00902ECD">
        <w:rPr>
          <w:noProof/>
        </w:rPr>
        <w:drawing>
          <wp:inline distT="0" distB="0" distL="0" distR="0" wp14:anchorId="28C13005" wp14:editId="20B016D6">
            <wp:extent cx="6645910" cy="48444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844415"/>
                    </a:xfrm>
                    <a:prstGeom prst="rect">
                      <a:avLst/>
                    </a:prstGeom>
                    <a:noFill/>
                    <a:ln>
                      <a:noFill/>
                    </a:ln>
                  </pic:spPr>
                </pic:pic>
              </a:graphicData>
            </a:graphic>
          </wp:inline>
        </w:drawing>
      </w:r>
      <w:bookmarkEnd w:id="13"/>
      <w:bookmarkEnd w:id="14"/>
      <w:bookmarkEnd w:id="15"/>
    </w:p>
    <w:p w14:paraId="0264EF87" w14:textId="77777777" w:rsidR="00592F99" w:rsidRDefault="00592F99" w:rsidP="0016680A">
      <w:pPr>
        <w:pStyle w:val="Heading1"/>
      </w:pPr>
    </w:p>
    <w:p w14:paraId="11379052" w14:textId="77777777" w:rsidR="00592F99" w:rsidRDefault="00592F99" w:rsidP="0016680A">
      <w:pPr>
        <w:pStyle w:val="Heading1"/>
      </w:pPr>
    </w:p>
    <w:p w14:paraId="2304F73D" w14:textId="77777777" w:rsidR="00592F99" w:rsidRDefault="00592F99" w:rsidP="0016680A">
      <w:pPr>
        <w:pStyle w:val="Heading1"/>
      </w:pPr>
    </w:p>
    <w:p w14:paraId="2569E46B" w14:textId="77777777" w:rsidR="00592F99" w:rsidRDefault="00592F99" w:rsidP="0016680A">
      <w:pPr>
        <w:pStyle w:val="Heading1"/>
      </w:pPr>
    </w:p>
    <w:p w14:paraId="129900AB" w14:textId="77777777" w:rsidR="008B35E6" w:rsidRDefault="008B35E6" w:rsidP="0016680A">
      <w:pPr>
        <w:pStyle w:val="Heading1"/>
      </w:pPr>
    </w:p>
    <w:p w14:paraId="3AA7C20B" w14:textId="77777777" w:rsidR="008B35E6" w:rsidRDefault="008B35E6" w:rsidP="0016680A">
      <w:pPr>
        <w:pStyle w:val="Heading1"/>
      </w:pPr>
    </w:p>
    <w:p w14:paraId="3FA04392" w14:textId="77777777" w:rsidR="00A26D82" w:rsidRDefault="009167DB" w:rsidP="0016680A">
      <w:pPr>
        <w:pStyle w:val="Heading1"/>
      </w:pPr>
      <w:r>
        <w:tab/>
      </w:r>
      <w:r w:rsidR="00A26D82">
        <w:br w:type="page"/>
      </w:r>
    </w:p>
    <w:p w14:paraId="249D135D" w14:textId="1993368B" w:rsidR="002F44EE" w:rsidRPr="00F937AA" w:rsidRDefault="005E616D" w:rsidP="0016680A">
      <w:pPr>
        <w:pStyle w:val="Heading1"/>
      </w:pPr>
      <w:bookmarkStart w:id="16" w:name="_Toc78472646"/>
      <w:bookmarkStart w:id="17" w:name="_Toc78473282"/>
      <w:bookmarkStart w:id="18" w:name="_Toc78530232"/>
      <w:r>
        <w:t>2</w:t>
      </w:r>
      <w:r>
        <w:tab/>
      </w:r>
      <w:r w:rsidR="002F44EE" w:rsidRPr="00F937AA">
        <w:t>Assumptions</w:t>
      </w:r>
      <w:bookmarkEnd w:id="16"/>
      <w:bookmarkEnd w:id="17"/>
      <w:bookmarkEnd w:id="18"/>
    </w:p>
    <w:p w14:paraId="38FC9221" w14:textId="17FBB4CB" w:rsidR="002F44EE" w:rsidRDefault="002F44EE" w:rsidP="008B35E6">
      <w:pPr>
        <w:pStyle w:val="ListParagraph"/>
        <w:ind w:hanging="153"/>
        <w:rPr>
          <w:rFonts w:cstheme="minorHAnsi"/>
        </w:rPr>
      </w:pPr>
      <w:r w:rsidRPr="001A69F8">
        <w:rPr>
          <w:rFonts w:cstheme="minorHAnsi"/>
        </w:rPr>
        <w:t>The following assumptions have been used in the budget:</w:t>
      </w:r>
      <w:r w:rsidR="002A23C9" w:rsidRPr="001A69F8">
        <w:rPr>
          <w:rFonts w:cstheme="minorHAnsi"/>
        </w:rPr>
        <w:t xml:space="preserve"> </w:t>
      </w:r>
    </w:p>
    <w:p w14:paraId="40F18392" w14:textId="361A4DA0" w:rsidR="007563F0" w:rsidRPr="009E427E" w:rsidRDefault="007563F0" w:rsidP="00804B21">
      <w:pPr>
        <w:pStyle w:val="TableVRF"/>
      </w:pPr>
      <w:bookmarkStart w:id="19" w:name="_Toc77233475"/>
      <w:r w:rsidRPr="009E427E">
        <w:t xml:space="preserve">Table </w:t>
      </w:r>
      <w:fldSimple w:instr=" SEQ Table \* ARABIC ">
        <w:r w:rsidR="0095191C">
          <w:rPr>
            <w:noProof/>
          </w:rPr>
          <w:t>1</w:t>
        </w:r>
      </w:fldSimple>
      <w:r w:rsidR="00804B21">
        <w:t>:</w:t>
      </w:r>
      <w:r w:rsidRPr="00804B21">
        <w:t>Assumptions</w:t>
      </w:r>
      <w:bookmarkEnd w:id="19"/>
    </w:p>
    <w:tbl>
      <w:tblPr>
        <w:tblW w:w="0" w:type="auto"/>
        <w:tblLook w:val="04A0" w:firstRow="1" w:lastRow="0" w:firstColumn="1" w:lastColumn="0" w:noHBand="0" w:noVBand="1"/>
      </w:tblPr>
      <w:tblGrid>
        <w:gridCol w:w="4429"/>
        <w:gridCol w:w="1273"/>
        <w:gridCol w:w="1606"/>
        <w:gridCol w:w="1273"/>
      </w:tblGrid>
      <w:tr w:rsidR="00017698" w:rsidRPr="003E4DD9" w14:paraId="174F5FE1" w14:textId="77777777" w:rsidTr="0011723D">
        <w:trPr>
          <w:trHeight w:val="300"/>
        </w:trPr>
        <w:tc>
          <w:tcPr>
            <w:tcW w:w="0" w:type="auto"/>
            <w:tcBorders>
              <w:top w:val="nil"/>
              <w:left w:val="nil"/>
              <w:bottom w:val="nil"/>
              <w:right w:val="nil"/>
            </w:tcBorders>
            <w:shd w:val="clear" w:color="auto" w:fill="auto"/>
            <w:vAlign w:val="bottom"/>
            <w:hideMark/>
          </w:tcPr>
          <w:p w14:paraId="144A6B80" w14:textId="77777777" w:rsidR="00017698" w:rsidRPr="009248AE" w:rsidRDefault="00017698" w:rsidP="00017698">
            <w:pPr>
              <w:spacing w:after="0" w:line="240" w:lineRule="auto"/>
              <w:rPr>
                <w:rFonts w:ascii="Arial" w:eastAsia="Times New Roman" w:hAnsi="Arial" w:cs="Arial"/>
                <w:b/>
                <w:bCs/>
                <w:color w:val="000000"/>
                <w:sz w:val="20"/>
                <w:szCs w:val="20"/>
              </w:rPr>
            </w:pPr>
            <w:r w:rsidRPr="009248AE">
              <w:rPr>
                <w:rFonts w:ascii="Arial" w:eastAsia="Times New Roman" w:hAnsi="Arial" w:cs="Arial"/>
                <w:b/>
                <w:bCs/>
                <w:color w:val="000000"/>
                <w:sz w:val="20"/>
                <w:szCs w:val="20"/>
              </w:rPr>
              <w:t>Cost increases</w:t>
            </w:r>
          </w:p>
        </w:tc>
        <w:tc>
          <w:tcPr>
            <w:tcW w:w="0" w:type="auto"/>
            <w:tcBorders>
              <w:top w:val="nil"/>
              <w:left w:val="nil"/>
              <w:bottom w:val="nil"/>
              <w:right w:val="nil"/>
            </w:tcBorders>
            <w:shd w:val="clear" w:color="auto" w:fill="auto"/>
            <w:noWrap/>
            <w:vAlign w:val="bottom"/>
            <w:hideMark/>
          </w:tcPr>
          <w:p w14:paraId="060AC0C1" w14:textId="77777777" w:rsidR="00017698" w:rsidRPr="009248AE" w:rsidRDefault="00017698" w:rsidP="00017698">
            <w:pPr>
              <w:spacing w:after="0" w:line="240" w:lineRule="auto"/>
              <w:jc w:val="right"/>
              <w:rPr>
                <w:rFonts w:ascii="Arial" w:eastAsia="Times New Roman" w:hAnsi="Arial" w:cs="Arial"/>
                <w:b/>
                <w:bCs/>
                <w:color w:val="000000"/>
                <w:sz w:val="20"/>
                <w:szCs w:val="20"/>
              </w:rPr>
            </w:pPr>
            <w:r w:rsidRPr="009248AE">
              <w:rPr>
                <w:rFonts w:ascii="Arial" w:eastAsia="Times New Roman" w:hAnsi="Arial" w:cs="Arial"/>
                <w:b/>
                <w:bCs/>
                <w:color w:val="000000"/>
                <w:sz w:val="20"/>
                <w:szCs w:val="20"/>
              </w:rPr>
              <w:t>2021</w:t>
            </w:r>
          </w:p>
        </w:tc>
        <w:tc>
          <w:tcPr>
            <w:tcW w:w="0" w:type="auto"/>
            <w:tcBorders>
              <w:top w:val="nil"/>
              <w:left w:val="nil"/>
              <w:bottom w:val="nil"/>
              <w:right w:val="nil"/>
            </w:tcBorders>
            <w:shd w:val="clear" w:color="auto" w:fill="auto"/>
            <w:noWrap/>
            <w:vAlign w:val="bottom"/>
            <w:hideMark/>
          </w:tcPr>
          <w:p w14:paraId="659168E1" w14:textId="77777777" w:rsidR="00017698" w:rsidRPr="009248AE" w:rsidRDefault="00017698" w:rsidP="00017698">
            <w:pPr>
              <w:spacing w:after="0" w:line="240" w:lineRule="auto"/>
              <w:jc w:val="right"/>
              <w:rPr>
                <w:rFonts w:ascii="Arial" w:eastAsia="Times New Roman" w:hAnsi="Arial" w:cs="Arial"/>
                <w:b/>
                <w:bCs/>
                <w:color w:val="000000"/>
                <w:sz w:val="20"/>
                <w:szCs w:val="20"/>
              </w:rPr>
            </w:pPr>
            <w:r w:rsidRPr="009248AE">
              <w:rPr>
                <w:rFonts w:ascii="Arial" w:eastAsia="Times New Roman" w:hAnsi="Arial" w:cs="Arial"/>
                <w:b/>
                <w:bCs/>
                <w:color w:val="000000"/>
                <w:sz w:val="20"/>
                <w:szCs w:val="20"/>
              </w:rPr>
              <w:t>2022</w:t>
            </w:r>
          </w:p>
        </w:tc>
        <w:tc>
          <w:tcPr>
            <w:tcW w:w="0" w:type="auto"/>
            <w:tcBorders>
              <w:top w:val="nil"/>
              <w:left w:val="nil"/>
              <w:bottom w:val="nil"/>
              <w:right w:val="nil"/>
            </w:tcBorders>
            <w:shd w:val="clear" w:color="auto" w:fill="auto"/>
            <w:noWrap/>
            <w:vAlign w:val="bottom"/>
            <w:hideMark/>
          </w:tcPr>
          <w:p w14:paraId="1671657E" w14:textId="77777777" w:rsidR="00017698" w:rsidRPr="009248AE" w:rsidRDefault="00017698" w:rsidP="00017698">
            <w:pPr>
              <w:spacing w:after="0" w:line="240" w:lineRule="auto"/>
              <w:jc w:val="right"/>
              <w:rPr>
                <w:rFonts w:ascii="Arial" w:eastAsia="Times New Roman" w:hAnsi="Arial" w:cs="Arial"/>
                <w:b/>
                <w:bCs/>
                <w:color w:val="000000"/>
                <w:sz w:val="20"/>
                <w:szCs w:val="20"/>
              </w:rPr>
            </w:pPr>
            <w:r w:rsidRPr="009248AE">
              <w:rPr>
                <w:rFonts w:ascii="Arial" w:eastAsia="Times New Roman" w:hAnsi="Arial" w:cs="Arial"/>
                <w:b/>
                <w:bCs/>
                <w:color w:val="000000"/>
                <w:sz w:val="20"/>
                <w:szCs w:val="20"/>
              </w:rPr>
              <w:t>2023</w:t>
            </w:r>
          </w:p>
        </w:tc>
      </w:tr>
      <w:tr w:rsidR="00017698" w:rsidRPr="003E4DD9" w14:paraId="61746041" w14:textId="77777777" w:rsidTr="0011723D">
        <w:trPr>
          <w:trHeight w:val="300"/>
        </w:trPr>
        <w:tc>
          <w:tcPr>
            <w:tcW w:w="0" w:type="auto"/>
            <w:tcBorders>
              <w:top w:val="nil"/>
              <w:left w:val="nil"/>
              <w:bottom w:val="nil"/>
              <w:right w:val="nil"/>
            </w:tcBorders>
            <w:shd w:val="clear" w:color="auto" w:fill="auto"/>
            <w:vAlign w:val="bottom"/>
            <w:hideMark/>
          </w:tcPr>
          <w:p w14:paraId="5B1DEAB1"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Salary</w:t>
            </w:r>
          </w:p>
        </w:tc>
        <w:tc>
          <w:tcPr>
            <w:tcW w:w="0" w:type="auto"/>
            <w:tcBorders>
              <w:top w:val="nil"/>
              <w:left w:val="nil"/>
              <w:bottom w:val="nil"/>
              <w:right w:val="nil"/>
            </w:tcBorders>
            <w:shd w:val="clear" w:color="auto" w:fill="auto"/>
            <w:noWrap/>
            <w:vAlign w:val="bottom"/>
            <w:hideMark/>
          </w:tcPr>
          <w:p w14:paraId="25C16BBC"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084EC033"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50302125"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r>
      <w:tr w:rsidR="00017698" w:rsidRPr="003E4DD9" w14:paraId="006EC331" w14:textId="77777777" w:rsidTr="0011723D">
        <w:trPr>
          <w:trHeight w:val="300"/>
        </w:trPr>
        <w:tc>
          <w:tcPr>
            <w:tcW w:w="0" w:type="auto"/>
            <w:tcBorders>
              <w:top w:val="nil"/>
              <w:left w:val="nil"/>
              <w:bottom w:val="nil"/>
              <w:right w:val="nil"/>
            </w:tcBorders>
            <w:shd w:val="clear" w:color="auto" w:fill="auto"/>
            <w:vAlign w:val="bottom"/>
            <w:hideMark/>
          </w:tcPr>
          <w:p w14:paraId="489D9952"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Medical</w:t>
            </w:r>
          </w:p>
        </w:tc>
        <w:tc>
          <w:tcPr>
            <w:tcW w:w="0" w:type="auto"/>
            <w:tcBorders>
              <w:top w:val="nil"/>
              <w:left w:val="nil"/>
              <w:bottom w:val="nil"/>
              <w:right w:val="nil"/>
            </w:tcBorders>
            <w:shd w:val="clear" w:color="auto" w:fill="auto"/>
            <w:noWrap/>
            <w:vAlign w:val="bottom"/>
            <w:hideMark/>
          </w:tcPr>
          <w:p w14:paraId="610FB45B"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14:paraId="3286F188"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14:paraId="7DECCC83"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8.00%</w:t>
            </w:r>
          </w:p>
        </w:tc>
      </w:tr>
      <w:tr w:rsidR="00017698" w:rsidRPr="003E4DD9" w14:paraId="24D8E4CA" w14:textId="77777777" w:rsidTr="0011723D">
        <w:trPr>
          <w:trHeight w:val="300"/>
        </w:trPr>
        <w:tc>
          <w:tcPr>
            <w:tcW w:w="0" w:type="auto"/>
            <w:tcBorders>
              <w:top w:val="nil"/>
              <w:left w:val="nil"/>
              <w:bottom w:val="nil"/>
              <w:right w:val="nil"/>
            </w:tcBorders>
            <w:shd w:val="clear" w:color="auto" w:fill="auto"/>
            <w:vAlign w:val="bottom"/>
            <w:hideMark/>
          </w:tcPr>
          <w:p w14:paraId="3442DD2F"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General</w:t>
            </w:r>
          </w:p>
        </w:tc>
        <w:tc>
          <w:tcPr>
            <w:tcW w:w="0" w:type="auto"/>
            <w:tcBorders>
              <w:top w:val="nil"/>
              <w:left w:val="nil"/>
              <w:bottom w:val="nil"/>
              <w:right w:val="nil"/>
            </w:tcBorders>
            <w:shd w:val="clear" w:color="auto" w:fill="auto"/>
            <w:noWrap/>
            <w:vAlign w:val="bottom"/>
            <w:hideMark/>
          </w:tcPr>
          <w:p w14:paraId="042C1844"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2AAB8C8F"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123C0D5A"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w:t>
            </w:r>
          </w:p>
        </w:tc>
      </w:tr>
      <w:tr w:rsidR="00017698" w:rsidRPr="003E4DD9" w14:paraId="61F1D8BF" w14:textId="77777777" w:rsidTr="0011723D">
        <w:trPr>
          <w:trHeight w:val="300"/>
        </w:trPr>
        <w:tc>
          <w:tcPr>
            <w:tcW w:w="0" w:type="auto"/>
            <w:tcBorders>
              <w:top w:val="nil"/>
              <w:left w:val="nil"/>
              <w:bottom w:val="nil"/>
              <w:right w:val="nil"/>
            </w:tcBorders>
            <w:shd w:val="clear" w:color="auto" w:fill="auto"/>
            <w:vAlign w:val="bottom"/>
            <w:hideMark/>
          </w:tcPr>
          <w:p w14:paraId="2FCDE639"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 xml:space="preserve">ZAR /Euro </w:t>
            </w:r>
          </w:p>
        </w:tc>
        <w:tc>
          <w:tcPr>
            <w:tcW w:w="0" w:type="auto"/>
            <w:tcBorders>
              <w:top w:val="nil"/>
              <w:left w:val="nil"/>
              <w:bottom w:val="nil"/>
              <w:right w:val="nil"/>
            </w:tcBorders>
            <w:shd w:val="clear" w:color="auto" w:fill="auto"/>
            <w:noWrap/>
            <w:vAlign w:val="bottom"/>
            <w:hideMark/>
          </w:tcPr>
          <w:p w14:paraId="0905E9D2"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15.00 </w:t>
            </w:r>
          </w:p>
        </w:tc>
        <w:tc>
          <w:tcPr>
            <w:tcW w:w="0" w:type="auto"/>
            <w:tcBorders>
              <w:top w:val="nil"/>
              <w:left w:val="nil"/>
              <w:bottom w:val="nil"/>
              <w:right w:val="nil"/>
            </w:tcBorders>
            <w:shd w:val="clear" w:color="auto" w:fill="auto"/>
            <w:noWrap/>
            <w:vAlign w:val="bottom"/>
            <w:hideMark/>
          </w:tcPr>
          <w:p w14:paraId="42E7D599"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17.00 </w:t>
            </w:r>
          </w:p>
        </w:tc>
        <w:tc>
          <w:tcPr>
            <w:tcW w:w="0" w:type="auto"/>
            <w:tcBorders>
              <w:top w:val="nil"/>
              <w:left w:val="nil"/>
              <w:bottom w:val="nil"/>
              <w:right w:val="nil"/>
            </w:tcBorders>
            <w:shd w:val="clear" w:color="auto" w:fill="auto"/>
            <w:noWrap/>
            <w:vAlign w:val="bottom"/>
            <w:hideMark/>
          </w:tcPr>
          <w:p w14:paraId="52FA2888"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17.00 </w:t>
            </w:r>
          </w:p>
        </w:tc>
      </w:tr>
      <w:tr w:rsidR="00017698" w:rsidRPr="003E4DD9" w14:paraId="7406FC79" w14:textId="77777777" w:rsidTr="0011723D">
        <w:trPr>
          <w:trHeight w:val="300"/>
        </w:trPr>
        <w:tc>
          <w:tcPr>
            <w:tcW w:w="0" w:type="auto"/>
            <w:tcBorders>
              <w:top w:val="nil"/>
              <w:left w:val="nil"/>
              <w:bottom w:val="nil"/>
              <w:right w:val="nil"/>
            </w:tcBorders>
            <w:shd w:val="clear" w:color="auto" w:fill="auto"/>
            <w:vAlign w:val="bottom"/>
            <w:hideMark/>
          </w:tcPr>
          <w:p w14:paraId="16151472"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Interest allocation&lt;R250 000</w:t>
            </w:r>
          </w:p>
        </w:tc>
        <w:tc>
          <w:tcPr>
            <w:tcW w:w="0" w:type="auto"/>
            <w:tcBorders>
              <w:top w:val="nil"/>
              <w:left w:val="nil"/>
              <w:bottom w:val="nil"/>
              <w:right w:val="nil"/>
            </w:tcBorders>
            <w:shd w:val="clear" w:color="auto" w:fill="auto"/>
            <w:noWrap/>
            <w:vAlign w:val="bottom"/>
            <w:hideMark/>
          </w:tcPr>
          <w:p w14:paraId="41BE12F6"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2.50%</w:t>
            </w:r>
          </w:p>
        </w:tc>
        <w:tc>
          <w:tcPr>
            <w:tcW w:w="0" w:type="auto"/>
            <w:tcBorders>
              <w:top w:val="nil"/>
              <w:left w:val="nil"/>
              <w:bottom w:val="nil"/>
              <w:right w:val="nil"/>
            </w:tcBorders>
            <w:shd w:val="clear" w:color="auto" w:fill="auto"/>
            <w:noWrap/>
            <w:vAlign w:val="bottom"/>
            <w:hideMark/>
          </w:tcPr>
          <w:p w14:paraId="33EA2E07"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3.50%</w:t>
            </w:r>
          </w:p>
        </w:tc>
        <w:tc>
          <w:tcPr>
            <w:tcW w:w="0" w:type="auto"/>
            <w:tcBorders>
              <w:top w:val="nil"/>
              <w:left w:val="nil"/>
              <w:bottom w:val="nil"/>
              <w:right w:val="nil"/>
            </w:tcBorders>
            <w:shd w:val="clear" w:color="auto" w:fill="auto"/>
            <w:noWrap/>
            <w:vAlign w:val="bottom"/>
            <w:hideMark/>
          </w:tcPr>
          <w:p w14:paraId="39F48109"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3.50%</w:t>
            </w:r>
          </w:p>
        </w:tc>
      </w:tr>
      <w:tr w:rsidR="00017698" w:rsidRPr="003E4DD9" w14:paraId="6E19F570" w14:textId="77777777" w:rsidTr="0011723D">
        <w:trPr>
          <w:trHeight w:val="300"/>
        </w:trPr>
        <w:tc>
          <w:tcPr>
            <w:tcW w:w="0" w:type="auto"/>
            <w:tcBorders>
              <w:top w:val="nil"/>
              <w:left w:val="nil"/>
              <w:bottom w:val="nil"/>
              <w:right w:val="nil"/>
            </w:tcBorders>
            <w:shd w:val="clear" w:color="auto" w:fill="auto"/>
            <w:vAlign w:val="bottom"/>
            <w:hideMark/>
          </w:tcPr>
          <w:p w14:paraId="4B10B5BA"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Interest allocation&gt;R250 000</w:t>
            </w:r>
          </w:p>
        </w:tc>
        <w:tc>
          <w:tcPr>
            <w:tcW w:w="0" w:type="auto"/>
            <w:tcBorders>
              <w:top w:val="nil"/>
              <w:left w:val="nil"/>
              <w:bottom w:val="nil"/>
              <w:right w:val="nil"/>
            </w:tcBorders>
            <w:shd w:val="clear" w:color="auto" w:fill="auto"/>
            <w:noWrap/>
            <w:vAlign w:val="bottom"/>
            <w:hideMark/>
          </w:tcPr>
          <w:p w14:paraId="5B187F81"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6.00%</w:t>
            </w:r>
          </w:p>
        </w:tc>
        <w:tc>
          <w:tcPr>
            <w:tcW w:w="0" w:type="auto"/>
            <w:tcBorders>
              <w:top w:val="nil"/>
              <w:left w:val="nil"/>
              <w:bottom w:val="nil"/>
              <w:right w:val="nil"/>
            </w:tcBorders>
            <w:shd w:val="clear" w:color="auto" w:fill="auto"/>
            <w:noWrap/>
            <w:vAlign w:val="bottom"/>
            <w:hideMark/>
          </w:tcPr>
          <w:p w14:paraId="55E05705"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3.50%</w:t>
            </w:r>
          </w:p>
        </w:tc>
        <w:tc>
          <w:tcPr>
            <w:tcW w:w="0" w:type="auto"/>
            <w:tcBorders>
              <w:top w:val="nil"/>
              <w:left w:val="nil"/>
              <w:bottom w:val="nil"/>
              <w:right w:val="nil"/>
            </w:tcBorders>
            <w:shd w:val="clear" w:color="auto" w:fill="auto"/>
            <w:noWrap/>
            <w:vAlign w:val="bottom"/>
            <w:hideMark/>
          </w:tcPr>
          <w:p w14:paraId="1A774EE2"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3.50%</w:t>
            </w:r>
          </w:p>
        </w:tc>
      </w:tr>
      <w:tr w:rsidR="00017698" w:rsidRPr="003E4DD9" w14:paraId="0F791CCF" w14:textId="77777777" w:rsidTr="0011723D">
        <w:trPr>
          <w:trHeight w:val="300"/>
        </w:trPr>
        <w:tc>
          <w:tcPr>
            <w:tcW w:w="0" w:type="auto"/>
            <w:tcBorders>
              <w:top w:val="nil"/>
              <w:left w:val="nil"/>
              <w:bottom w:val="nil"/>
              <w:right w:val="nil"/>
            </w:tcBorders>
            <w:shd w:val="clear" w:color="auto" w:fill="auto"/>
            <w:vAlign w:val="bottom"/>
            <w:hideMark/>
          </w:tcPr>
          <w:p w14:paraId="74E9B282" w14:textId="77777777" w:rsidR="00017698" w:rsidRPr="009248AE" w:rsidRDefault="00017698" w:rsidP="00017698">
            <w:pPr>
              <w:spacing w:after="0" w:line="240" w:lineRule="auto"/>
              <w:rPr>
                <w:rFonts w:ascii="Arial" w:eastAsia="Times New Roman" w:hAnsi="Arial" w:cs="Arial"/>
                <w:b/>
                <w:bCs/>
                <w:color w:val="000000"/>
                <w:sz w:val="20"/>
                <w:szCs w:val="20"/>
              </w:rPr>
            </w:pPr>
            <w:r w:rsidRPr="009248AE">
              <w:rPr>
                <w:rFonts w:ascii="Arial" w:eastAsia="Times New Roman" w:hAnsi="Arial" w:cs="Arial"/>
                <w:b/>
                <w:bCs/>
                <w:color w:val="000000"/>
                <w:sz w:val="20"/>
                <w:szCs w:val="20"/>
              </w:rPr>
              <w:t>Investment assumptions</w:t>
            </w:r>
          </w:p>
        </w:tc>
        <w:tc>
          <w:tcPr>
            <w:tcW w:w="0" w:type="auto"/>
            <w:tcBorders>
              <w:top w:val="nil"/>
              <w:left w:val="nil"/>
              <w:bottom w:val="nil"/>
              <w:right w:val="nil"/>
            </w:tcBorders>
            <w:shd w:val="clear" w:color="auto" w:fill="auto"/>
            <w:noWrap/>
            <w:vAlign w:val="bottom"/>
            <w:hideMark/>
          </w:tcPr>
          <w:p w14:paraId="447229ED" w14:textId="77777777" w:rsidR="00017698" w:rsidRPr="00277823" w:rsidRDefault="00017698" w:rsidP="00017698">
            <w:pPr>
              <w:spacing w:after="0" w:line="240" w:lineRule="auto"/>
              <w:jc w:val="center"/>
              <w:rPr>
                <w:rFonts w:ascii="Arial" w:eastAsia="Times New Roman" w:hAnsi="Arial" w:cs="Arial"/>
                <w:b/>
                <w:bCs/>
                <w:sz w:val="20"/>
                <w:szCs w:val="20"/>
              </w:rPr>
            </w:pPr>
            <w:r w:rsidRPr="003E4DD9">
              <w:rPr>
                <w:rFonts w:ascii="Arial" w:eastAsia="Times New Roman" w:hAnsi="Arial" w:cs="Arial"/>
                <w:b/>
                <w:bCs/>
                <w:sz w:val="20"/>
                <w:szCs w:val="20"/>
              </w:rPr>
              <w:t>2021</w:t>
            </w:r>
          </w:p>
        </w:tc>
        <w:tc>
          <w:tcPr>
            <w:tcW w:w="0" w:type="auto"/>
            <w:tcBorders>
              <w:top w:val="nil"/>
              <w:left w:val="nil"/>
              <w:bottom w:val="nil"/>
              <w:right w:val="nil"/>
            </w:tcBorders>
            <w:shd w:val="clear" w:color="auto" w:fill="auto"/>
            <w:noWrap/>
            <w:vAlign w:val="bottom"/>
            <w:hideMark/>
          </w:tcPr>
          <w:p w14:paraId="6ABF36F2" w14:textId="77777777" w:rsidR="00017698" w:rsidRPr="00277823" w:rsidRDefault="00017698" w:rsidP="00017698">
            <w:pPr>
              <w:spacing w:after="0" w:line="240" w:lineRule="auto"/>
              <w:jc w:val="center"/>
              <w:rPr>
                <w:rFonts w:ascii="Arial" w:eastAsia="Times New Roman" w:hAnsi="Arial" w:cs="Arial"/>
                <w:b/>
                <w:bCs/>
                <w:sz w:val="20"/>
                <w:szCs w:val="20"/>
              </w:rPr>
            </w:pPr>
            <w:r w:rsidRPr="00277823">
              <w:rPr>
                <w:rFonts w:ascii="Arial" w:eastAsia="Times New Roman" w:hAnsi="Arial" w:cs="Arial"/>
                <w:b/>
                <w:bCs/>
                <w:sz w:val="20"/>
                <w:szCs w:val="20"/>
              </w:rPr>
              <w:t>2022</w:t>
            </w:r>
          </w:p>
        </w:tc>
        <w:tc>
          <w:tcPr>
            <w:tcW w:w="0" w:type="auto"/>
            <w:tcBorders>
              <w:top w:val="nil"/>
              <w:left w:val="nil"/>
              <w:bottom w:val="nil"/>
              <w:right w:val="nil"/>
            </w:tcBorders>
            <w:shd w:val="clear" w:color="auto" w:fill="auto"/>
            <w:noWrap/>
            <w:vAlign w:val="bottom"/>
            <w:hideMark/>
          </w:tcPr>
          <w:p w14:paraId="44ABD78D" w14:textId="77777777" w:rsidR="00017698" w:rsidRPr="00277823" w:rsidRDefault="00017698" w:rsidP="00017698">
            <w:pPr>
              <w:spacing w:after="0" w:line="240" w:lineRule="auto"/>
              <w:jc w:val="center"/>
              <w:rPr>
                <w:rFonts w:ascii="Arial" w:eastAsia="Times New Roman" w:hAnsi="Arial" w:cs="Arial"/>
                <w:b/>
                <w:bCs/>
                <w:sz w:val="20"/>
                <w:szCs w:val="20"/>
              </w:rPr>
            </w:pPr>
            <w:r w:rsidRPr="00277823">
              <w:rPr>
                <w:rFonts w:ascii="Arial" w:eastAsia="Times New Roman" w:hAnsi="Arial" w:cs="Arial"/>
                <w:b/>
                <w:bCs/>
                <w:sz w:val="20"/>
                <w:szCs w:val="20"/>
              </w:rPr>
              <w:t>2023</w:t>
            </w:r>
          </w:p>
        </w:tc>
      </w:tr>
      <w:tr w:rsidR="00017698" w:rsidRPr="003E4DD9" w14:paraId="1F826724" w14:textId="77777777" w:rsidTr="0011723D">
        <w:trPr>
          <w:trHeight w:val="300"/>
        </w:trPr>
        <w:tc>
          <w:tcPr>
            <w:tcW w:w="0" w:type="auto"/>
            <w:tcBorders>
              <w:top w:val="nil"/>
              <w:left w:val="nil"/>
              <w:bottom w:val="nil"/>
              <w:right w:val="nil"/>
            </w:tcBorders>
            <w:shd w:val="clear" w:color="auto" w:fill="auto"/>
            <w:vAlign w:val="bottom"/>
            <w:hideMark/>
          </w:tcPr>
          <w:p w14:paraId="3452E9D9"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Interest Yield</w:t>
            </w:r>
          </w:p>
        </w:tc>
        <w:tc>
          <w:tcPr>
            <w:tcW w:w="0" w:type="auto"/>
            <w:tcBorders>
              <w:top w:val="nil"/>
              <w:left w:val="nil"/>
              <w:bottom w:val="nil"/>
              <w:right w:val="nil"/>
            </w:tcBorders>
            <w:shd w:val="clear" w:color="auto" w:fill="auto"/>
            <w:noWrap/>
            <w:vAlign w:val="bottom"/>
            <w:hideMark/>
          </w:tcPr>
          <w:p w14:paraId="6BE1E998"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6.50%</w:t>
            </w:r>
          </w:p>
        </w:tc>
        <w:tc>
          <w:tcPr>
            <w:tcW w:w="0" w:type="auto"/>
            <w:tcBorders>
              <w:top w:val="nil"/>
              <w:left w:val="nil"/>
              <w:bottom w:val="nil"/>
              <w:right w:val="nil"/>
            </w:tcBorders>
            <w:shd w:val="clear" w:color="auto" w:fill="auto"/>
            <w:noWrap/>
            <w:vAlign w:val="bottom"/>
            <w:hideMark/>
          </w:tcPr>
          <w:p w14:paraId="54CB5C29"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3.50%</w:t>
            </w:r>
          </w:p>
        </w:tc>
        <w:tc>
          <w:tcPr>
            <w:tcW w:w="0" w:type="auto"/>
            <w:tcBorders>
              <w:top w:val="nil"/>
              <w:left w:val="nil"/>
              <w:bottom w:val="nil"/>
              <w:right w:val="nil"/>
            </w:tcBorders>
            <w:shd w:val="clear" w:color="auto" w:fill="auto"/>
            <w:noWrap/>
            <w:vAlign w:val="bottom"/>
            <w:hideMark/>
          </w:tcPr>
          <w:p w14:paraId="189B791F"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4.00%</w:t>
            </w:r>
          </w:p>
        </w:tc>
      </w:tr>
      <w:tr w:rsidR="00017698" w:rsidRPr="003E4DD9" w14:paraId="6CF83221" w14:textId="77777777" w:rsidTr="0011723D">
        <w:trPr>
          <w:trHeight w:val="300"/>
        </w:trPr>
        <w:tc>
          <w:tcPr>
            <w:tcW w:w="0" w:type="auto"/>
            <w:tcBorders>
              <w:top w:val="nil"/>
              <w:left w:val="nil"/>
              <w:bottom w:val="nil"/>
              <w:right w:val="nil"/>
            </w:tcBorders>
            <w:shd w:val="clear" w:color="auto" w:fill="auto"/>
            <w:vAlign w:val="bottom"/>
            <w:hideMark/>
          </w:tcPr>
          <w:p w14:paraId="68BB917D"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Dividend Yield</w:t>
            </w:r>
          </w:p>
        </w:tc>
        <w:tc>
          <w:tcPr>
            <w:tcW w:w="0" w:type="auto"/>
            <w:tcBorders>
              <w:top w:val="nil"/>
              <w:left w:val="nil"/>
              <w:bottom w:val="nil"/>
              <w:right w:val="nil"/>
            </w:tcBorders>
            <w:shd w:val="clear" w:color="auto" w:fill="auto"/>
            <w:noWrap/>
            <w:vAlign w:val="bottom"/>
            <w:hideMark/>
          </w:tcPr>
          <w:p w14:paraId="7EC95833"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14:paraId="0D499D08"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14:paraId="5C1A0329"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2.00%</w:t>
            </w:r>
          </w:p>
        </w:tc>
      </w:tr>
      <w:tr w:rsidR="00017698" w:rsidRPr="003E4DD9" w14:paraId="237781CC" w14:textId="77777777" w:rsidTr="0011723D">
        <w:trPr>
          <w:trHeight w:val="300"/>
        </w:trPr>
        <w:tc>
          <w:tcPr>
            <w:tcW w:w="0" w:type="auto"/>
            <w:tcBorders>
              <w:top w:val="nil"/>
              <w:left w:val="nil"/>
              <w:bottom w:val="nil"/>
              <w:right w:val="nil"/>
            </w:tcBorders>
            <w:shd w:val="clear" w:color="auto" w:fill="auto"/>
            <w:vAlign w:val="bottom"/>
            <w:hideMark/>
          </w:tcPr>
          <w:p w14:paraId="08A80DF5"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Capital Growth</w:t>
            </w:r>
          </w:p>
        </w:tc>
        <w:tc>
          <w:tcPr>
            <w:tcW w:w="0" w:type="auto"/>
            <w:tcBorders>
              <w:top w:val="nil"/>
              <w:left w:val="nil"/>
              <w:bottom w:val="nil"/>
              <w:right w:val="nil"/>
            </w:tcBorders>
            <w:shd w:val="clear" w:color="auto" w:fill="auto"/>
            <w:noWrap/>
            <w:vAlign w:val="bottom"/>
            <w:hideMark/>
          </w:tcPr>
          <w:p w14:paraId="322C2E1F"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14:paraId="63F224FD"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14:paraId="5B81F3EC" w14:textId="77777777" w:rsidR="00017698" w:rsidRPr="009248AE" w:rsidRDefault="00017698" w:rsidP="00017698">
            <w:pPr>
              <w:spacing w:after="0" w:line="240" w:lineRule="auto"/>
              <w:jc w:val="right"/>
              <w:rPr>
                <w:rFonts w:ascii="Arial" w:eastAsia="Times New Roman" w:hAnsi="Arial" w:cs="Arial"/>
                <w:color w:val="000000"/>
                <w:sz w:val="20"/>
                <w:szCs w:val="20"/>
              </w:rPr>
            </w:pPr>
            <w:r w:rsidRPr="009248AE">
              <w:rPr>
                <w:rFonts w:ascii="Arial" w:eastAsia="Times New Roman" w:hAnsi="Arial" w:cs="Arial"/>
                <w:color w:val="000000"/>
                <w:sz w:val="20"/>
                <w:szCs w:val="20"/>
              </w:rPr>
              <w:t>5.00%</w:t>
            </w:r>
          </w:p>
        </w:tc>
      </w:tr>
      <w:tr w:rsidR="00017698" w:rsidRPr="003E4DD9" w14:paraId="78075411" w14:textId="77777777" w:rsidTr="0011723D">
        <w:trPr>
          <w:trHeight w:val="255"/>
        </w:trPr>
        <w:tc>
          <w:tcPr>
            <w:tcW w:w="0" w:type="auto"/>
            <w:tcBorders>
              <w:top w:val="nil"/>
              <w:left w:val="nil"/>
              <w:bottom w:val="nil"/>
              <w:right w:val="nil"/>
            </w:tcBorders>
            <w:shd w:val="clear" w:color="auto" w:fill="auto"/>
            <w:vAlign w:val="bottom"/>
            <w:hideMark/>
          </w:tcPr>
          <w:p w14:paraId="3ABB3984" w14:textId="77777777" w:rsidR="00017698" w:rsidRPr="00277823" w:rsidRDefault="00017698" w:rsidP="00017698">
            <w:pPr>
              <w:spacing w:after="0" w:line="240" w:lineRule="auto"/>
              <w:rPr>
                <w:rFonts w:ascii="Arial" w:eastAsia="Times New Roman" w:hAnsi="Arial" w:cs="Arial"/>
                <w:b/>
                <w:bCs/>
                <w:sz w:val="20"/>
                <w:szCs w:val="20"/>
              </w:rPr>
            </w:pPr>
            <w:r w:rsidRPr="003E4DD9">
              <w:rPr>
                <w:rFonts w:ascii="Arial" w:eastAsia="Times New Roman" w:hAnsi="Arial" w:cs="Arial"/>
                <w:b/>
                <w:bCs/>
                <w:sz w:val="20"/>
                <w:szCs w:val="20"/>
              </w:rPr>
              <w:t>Interest "Subsidy"</w:t>
            </w:r>
          </w:p>
        </w:tc>
        <w:tc>
          <w:tcPr>
            <w:tcW w:w="0" w:type="auto"/>
            <w:tcBorders>
              <w:top w:val="nil"/>
              <w:left w:val="nil"/>
              <w:bottom w:val="nil"/>
              <w:right w:val="nil"/>
            </w:tcBorders>
            <w:shd w:val="clear" w:color="auto" w:fill="auto"/>
            <w:noWrap/>
            <w:vAlign w:val="bottom"/>
            <w:hideMark/>
          </w:tcPr>
          <w:p w14:paraId="3B9A3E97" w14:textId="77777777" w:rsidR="00017698" w:rsidRPr="00277823" w:rsidRDefault="00017698" w:rsidP="00017698">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14:paraId="27600531" w14:textId="77777777" w:rsidR="00017698" w:rsidRPr="009248AE" w:rsidRDefault="00017698" w:rsidP="00017698">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9B3F694" w14:textId="77777777" w:rsidR="00017698" w:rsidRPr="009248AE" w:rsidRDefault="00017698" w:rsidP="00017698">
            <w:pPr>
              <w:spacing w:after="0" w:line="240" w:lineRule="auto"/>
              <w:jc w:val="center"/>
              <w:rPr>
                <w:rFonts w:ascii="Arial" w:eastAsia="Times New Roman" w:hAnsi="Arial" w:cs="Arial"/>
                <w:sz w:val="20"/>
                <w:szCs w:val="20"/>
              </w:rPr>
            </w:pPr>
          </w:p>
        </w:tc>
      </w:tr>
      <w:tr w:rsidR="00017698" w:rsidRPr="003E4DD9" w14:paraId="27B3B178" w14:textId="77777777" w:rsidTr="0011723D">
        <w:trPr>
          <w:trHeight w:val="255"/>
        </w:trPr>
        <w:tc>
          <w:tcPr>
            <w:tcW w:w="0" w:type="auto"/>
            <w:tcBorders>
              <w:top w:val="nil"/>
              <w:left w:val="nil"/>
              <w:bottom w:val="nil"/>
              <w:right w:val="nil"/>
            </w:tcBorders>
            <w:shd w:val="clear" w:color="auto" w:fill="auto"/>
            <w:vAlign w:val="bottom"/>
            <w:hideMark/>
          </w:tcPr>
          <w:p w14:paraId="4C311B3E"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Solidarity Contributions</w:t>
            </w:r>
          </w:p>
        </w:tc>
        <w:tc>
          <w:tcPr>
            <w:tcW w:w="0" w:type="auto"/>
            <w:tcBorders>
              <w:top w:val="nil"/>
              <w:left w:val="nil"/>
              <w:bottom w:val="nil"/>
              <w:right w:val="nil"/>
            </w:tcBorders>
            <w:shd w:val="clear" w:color="auto" w:fill="auto"/>
            <w:noWrap/>
            <w:vAlign w:val="bottom"/>
            <w:hideMark/>
          </w:tcPr>
          <w:p w14:paraId="12EEF829"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900,000 </w:t>
            </w:r>
          </w:p>
        </w:tc>
        <w:tc>
          <w:tcPr>
            <w:tcW w:w="0" w:type="auto"/>
            <w:tcBorders>
              <w:top w:val="nil"/>
              <w:left w:val="nil"/>
              <w:bottom w:val="nil"/>
              <w:right w:val="nil"/>
            </w:tcBorders>
            <w:shd w:val="clear" w:color="auto" w:fill="auto"/>
            <w:noWrap/>
            <w:vAlign w:val="bottom"/>
            <w:hideMark/>
          </w:tcPr>
          <w:p w14:paraId="74B3002D"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750,000 </w:t>
            </w:r>
          </w:p>
        </w:tc>
        <w:tc>
          <w:tcPr>
            <w:tcW w:w="0" w:type="auto"/>
            <w:tcBorders>
              <w:top w:val="nil"/>
              <w:left w:val="nil"/>
              <w:bottom w:val="nil"/>
              <w:right w:val="nil"/>
            </w:tcBorders>
            <w:shd w:val="clear" w:color="auto" w:fill="auto"/>
            <w:noWrap/>
            <w:vAlign w:val="bottom"/>
            <w:hideMark/>
          </w:tcPr>
          <w:p w14:paraId="121AC2E6"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800,000 </w:t>
            </w:r>
          </w:p>
        </w:tc>
      </w:tr>
      <w:tr w:rsidR="00017698" w:rsidRPr="003E4DD9" w14:paraId="31A2BFB3" w14:textId="77777777" w:rsidTr="0011723D">
        <w:trPr>
          <w:trHeight w:val="510"/>
        </w:trPr>
        <w:tc>
          <w:tcPr>
            <w:tcW w:w="0" w:type="auto"/>
            <w:tcBorders>
              <w:top w:val="nil"/>
              <w:left w:val="nil"/>
              <w:bottom w:val="nil"/>
              <w:right w:val="nil"/>
            </w:tcBorders>
            <w:shd w:val="clear" w:color="auto" w:fill="auto"/>
            <w:vAlign w:val="bottom"/>
            <w:hideMark/>
          </w:tcPr>
          <w:p w14:paraId="33AC201C"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Property Profit Transferred to Medical Fund</w:t>
            </w:r>
          </w:p>
        </w:tc>
        <w:tc>
          <w:tcPr>
            <w:tcW w:w="0" w:type="auto"/>
            <w:tcBorders>
              <w:top w:val="nil"/>
              <w:left w:val="nil"/>
              <w:bottom w:val="nil"/>
              <w:right w:val="nil"/>
            </w:tcBorders>
            <w:shd w:val="clear" w:color="auto" w:fill="auto"/>
            <w:noWrap/>
            <w:vAlign w:val="bottom"/>
            <w:hideMark/>
          </w:tcPr>
          <w:p w14:paraId="6D58B201" w14:textId="77777777" w:rsidR="00017698" w:rsidRPr="00277823" w:rsidRDefault="00017698" w:rsidP="0001769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EB1B66A"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4,238,630 </w:t>
            </w:r>
          </w:p>
        </w:tc>
        <w:tc>
          <w:tcPr>
            <w:tcW w:w="0" w:type="auto"/>
            <w:tcBorders>
              <w:top w:val="nil"/>
              <w:left w:val="nil"/>
              <w:bottom w:val="nil"/>
              <w:right w:val="nil"/>
            </w:tcBorders>
            <w:shd w:val="clear" w:color="auto" w:fill="auto"/>
            <w:noWrap/>
            <w:vAlign w:val="bottom"/>
            <w:hideMark/>
          </w:tcPr>
          <w:p w14:paraId="02AFE9A3" w14:textId="77777777" w:rsidR="00017698" w:rsidRPr="00277823" w:rsidRDefault="00017698" w:rsidP="00017698">
            <w:pPr>
              <w:spacing w:after="0" w:line="240" w:lineRule="auto"/>
              <w:rPr>
                <w:rFonts w:ascii="Arial" w:eastAsia="Times New Roman" w:hAnsi="Arial" w:cs="Arial"/>
                <w:sz w:val="20"/>
                <w:szCs w:val="20"/>
              </w:rPr>
            </w:pPr>
          </w:p>
        </w:tc>
      </w:tr>
      <w:tr w:rsidR="00017698" w:rsidRPr="003E4DD9" w14:paraId="7E1B1B78" w14:textId="77777777" w:rsidTr="0011723D">
        <w:trPr>
          <w:trHeight w:val="255"/>
        </w:trPr>
        <w:tc>
          <w:tcPr>
            <w:tcW w:w="0" w:type="auto"/>
            <w:tcBorders>
              <w:top w:val="nil"/>
              <w:left w:val="nil"/>
              <w:bottom w:val="nil"/>
              <w:right w:val="nil"/>
            </w:tcBorders>
            <w:shd w:val="clear" w:color="auto" w:fill="auto"/>
            <w:vAlign w:val="bottom"/>
            <w:hideMark/>
          </w:tcPr>
          <w:p w14:paraId="4BA0F352" w14:textId="2DECA17C"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Post</w:t>
            </w:r>
            <w:r w:rsidRPr="00277823">
              <w:rPr>
                <w:rFonts w:ascii="Arial" w:eastAsia="Times New Roman" w:hAnsi="Arial" w:cs="Arial"/>
                <w:sz w:val="20"/>
                <w:szCs w:val="20"/>
              </w:rPr>
              <w:t>-Retirement Medical Funding</w:t>
            </w:r>
          </w:p>
        </w:tc>
        <w:tc>
          <w:tcPr>
            <w:tcW w:w="0" w:type="auto"/>
            <w:tcBorders>
              <w:top w:val="nil"/>
              <w:left w:val="nil"/>
              <w:bottom w:val="nil"/>
              <w:right w:val="nil"/>
            </w:tcBorders>
            <w:shd w:val="clear" w:color="auto" w:fill="auto"/>
            <w:noWrap/>
            <w:vAlign w:val="bottom"/>
            <w:hideMark/>
          </w:tcPr>
          <w:p w14:paraId="78A37198" w14:textId="77777777" w:rsidR="00017698" w:rsidRPr="00277823" w:rsidRDefault="00017698" w:rsidP="0001769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149C822"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   </w:t>
            </w:r>
          </w:p>
        </w:tc>
        <w:tc>
          <w:tcPr>
            <w:tcW w:w="0" w:type="auto"/>
            <w:tcBorders>
              <w:top w:val="nil"/>
              <w:left w:val="nil"/>
              <w:bottom w:val="nil"/>
              <w:right w:val="nil"/>
            </w:tcBorders>
            <w:shd w:val="clear" w:color="auto" w:fill="auto"/>
            <w:noWrap/>
            <w:vAlign w:val="bottom"/>
            <w:hideMark/>
          </w:tcPr>
          <w:p w14:paraId="768F9A30"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   </w:t>
            </w:r>
          </w:p>
        </w:tc>
      </w:tr>
      <w:tr w:rsidR="00017698" w:rsidRPr="003E4DD9" w14:paraId="136A4FDD" w14:textId="77777777" w:rsidTr="0011723D">
        <w:trPr>
          <w:trHeight w:val="315"/>
        </w:trPr>
        <w:tc>
          <w:tcPr>
            <w:tcW w:w="0" w:type="auto"/>
            <w:tcBorders>
              <w:top w:val="nil"/>
              <w:left w:val="nil"/>
              <w:bottom w:val="nil"/>
              <w:right w:val="nil"/>
            </w:tcBorders>
            <w:shd w:val="clear" w:color="auto" w:fill="auto"/>
            <w:vAlign w:val="bottom"/>
            <w:hideMark/>
          </w:tcPr>
          <w:p w14:paraId="70F9CA7E" w14:textId="34255A90" w:rsidR="00017698" w:rsidRPr="00277823" w:rsidRDefault="00700839"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Continuing </w:t>
            </w:r>
            <w:r w:rsidR="00017698" w:rsidRPr="00277823">
              <w:rPr>
                <w:rFonts w:ascii="Arial" w:eastAsia="Times New Roman" w:hAnsi="Arial" w:cs="Arial"/>
                <w:sz w:val="20"/>
                <w:szCs w:val="20"/>
              </w:rPr>
              <w:t>Professional Development</w:t>
            </w:r>
          </w:p>
        </w:tc>
        <w:tc>
          <w:tcPr>
            <w:tcW w:w="0" w:type="auto"/>
            <w:tcBorders>
              <w:top w:val="nil"/>
              <w:left w:val="nil"/>
              <w:bottom w:val="nil"/>
              <w:right w:val="nil"/>
            </w:tcBorders>
            <w:shd w:val="clear" w:color="auto" w:fill="auto"/>
            <w:noWrap/>
            <w:vAlign w:val="bottom"/>
            <w:hideMark/>
          </w:tcPr>
          <w:p w14:paraId="39DA4660"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05CA9B6F"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48B99A89"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100,000 </w:t>
            </w:r>
          </w:p>
        </w:tc>
      </w:tr>
      <w:tr w:rsidR="00017698" w:rsidRPr="003E4DD9" w14:paraId="268A24DE" w14:textId="77777777" w:rsidTr="0011723D">
        <w:trPr>
          <w:trHeight w:val="255"/>
        </w:trPr>
        <w:tc>
          <w:tcPr>
            <w:tcW w:w="0" w:type="auto"/>
            <w:tcBorders>
              <w:top w:val="nil"/>
              <w:left w:val="nil"/>
              <w:bottom w:val="nil"/>
              <w:right w:val="nil"/>
            </w:tcBorders>
            <w:shd w:val="clear" w:color="auto" w:fill="auto"/>
            <w:vAlign w:val="bottom"/>
            <w:hideMark/>
          </w:tcPr>
          <w:p w14:paraId="70869FCF"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 xml:space="preserve">Co-Worker </w:t>
            </w:r>
            <w:r w:rsidRPr="00277823">
              <w:rPr>
                <w:rFonts w:ascii="Arial" w:eastAsia="Times New Roman" w:hAnsi="Arial" w:cs="Arial"/>
                <w:sz w:val="20"/>
                <w:szCs w:val="20"/>
              </w:rPr>
              <w:t>Training</w:t>
            </w:r>
          </w:p>
        </w:tc>
        <w:tc>
          <w:tcPr>
            <w:tcW w:w="0" w:type="auto"/>
            <w:tcBorders>
              <w:top w:val="nil"/>
              <w:left w:val="nil"/>
              <w:bottom w:val="nil"/>
              <w:right w:val="nil"/>
            </w:tcBorders>
            <w:shd w:val="clear" w:color="auto" w:fill="auto"/>
            <w:noWrap/>
            <w:vAlign w:val="bottom"/>
            <w:hideMark/>
          </w:tcPr>
          <w:p w14:paraId="77ADAFD2"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5D3F1395"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75,000 </w:t>
            </w:r>
          </w:p>
        </w:tc>
        <w:tc>
          <w:tcPr>
            <w:tcW w:w="0" w:type="auto"/>
            <w:tcBorders>
              <w:top w:val="nil"/>
              <w:left w:val="nil"/>
              <w:bottom w:val="nil"/>
              <w:right w:val="nil"/>
            </w:tcBorders>
            <w:shd w:val="clear" w:color="auto" w:fill="auto"/>
            <w:noWrap/>
            <w:vAlign w:val="bottom"/>
            <w:hideMark/>
          </w:tcPr>
          <w:p w14:paraId="57DF248D" w14:textId="77777777" w:rsidR="00017698" w:rsidRPr="00277823" w:rsidRDefault="00017698" w:rsidP="00017698">
            <w:pPr>
              <w:spacing w:after="0" w:line="240" w:lineRule="auto"/>
              <w:rPr>
                <w:rFonts w:ascii="Arial" w:eastAsia="Times New Roman" w:hAnsi="Arial" w:cs="Arial"/>
                <w:sz w:val="20"/>
                <w:szCs w:val="20"/>
              </w:rPr>
            </w:pPr>
            <w:r w:rsidRPr="00277823">
              <w:rPr>
                <w:rFonts w:ascii="Arial" w:eastAsia="Times New Roman" w:hAnsi="Arial" w:cs="Arial"/>
                <w:sz w:val="20"/>
                <w:szCs w:val="20"/>
              </w:rPr>
              <w:t xml:space="preserve">       75,000 </w:t>
            </w:r>
          </w:p>
        </w:tc>
      </w:tr>
      <w:tr w:rsidR="00017698" w:rsidRPr="003E4DD9" w14:paraId="075C9477" w14:textId="77777777" w:rsidTr="0011723D">
        <w:trPr>
          <w:trHeight w:val="255"/>
        </w:trPr>
        <w:tc>
          <w:tcPr>
            <w:tcW w:w="0" w:type="auto"/>
            <w:tcBorders>
              <w:top w:val="nil"/>
              <w:left w:val="nil"/>
              <w:bottom w:val="nil"/>
              <w:right w:val="nil"/>
            </w:tcBorders>
            <w:shd w:val="clear" w:color="auto" w:fill="auto"/>
            <w:vAlign w:val="bottom"/>
            <w:hideMark/>
          </w:tcPr>
          <w:p w14:paraId="1CB524DA" w14:textId="77777777" w:rsidR="00017698" w:rsidRPr="00277823" w:rsidRDefault="00017698" w:rsidP="00017698">
            <w:pPr>
              <w:spacing w:after="0" w:line="240" w:lineRule="auto"/>
              <w:rPr>
                <w:rFonts w:ascii="Arial" w:eastAsia="Times New Roman" w:hAnsi="Arial" w:cs="Arial"/>
                <w:b/>
                <w:bCs/>
                <w:sz w:val="20"/>
                <w:szCs w:val="20"/>
              </w:rPr>
            </w:pPr>
            <w:r w:rsidRPr="003E4DD9">
              <w:rPr>
                <w:rFonts w:ascii="Arial" w:eastAsia="Times New Roman" w:hAnsi="Arial" w:cs="Arial"/>
                <w:b/>
                <w:bCs/>
                <w:sz w:val="20"/>
                <w:szCs w:val="20"/>
              </w:rPr>
              <w:t>Office Building Cost</w:t>
            </w:r>
          </w:p>
        </w:tc>
        <w:tc>
          <w:tcPr>
            <w:tcW w:w="0" w:type="auto"/>
            <w:tcBorders>
              <w:top w:val="nil"/>
              <w:left w:val="nil"/>
              <w:bottom w:val="nil"/>
              <w:right w:val="nil"/>
            </w:tcBorders>
            <w:shd w:val="clear" w:color="auto" w:fill="auto"/>
            <w:noWrap/>
            <w:vAlign w:val="bottom"/>
            <w:hideMark/>
          </w:tcPr>
          <w:p w14:paraId="6C538E9E" w14:textId="77777777" w:rsidR="00017698" w:rsidRPr="00277823" w:rsidRDefault="00017698" w:rsidP="00017698">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14:paraId="5C9331EB" w14:textId="77777777" w:rsidR="00017698" w:rsidRPr="009248AE" w:rsidRDefault="00017698" w:rsidP="0001769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5EEDB37" w14:textId="77777777" w:rsidR="00017698" w:rsidRPr="009248AE" w:rsidRDefault="00017698" w:rsidP="00017698">
            <w:pPr>
              <w:spacing w:after="0" w:line="240" w:lineRule="auto"/>
              <w:rPr>
                <w:rFonts w:ascii="Arial" w:eastAsia="Times New Roman" w:hAnsi="Arial" w:cs="Arial"/>
                <w:sz w:val="20"/>
                <w:szCs w:val="20"/>
              </w:rPr>
            </w:pPr>
          </w:p>
        </w:tc>
      </w:tr>
      <w:tr w:rsidR="00017698" w:rsidRPr="003E4DD9" w14:paraId="23829558" w14:textId="77777777" w:rsidTr="0011723D">
        <w:trPr>
          <w:trHeight w:val="255"/>
        </w:trPr>
        <w:tc>
          <w:tcPr>
            <w:tcW w:w="0" w:type="auto"/>
            <w:tcBorders>
              <w:top w:val="nil"/>
              <w:left w:val="nil"/>
              <w:bottom w:val="nil"/>
              <w:right w:val="nil"/>
            </w:tcBorders>
            <w:shd w:val="clear" w:color="auto" w:fill="auto"/>
            <w:vAlign w:val="bottom"/>
            <w:hideMark/>
          </w:tcPr>
          <w:p w14:paraId="05B857A6" w14:textId="1810074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Amorti</w:t>
            </w:r>
            <w:r w:rsidR="000022E6">
              <w:rPr>
                <w:rFonts w:ascii="Arial" w:eastAsia="Times New Roman" w:hAnsi="Arial" w:cs="Arial"/>
                <w:sz w:val="20"/>
                <w:szCs w:val="20"/>
              </w:rPr>
              <w:t>z</w:t>
            </w:r>
            <w:r w:rsidRPr="003E4DD9">
              <w:rPr>
                <w:rFonts w:ascii="Arial" w:eastAsia="Times New Roman" w:hAnsi="Arial" w:cs="Arial"/>
                <w:sz w:val="20"/>
                <w:szCs w:val="20"/>
              </w:rPr>
              <w:t>ed costed</w:t>
            </w:r>
          </w:p>
        </w:tc>
        <w:tc>
          <w:tcPr>
            <w:tcW w:w="0" w:type="auto"/>
            <w:tcBorders>
              <w:top w:val="nil"/>
              <w:left w:val="nil"/>
              <w:bottom w:val="nil"/>
              <w:right w:val="nil"/>
            </w:tcBorders>
            <w:shd w:val="clear" w:color="auto" w:fill="auto"/>
            <w:noWrap/>
            <w:vAlign w:val="bottom"/>
            <w:hideMark/>
          </w:tcPr>
          <w:p w14:paraId="0C073A8C"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60,000</w:t>
            </w:r>
          </w:p>
        </w:tc>
        <w:tc>
          <w:tcPr>
            <w:tcW w:w="0" w:type="auto"/>
            <w:tcBorders>
              <w:top w:val="nil"/>
              <w:left w:val="nil"/>
              <w:bottom w:val="nil"/>
              <w:right w:val="nil"/>
            </w:tcBorders>
            <w:shd w:val="clear" w:color="auto" w:fill="auto"/>
            <w:noWrap/>
            <w:vAlign w:val="bottom"/>
            <w:hideMark/>
          </w:tcPr>
          <w:p w14:paraId="0C5DCC07"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60,000</w:t>
            </w:r>
          </w:p>
        </w:tc>
        <w:tc>
          <w:tcPr>
            <w:tcW w:w="0" w:type="auto"/>
            <w:tcBorders>
              <w:top w:val="nil"/>
              <w:left w:val="nil"/>
              <w:bottom w:val="nil"/>
              <w:right w:val="nil"/>
            </w:tcBorders>
            <w:shd w:val="clear" w:color="auto" w:fill="auto"/>
            <w:noWrap/>
            <w:vAlign w:val="bottom"/>
            <w:hideMark/>
          </w:tcPr>
          <w:p w14:paraId="0568E0BE"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60,000</w:t>
            </w:r>
          </w:p>
        </w:tc>
      </w:tr>
      <w:tr w:rsidR="00017698" w:rsidRPr="003E4DD9" w14:paraId="7A88DE76" w14:textId="77777777" w:rsidTr="0011723D">
        <w:trPr>
          <w:trHeight w:val="255"/>
        </w:trPr>
        <w:tc>
          <w:tcPr>
            <w:tcW w:w="0" w:type="auto"/>
            <w:tcBorders>
              <w:top w:val="nil"/>
              <w:left w:val="nil"/>
              <w:bottom w:val="nil"/>
              <w:right w:val="nil"/>
            </w:tcBorders>
            <w:shd w:val="clear" w:color="auto" w:fill="auto"/>
            <w:vAlign w:val="bottom"/>
            <w:hideMark/>
          </w:tcPr>
          <w:p w14:paraId="63A80CE9"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Cash Cost</w:t>
            </w:r>
          </w:p>
        </w:tc>
        <w:tc>
          <w:tcPr>
            <w:tcW w:w="0" w:type="auto"/>
            <w:tcBorders>
              <w:top w:val="nil"/>
              <w:left w:val="nil"/>
              <w:bottom w:val="nil"/>
              <w:right w:val="nil"/>
            </w:tcBorders>
            <w:shd w:val="clear" w:color="auto" w:fill="auto"/>
            <w:noWrap/>
            <w:vAlign w:val="bottom"/>
            <w:hideMark/>
          </w:tcPr>
          <w:p w14:paraId="41042C79"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40,704</w:t>
            </w:r>
          </w:p>
        </w:tc>
        <w:tc>
          <w:tcPr>
            <w:tcW w:w="0" w:type="auto"/>
            <w:tcBorders>
              <w:top w:val="nil"/>
              <w:left w:val="nil"/>
              <w:bottom w:val="nil"/>
              <w:right w:val="nil"/>
            </w:tcBorders>
            <w:shd w:val="clear" w:color="auto" w:fill="auto"/>
            <w:noWrap/>
            <w:vAlign w:val="bottom"/>
            <w:hideMark/>
          </w:tcPr>
          <w:p w14:paraId="582AF207"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38,400</w:t>
            </w:r>
          </w:p>
        </w:tc>
        <w:tc>
          <w:tcPr>
            <w:tcW w:w="0" w:type="auto"/>
            <w:tcBorders>
              <w:top w:val="nil"/>
              <w:left w:val="nil"/>
              <w:bottom w:val="nil"/>
              <w:right w:val="nil"/>
            </w:tcBorders>
            <w:shd w:val="clear" w:color="auto" w:fill="auto"/>
            <w:noWrap/>
            <w:vAlign w:val="bottom"/>
            <w:hideMark/>
          </w:tcPr>
          <w:p w14:paraId="0293C8BE"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40,704</w:t>
            </w:r>
          </w:p>
        </w:tc>
      </w:tr>
      <w:tr w:rsidR="00017698" w:rsidRPr="003E4DD9" w14:paraId="39020A34" w14:textId="77777777" w:rsidTr="0011723D">
        <w:trPr>
          <w:trHeight w:val="295"/>
        </w:trPr>
        <w:tc>
          <w:tcPr>
            <w:tcW w:w="0" w:type="auto"/>
            <w:tcBorders>
              <w:top w:val="nil"/>
              <w:left w:val="nil"/>
              <w:bottom w:val="nil"/>
              <w:right w:val="nil"/>
            </w:tcBorders>
            <w:shd w:val="clear" w:color="auto" w:fill="auto"/>
            <w:vAlign w:val="bottom"/>
            <w:hideMark/>
          </w:tcPr>
          <w:p w14:paraId="6FCB52F9" w14:textId="77777777" w:rsidR="00017698" w:rsidRPr="00277823" w:rsidRDefault="00017698" w:rsidP="00017698">
            <w:pPr>
              <w:spacing w:after="0" w:line="240" w:lineRule="auto"/>
              <w:rPr>
                <w:rFonts w:ascii="Arial" w:eastAsia="Times New Roman" w:hAnsi="Arial" w:cs="Arial"/>
                <w:sz w:val="20"/>
                <w:szCs w:val="20"/>
              </w:rPr>
            </w:pPr>
            <w:r w:rsidRPr="003E4DD9">
              <w:rPr>
                <w:rFonts w:ascii="Arial" w:eastAsia="Times New Roman" w:hAnsi="Arial" w:cs="Arial"/>
                <w:sz w:val="20"/>
                <w:szCs w:val="20"/>
              </w:rPr>
              <w:t xml:space="preserve">Rental/Rates/Municipal Services </w:t>
            </w:r>
            <w:r w:rsidRPr="00277823">
              <w:rPr>
                <w:rFonts w:ascii="Arial" w:eastAsia="Times New Roman" w:hAnsi="Arial" w:cs="Arial"/>
                <w:color w:val="FF0000"/>
                <w:sz w:val="20"/>
                <w:szCs w:val="20"/>
              </w:rPr>
              <w:t>[New Building]</w:t>
            </w:r>
          </w:p>
        </w:tc>
        <w:tc>
          <w:tcPr>
            <w:tcW w:w="0" w:type="auto"/>
            <w:tcBorders>
              <w:top w:val="single" w:sz="4" w:space="0" w:color="auto"/>
              <w:left w:val="nil"/>
              <w:bottom w:val="double" w:sz="6" w:space="0" w:color="auto"/>
              <w:right w:val="nil"/>
            </w:tcBorders>
            <w:shd w:val="clear" w:color="auto" w:fill="auto"/>
            <w:vAlign w:val="bottom"/>
            <w:hideMark/>
          </w:tcPr>
          <w:p w14:paraId="663AFFD5"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100,704</w:t>
            </w:r>
          </w:p>
        </w:tc>
        <w:tc>
          <w:tcPr>
            <w:tcW w:w="0" w:type="auto"/>
            <w:tcBorders>
              <w:top w:val="single" w:sz="4" w:space="0" w:color="auto"/>
              <w:left w:val="nil"/>
              <w:bottom w:val="double" w:sz="6" w:space="0" w:color="auto"/>
              <w:right w:val="nil"/>
            </w:tcBorders>
            <w:shd w:val="clear" w:color="auto" w:fill="auto"/>
            <w:vAlign w:val="bottom"/>
            <w:hideMark/>
          </w:tcPr>
          <w:p w14:paraId="00758572"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98,400</w:t>
            </w:r>
          </w:p>
        </w:tc>
        <w:tc>
          <w:tcPr>
            <w:tcW w:w="0" w:type="auto"/>
            <w:tcBorders>
              <w:top w:val="single" w:sz="4" w:space="0" w:color="auto"/>
              <w:left w:val="nil"/>
              <w:bottom w:val="double" w:sz="6" w:space="0" w:color="auto"/>
              <w:right w:val="nil"/>
            </w:tcBorders>
            <w:shd w:val="clear" w:color="auto" w:fill="auto"/>
            <w:vAlign w:val="bottom"/>
            <w:hideMark/>
          </w:tcPr>
          <w:p w14:paraId="378D0B94" w14:textId="77777777" w:rsidR="00017698" w:rsidRPr="00277823" w:rsidRDefault="00017698" w:rsidP="00017698">
            <w:pPr>
              <w:spacing w:after="0" w:line="240" w:lineRule="auto"/>
              <w:jc w:val="right"/>
              <w:rPr>
                <w:rFonts w:ascii="Arial" w:eastAsia="Times New Roman" w:hAnsi="Arial" w:cs="Arial"/>
                <w:sz w:val="20"/>
                <w:szCs w:val="20"/>
              </w:rPr>
            </w:pPr>
            <w:r w:rsidRPr="00277823">
              <w:rPr>
                <w:rFonts w:ascii="Arial" w:eastAsia="Times New Roman" w:hAnsi="Arial" w:cs="Arial"/>
                <w:sz w:val="20"/>
                <w:szCs w:val="20"/>
              </w:rPr>
              <w:t>100,704</w:t>
            </w:r>
          </w:p>
        </w:tc>
      </w:tr>
    </w:tbl>
    <w:p w14:paraId="1EBFA574" w14:textId="77777777" w:rsidR="002F44EE" w:rsidRPr="001A69F8" w:rsidRDefault="002F44EE" w:rsidP="002F44EE">
      <w:pPr>
        <w:pStyle w:val="ListParagraph"/>
        <w:rPr>
          <w:rFonts w:cstheme="minorHAnsi"/>
        </w:rPr>
      </w:pPr>
    </w:p>
    <w:p w14:paraId="7291DF19" w14:textId="7389F398" w:rsidR="002F44EE" w:rsidRPr="00F937AA" w:rsidRDefault="003E4A1C" w:rsidP="005E616D">
      <w:pPr>
        <w:pStyle w:val="Heading1"/>
      </w:pPr>
      <w:bookmarkStart w:id="20" w:name="_Toc78472647"/>
      <w:bookmarkStart w:id="21" w:name="_Toc78473283"/>
      <w:bookmarkStart w:id="22" w:name="_Toc78530233"/>
      <w:r>
        <w:t>3</w:t>
      </w:r>
      <w:r>
        <w:tab/>
      </w:r>
      <w:r w:rsidR="002F44EE" w:rsidRPr="00F937AA">
        <w:t xml:space="preserve">Cost of </w:t>
      </w:r>
      <w:r w:rsidR="002F44EE" w:rsidRPr="005E616D">
        <w:t>Pastors</w:t>
      </w:r>
      <w:r w:rsidR="002F44EE" w:rsidRPr="00F937AA">
        <w:t xml:space="preserve"> in Service</w:t>
      </w:r>
      <w:bookmarkEnd w:id="20"/>
      <w:bookmarkEnd w:id="21"/>
      <w:bookmarkEnd w:id="22"/>
    </w:p>
    <w:p w14:paraId="7C003D05" w14:textId="797DFD40" w:rsidR="009269AE" w:rsidRDefault="009269AE" w:rsidP="008B35E6">
      <w:pPr>
        <w:pStyle w:val="ListParagraph"/>
        <w:ind w:left="567"/>
        <w:rPr>
          <w:rFonts w:cstheme="minorHAnsi"/>
        </w:rPr>
      </w:pPr>
    </w:p>
    <w:p w14:paraId="0010F151" w14:textId="5F0242CB" w:rsidR="009972AE" w:rsidRDefault="001D2132" w:rsidP="005E616D">
      <w:pPr>
        <w:pStyle w:val="Heading2"/>
      </w:pPr>
      <w:bookmarkStart w:id="23" w:name="_Toc78472648"/>
      <w:bookmarkStart w:id="24" w:name="_Toc78473284"/>
      <w:bookmarkStart w:id="25" w:name="_Toc78530234"/>
      <w:r>
        <w:t>3.</w:t>
      </w:r>
      <w:r w:rsidR="00954A2C">
        <w:t>1</w:t>
      </w:r>
      <w:r>
        <w:tab/>
        <w:t xml:space="preserve">Cost to </w:t>
      </w:r>
      <w:r w:rsidRPr="005E616D">
        <w:t>Company</w:t>
      </w:r>
      <w:r>
        <w:t xml:space="preserve">-Salary and </w:t>
      </w:r>
      <w:r w:rsidR="00700839">
        <w:t>Related C</w:t>
      </w:r>
      <w:r>
        <w:t>ost</w:t>
      </w:r>
      <w:bookmarkEnd w:id="23"/>
      <w:bookmarkEnd w:id="24"/>
      <w:bookmarkEnd w:id="25"/>
    </w:p>
    <w:p w14:paraId="6128C3C8" w14:textId="1B0D18AF" w:rsidR="001D6C97" w:rsidRDefault="001D6C97" w:rsidP="005E616D">
      <w:pPr>
        <w:pStyle w:val="ListParagraph"/>
        <w:ind w:left="567"/>
        <w:rPr>
          <w:rFonts w:cstheme="minorHAnsi"/>
        </w:rPr>
      </w:pPr>
      <w:r w:rsidRPr="001A69F8">
        <w:rPr>
          <w:rFonts w:cstheme="minorHAnsi"/>
        </w:rPr>
        <w:t xml:space="preserve">The budget assumes the highest salary </w:t>
      </w:r>
      <w:r w:rsidR="00700839" w:rsidRPr="001A69F8">
        <w:rPr>
          <w:rFonts w:cstheme="minorHAnsi"/>
        </w:rPr>
        <w:t>scale. Most</w:t>
      </w:r>
      <w:r w:rsidRPr="001A69F8">
        <w:rPr>
          <w:rFonts w:cstheme="minorHAnsi"/>
        </w:rPr>
        <w:t xml:space="preserve"> of our </w:t>
      </w:r>
      <w:r w:rsidR="00700839">
        <w:rPr>
          <w:rFonts w:cstheme="minorHAnsi"/>
        </w:rPr>
        <w:t>p</w:t>
      </w:r>
      <w:r w:rsidR="00700839" w:rsidRPr="001A69F8">
        <w:rPr>
          <w:rFonts w:cstheme="minorHAnsi"/>
        </w:rPr>
        <w:t xml:space="preserve">astors </w:t>
      </w:r>
      <w:r w:rsidRPr="001A69F8">
        <w:rPr>
          <w:rFonts w:cstheme="minorHAnsi"/>
        </w:rPr>
        <w:t>are in this scale.</w:t>
      </w:r>
    </w:p>
    <w:p w14:paraId="7F6D5480" w14:textId="0F04B989" w:rsidR="001D2132" w:rsidRDefault="001D2132" w:rsidP="005E616D">
      <w:pPr>
        <w:pStyle w:val="ListParagraph"/>
        <w:ind w:left="567"/>
        <w:rPr>
          <w:rFonts w:cstheme="minorHAnsi"/>
        </w:rPr>
      </w:pPr>
      <w:r>
        <w:rPr>
          <w:rFonts w:cstheme="minorHAnsi"/>
        </w:rPr>
        <w:t xml:space="preserve">The </w:t>
      </w:r>
      <w:r w:rsidR="00700839">
        <w:rPr>
          <w:rFonts w:cstheme="minorHAnsi"/>
        </w:rPr>
        <w:t>Church, governed</w:t>
      </w:r>
      <w:r>
        <w:rPr>
          <w:rFonts w:cstheme="minorHAnsi"/>
        </w:rPr>
        <w:t xml:space="preserve"> by a Synod </w:t>
      </w:r>
      <w:r w:rsidR="00700839">
        <w:rPr>
          <w:rFonts w:cstheme="minorHAnsi"/>
        </w:rPr>
        <w:t>decision,</w:t>
      </w:r>
      <w:r>
        <w:rPr>
          <w:rFonts w:cstheme="minorHAnsi"/>
        </w:rPr>
        <w:t xml:space="preserve"> follows as a guideline the Dutch Reformed Church [NG Kerk) remuneration study commission guidelines when determining Salary scales.</w:t>
      </w:r>
    </w:p>
    <w:p w14:paraId="77698F9A" w14:textId="21396F60" w:rsidR="001D2132" w:rsidRDefault="001D2132" w:rsidP="005E616D">
      <w:pPr>
        <w:pStyle w:val="ListParagraph"/>
        <w:ind w:left="567"/>
        <w:rPr>
          <w:rFonts w:cstheme="minorHAnsi"/>
        </w:rPr>
      </w:pPr>
      <w:r>
        <w:rPr>
          <w:rFonts w:cstheme="minorHAnsi"/>
        </w:rPr>
        <w:t>In 2021 this guideline was a 0% increase due to the impact of the Corona Pandemic.</w:t>
      </w:r>
    </w:p>
    <w:p w14:paraId="337285D3" w14:textId="434E8094" w:rsidR="001D2132" w:rsidRDefault="001D2132" w:rsidP="005E616D">
      <w:pPr>
        <w:pStyle w:val="ListParagraph"/>
        <w:ind w:left="567"/>
        <w:rPr>
          <w:rFonts w:cstheme="minorHAnsi"/>
        </w:rPr>
      </w:pPr>
      <w:r>
        <w:rPr>
          <w:rFonts w:cstheme="minorHAnsi"/>
        </w:rPr>
        <w:t xml:space="preserve">NELCSA followed this guideline and also “froze” the Contributions by congregations for Pastor in Service post on the 2020 </w:t>
      </w:r>
      <w:r w:rsidR="00700839">
        <w:rPr>
          <w:rFonts w:cstheme="minorHAnsi"/>
        </w:rPr>
        <w:t>level.</w:t>
      </w:r>
      <w:r w:rsidR="00587009">
        <w:rPr>
          <w:rFonts w:cstheme="minorHAnsi"/>
        </w:rPr>
        <w:t xml:space="preserve"> This is referred to as the “Basic Salary”.</w:t>
      </w:r>
    </w:p>
    <w:p w14:paraId="5E1DD051" w14:textId="79405D80" w:rsidR="001D2132" w:rsidRDefault="001D2132" w:rsidP="005E616D">
      <w:pPr>
        <w:pStyle w:val="ListParagraph"/>
        <w:ind w:left="567"/>
        <w:rPr>
          <w:rFonts w:cstheme="minorHAnsi"/>
        </w:rPr>
      </w:pPr>
      <w:r>
        <w:rPr>
          <w:rFonts w:cstheme="minorHAnsi"/>
        </w:rPr>
        <w:t xml:space="preserve">This had the effect that a “reset” of base costs took place in </w:t>
      </w:r>
      <w:r w:rsidR="00700839">
        <w:rPr>
          <w:rFonts w:cstheme="minorHAnsi"/>
        </w:rPr>
        <w:t>2021.</w:t>
      </w:r>
    </w:p>
    <w:p w14:paraId="78B1F7F9" w14:textId="354FF109" w:rsidR="00587009" w:rsidRDefault="00587009" w:rsidP="005E616D">
      <w:pPr>
        <w:pStyle w:val="ListParagraph"/>
        <w:ind w:left="567"/>
        <w:rPr>
          <w:rFonts w:cstheme="minorHAnsi"/>
        </w:rPr>
      </w:pPr>
      <w:r>
        <w:rPr>
          <w:rFonts w:cstheme="minorHAnsi"/>
        </w:rPr>
        <w:t>A 13</w:t>
      </w:r>
      <w:r w:rsidRPr="00587009">
        <w:rPr>
          <w:rFonts w:cstheme="minorHAnsi"/>
          <w:vertAlign w:val="superscript"/>
        </w:rPr>
        <w:t>Th</w:t>
      </w:r>
      <w:r>
        <w:rPr>
          <w:rFonts w:cstheme="minorHAnsi"/>
        </w:rPr>
        <w:t xml:space="preserve"> </w:t>
      </w:r>
      <w:r w:rsidR="00700839">
        <w:rPr>
          <w:rFonts w:cstheme="minorHAnsi"/>
        </w:rPr>
        <w:t>cheque of</w:t>
      </w:r>
      <w:r>
        <w:rPr>
          <w:rFonts w:cstheme="minorHAnsi"/>
        </w:rPr>
        <w:t xml:space="preserve"> the basic </w:t>
      </w:r>
      <w:r w:rsidR="00CE0CCC">
        <w:rPr>
          <w:rFonts w:cstheme="minorHAnsi"/>
        </w:rPr>
        <w:t>salary</w:t>
      </w:r>
      <w:r>
        <w:rPr>
          <w:rFonts w:cstheme="minorHAnsi"/>
        </w:rPr>
        <w:t xml:space="preserve"> is payable in December. </w:t>
      </w:r>
    </w:p>
    <w:p w14:paraId="7A29CFD0" w14:textId="56DEB1B9" w:rsidR="00587009" w:rsidRPr="00587009" w:rsidRDefault="00587009" w:rsidP="005E616D">
      <w:pPr>
        <w:pStyle w:val="ListParagraph"/>
        <w:ind w:left="567"/>
        <w:rPr>
          <w:rFonts w:cstheme="minorHAnsi"/>
          <w:b/>
          <w:bCs/>
        </w:rPr>
      </w:pPr>
      <w:r w:rsidRPr="00587009">
        <w:rPr>
          <w:rFonts w:cstheme="minorHAnsi"/>
          <w:b/>
          <w:bCs/>
        </w:rPr>
        <w:t xml:space="preserve">Employer Pension Fund </w:t>
      </w:r>
      <w:r w:rsidR="00686D4A" w:rsidRPr="00587009">
        <w:rPr>
          <w:rFonts w:cstheme="minorHAnsi"/>
          <w:b/>
          <w:bCs/>
        </w:rPr>
        <w:t>Contributions.</w:t>
      </w:r>
    </w:p>
    <w:p w14:paraId="36CA7F9C" w14:textId="3FF19617" w:rsidR="00587009" w:rsidRDefault="00587009" w:rsidP="005E616D">
      <w:pPr>
        <w:pStyle w:val="ListParagraph"/>
        <w:ind w:left="567"/>
        <w:rPr>
          <w:rFonts w:cstheme="minorHAnsi"/>
        </w:rPr>
      </w:pPr>
      <w:r>
        <w:rPr>
          <w:rFonts w:cstheme="minorHAnsi"/>
        </w:rPr>
        <w:t xml:space="preserve">The Employer Pension Fund Contributions is 14 % of </w:t>
      </w:r>
      <w:r w:rsidR="00783C12" w:rsidRPr="00783C12">
        <w:rPr>
          <w:rFonts w:cstheme="minorHAnsi"/>
        </w:rPr>
        <w:t>Pensionable Salary</w:t>
      </w:r>
      <w:r>
        <w:rPr>
          <w:rFonts w:cstheme="minorHAnsi"/>
        </w:rPr>
        <w:t xml:space="preserve"> </w:t>
      </w:r>
      <w:r w:rsidR="00783C12">
        <w:rPr>
          <w:rFonts w:cstheme="minorHAnsi"/>
        </w:rPr>
        <w:t>[</w:t>
      </w:r>
      <w:r>
        <w:rPr>
          <w:rFonts w:cstheme="minorHAnsi"/>
        </w:rPr>
        <w:t>“Basic Salary” PLUS 30%</w:t>
      </w:r>
      <w:r w:rsidR="00783C12">
        <w:rPr>
          <w:rFonts w:cstheme="minorHAnsi"/>
        </w:rPr>
        <w:t>]</w:t>
      </w:r>
      <w:r>
        <w:rPr>
          <w:rFonts w:cstheme="minorHAnsi"/>
        </w:rPr>
        <w:t xml:space="preserve">. </w:t>
      </w:r>
    </w:p>
    <w:p w14:paraId="08853EA0" w14:textId="3C74B537" w:rsidR="00783C12" w:rsidRDefault="00587009" w:rsidP="005E616D">
      <w:pPr>
        <w:pStyle w:val="ListParagraph"/>
        <w:ind w:left="567"/>
        <w:rPr>
          <w:rFonts w:cstheme="minorHAnsi"/>
        </w:rPr>
      </w:pPr>
      <w:r>
        <w:rPr>
          <w:rFonts w:cstheme="minorHAnsi"/>
        </w:rPr>
        <w:t>The history of the additional 30% dates back ma</w:t>
      </w:r>
      <w:r w:rsidR="00686D4A">
        <w:rPr>
          <w:rFonts w:cstheme="minorHAnsi"/>
        </w:rPr>
        <w:t>n</w:t>
      </w:r>
      <w:r>
        <w:rPr>
          <w:rFonts w:cstheme="minorHAnsi"/>
        </w:rPr>
        <w:t xml:space="preserve">y years when </w:t>
      </w:r>
      <w:r w:rsidR="00783C12">
        <w:rPr>
          <w:rFonts w:cstheme="minorHAnsi"/>
        </w:rPr>
        <w:t xml:space="preserve">the Church decided to increase the contributions to enable </w:t>
      </w:r>
      <w:r w:rsidR="00686D4A">
        <w:rPr>
          <w:rFonts w:cstheme="minorHAnsi"/>
        </w:rPr>
        <w:t>p</w:t>
      </w:r>
      <w:r w:rsidR="00783C12">
        <w:rPr>
          <w:rFonts w:cstheme="minorHAnsi"/>
        </w:rPr>
        <w:t xml:space="preserve">astors to purchase </w:t>
      </w:r>
      <w:r w:rsidR="00686D4A">
        <w:rPr>
          <w:rFonts w:cstheme="minorHAnsi"/>
        </w:rPr>
        <w:t>h</w:t>
      </w:r>
      <w:r w:rsidR="00783C12">
        <w:rPr>
          <w:rFonts w:cstheme="minorHAnsi"/>
        </w:rPr>
        <w:t>omes at retirement as they are not able to own a home /</w:t>
      </w:r>
      <w:r w:rsidR="00686D4A">
        <w:rPr>
          <w:rFonts w:cstheme="minorHAnsi"/>
        </w:rPr>
        <w:t>p</w:t>
      </w:r>
      <w:r w:rsidR="00783C12">
        <w:rPr>
          <w:rFonts w:cstheme="minorHAnsi"/>
        </w:rPr>
        <w:t>roperty during their working life as they live in congregation houses and are frequently transferred.</w:t>
      </w:r>
    </w:p>
    <w:p w14:paraId="4C30564C" w14:textId="4522CA3A" w:rsidR="00587009" w:rsidRDefault="00783C12" w:rsidP="005E616D">
      <w:pPr>
        <w:pStyle w:val="ListParagraph"/>
        <w:ind w:left="567"/>
        <w:rPr>
          <w:rFonts w:cstheme="minorHAnsi"/>
          <w:b/>
          <w:bCs/>
        </w:rPr>
      </w:pPr>
      <w:r w:rsidRPr="00783C12">
        <w:rPr>
          <w:rFonts w:cstheme="minorHAnsi"/>
          <w:b/>
          <w:bCs/>
        </w:rPr>
        <w:t>Group Life</w:t>
      </w:r>
      <w:r w:rsidR="00587009" w:rsidRPr="00783C12">
        <w:rPr>
          <w:rFonts w:cstheme="minorHAnsi"/>
          <w:b/>
          <w:bCs/>
        </w:rPr>
        <w:t xml:space="preserve"> </w:t>
      </w:r>
    </w:p>
    <w:p w14:paraId="62B4EE08" w14:textId="40FE30E4" w:rsidR="00783C12" w:rsidRPr="00783C12" w:rsidRDefault="00783C12" w:rsidP="005E616D">
      <w:pPr>
        <w:pStyle w:val="ListParagraph"/>
        <w:ind w:left="567"/>
        <w:rPr>
          <w:rFonts w:cstheme="minorHAnsi"/>
        </w:rPr>
      </w:pPr>
      <w:r>
        <w:rPr>
          <w:rFonts w:cstheme="minorHAnsi"/>
        </w:rPr>
        <w:t xml:space="preserve">A 0.72% of “Basic Salary” is also paid for a Risk Insurance for the </w:t>
      </w:r>
      <w:r w:rsidR="00686D4A">
        <w:rPr>
          <w:rFonts w:cstheme="minorHAnsi"/>
        </w:rPr>
        <w:t>p</w:t>
      </w:r>
      <w:r>
        <w:rPr>
          <w:rFonts w:cstheme="minorHAnsi"/>
        </w:rPr>
        <w:t xml:space="preserve">astor for Death and Dread </w:t>
      </w:r>
      <w:r w:rsidR="00686D4A">
        <w:rPr>
          <w:rFonts w:cstheme="minorHAnsi"/>
        </w:rPr>
        <w:t>D</w:t>
      </w:r>
      <w:r>
        <w:rPr>
          <w:rFonts w:cstheme="minorHAnsi"/>
        </w:rPr>
        <w:t>ecease cover.</w:t>
      </w:r>
    </w:p>
    <w:p w14:paraId="54CD4908" w14:textId="0607089E" w:rsidR="00CD1758" w:rsidRPr="001A69F8" w:rsidRDefault="00CD1758" w:rsidP="00CD1758">
      <w:pPr>
        <w:pStyle w:val="Heading2"/>
      </w:pPr>
      <w:bookmarkStart w:id="26" w:name="_Toc78472649"/>
      <w:bookmarkStart w:id="27" w:name="_Toc78473285"/>
      <w:bookmarkStart w:id="28" w:name="_Toc78530235"/>
      <w:r>
        <w:t>3.</w:t>
      </w:r>
      <w:r w:rsidR="00954A2C">
        <w:t>2</w:t>
      </w:r>
      <w:r>
        <w:tab/>
        <w:t>Transfer Cost</w:t>
      </w:r>
      <w:bookmarkEnd w:id="26"/>
      <w:bookmarkEnd w:id="27"/>
      <w:bookmarkEnd w:id="28"/>
    </w:p>
    <w:p w14:paraId="1A18EEDC" w14:textId="10D44F7D" w:rsidR="00CD1758" w:rsidRDefault="007D11F8" w:rsidP="005E616D">
      <w:pPr>
        <w:pStyle w:val="ListParagraph"/>
        <w:ind w:left="567"/>
        <w:rPr>
          <w:rFonts w:cstheme="minorHAnsi"/>
        </w:rPr>
      </w:pPr>
      <w:r w:rsidRPr="001A69F8">
        <w:rPr>
          <w:rFonts w:cstheme="minorHAnsi"/>
        </w:rPr>
        <w:t xml:space="preserve">Also added is the provision for </w:t>
      </w:r>
      <w:r w:rsidR="001A69F8" w:rsidRPr="001A69F8">
        <w:rPr>
          <w:rFonts w:cstheme="minorHAnsi"/>
        </w:rPr>
        <w:t>t</w:t>
      </w:r>
      <w:r w:rsidRPr="001A69F8">
        <w:rPr>
          <w:rFonts w:cstheme="minorHAnsi"/>
        </w:rPr>
        <w:t>ransfer cost</w:t>
      </w:r>
      <w:r w:rsidR="00CD1758">
        <w:rPr>
          <w:rFonts w:cstheme="minorHAnsi"/>
        </w:rPr>
        <w:t xml:space="preserve"> when Pastors are transferred between congregations. As Transfers tend to happen </w:t>
      </w:r>
      <w:r w:rsidR="006B4AEA">
        <w:rPr>
          <w:rFonts w:cstheme="minorHAnsi"/>
        </w:rPr>
        <w:t>synchronous</w:t>
      </w:r>
      <w:r w:rsidR="00CD1758">
        <w:rPr>
          <w:rFonts w:cstheme="minorHAnsi"/>
        </w:rPr>
        <w:t xml:space="preserve"> the actual cost </w:t>
      </w:r>
      <w:proofErr w:type="gramStart"/>
      <w:r w:rsidR="00CD1758">
        <w:rPr>
          <w:rFonts w:cstheme="minorHAnsi"/>
        </w:rPr>
        <w:t>are</w:t>
      </w:r>
      <w:proofErr w:type="gramEnd"/>
      <w:r w:rsidR="00CD1758">
        <w:rPr>
          <w:rFonts w:cstheme="minorHAnsi"/>
        </w:rPr>
        <w:t xml:space="preserve"> normally bunched together and therefor provisions are made each year to even out the cost effect thereof.</w:t>
      </w:r>
    </w:p>
    <w:p w14:paraId="61EB6CE7" w14:textId="66CF131F" w:rsidR="00CD1758" w:rsidRDefault="00CD1758" w:rsidP="005E616D">
      <w:pPr>
        <w:pStyle w:val="ListParagraph"/>
        <w:ind w:left="567"/>
        <w:rPr>
          <w:rFonts w:cstheme="minorHAnsi"/>
        </w:rPr>
      </w:pPr>
      <w:r>
        <w:rPr>
          <w:rFonts w:cstheme="minorHAnsi"/>
        </w:rPr>
        <w:t>By the end March 2021 a provision of R</w:t>
      </w:r>
      <w:r w:rsidRPr="00CD1758">
        <w:rPr>
          <w:rFonts w:cstheme="minorHAnsi"/>
        </w:rPr>
        <w:t>681,873</w:t>
      </w:r>
      <w:r>
        <w:rPr>
          <w:rFonts w:cstheme="minorHAnsi"/>
        </w:rPr>
        <w:t xml:space="preserve"> was accumulated.</w:t>
      </w:r>
    </w:p>
    <w:p w14:paraId="311D87BF" w14:textId="3310FAAF" w:rsidR="00CD1758" w:rsidRDefault="00CD1758" w:rsidP="005E616D">
      <w:pPr>
        <w:pStyle w:val="ListParagraph"/>
        <w:ind w:left="567"/>
        <w:rPr>
          <w:rFonts w:cstheme="minorHAnsi"/>
        </w:rPr>
      </w:pPr>
      <w:r>
        <w:rPr>
          <w:rFonts w:cstheme="minorHAnsi"/>
        </w:rPr>
        <w:t>This enables us to reduce the provision from the R400 000 in 2021 to R200 000 for 2022 and 2023.</w:t>
      </w:r>
    </w:p>
    <w:p w14:paraId="2D6DD754" w14:textId="75BCE277" w:rsidR="006D7509" w:rsidRDefault="006D7509" w:rsidP="006D7509">
      <w:pPr>
        <w:pStyle w:val="Heading2"/>
      </w:pPr>
      <w:bookmarkStart w:id="29" w:name="_Toc78472650"/>
      <w:bookmarkStart w:id="30" w:name="_Toc78473286"/>
      <w:bookmarkStart w:id="31" w:name="_Toc78530236"/>
      <w:r>
        <w:t>3.3</w:t>
      </w:r>
      <w:r w:rsidR="00880869">
        <w:tab/>
      </w:r>
      <w:r>
        <w:t xml:space="preserve"> </w:t>
      </w:r>
      <w:r w:rsidR="00686D4A">
        <w:t xml:space="preserve">Continuing </w:t>
      </w:r>
      <w:r w:rsidR="00576309">
        <w:t>Professional</w:t>
      </w:r>
      <w:r>
        <w:t xml:space="preserve"> </w:t>
      </w:r>
      <w:r w:rsidR="00017698">
        <w:t>Development</w:t>
      </w:r>
      <w:bookmarkEnd w:id="29"/>
      <w:bookmarkEnd w:id="30"/>
      <w:bookmarkEnd w:id="31"/>
    </w:p>
    <w:p w14:paraId="52698B1D" w14:textId="23B7A4B4" w:rsidR="005F69AE" w:rsidRDefault="006D7509" w:rsidP="005E616D">
      <w:pPr>
        <w:pStyle w:val="ListParagraph"/>
        <w:ind w:left="709"/>
        <w:rPr>
          <w:rFonts w:cstheme="minorHAnsi"/>
        </w:rPr>
      </w:pPr>
      <w:r>
        <w:rPr>
          <w:rFonts w:cstheme="minorHAnsi"/>
        </w:rPr>
        <w:t xml:space="preserve">There is a need for </w:t>
      </w:r>
      <w:r w:rsidR="006B4AEA">
        <w:rPr>
          <w:rFonts w:cstheme="minorHAnsi"/>
        </w:rPr>
        <w:t>p</w:t>
      </w:r>
      <w:r>
        <w:rPr>
          <w:rFonts w:cstheme="minorHAnsi"/>
        </w:rPr>
        <w:t xml:space="preserve">astors to </w:t>
      </w:r>
      <w:r w:rsidR="005F69AE">
        <w:rPr>
          <w:rFonts w:cstheme="minorHAnsi"/>
        </w:rPr>
        <w:t xml:space="preserve">attend courses, </w:t>
      </w:r>
      <w:proofErr w:type="gramStart"/>
      <w:r w:rsidR="002D1BBD">
        <w:rPr>
          <w:rFonts w:cstheme="minorHAnsi"/>
        </w:rPr>
        <w:t>seminars</w:t>
      </w:r>
      <w:proofErr w:type="gramEnd"/>
      <w:r w:rsidR="005F69AE">
        <w:rPr>
          <w:rFonts w:cstheme="minorHAnsi"/>
        </w:rPr>
        <w:t xml:space="preserve"> and training to keep abreast </w:t>
      </w:r>
      <w:r w:rsidR="006B4AEA">
        <w:rPr>
          <w:rFonts w:cstheme="minorHAnsi"/>
        </w:rPr>
        <w:t xml:space="preserve">of </w:t>
      </w:r>
      <w:r w:rsidR="005F69AE">
        <w:rPr>
          <w:rFonts w:cstheme="minorHAnsi"/>
        </w:rPr>
        <w:t>latest issues and trends</w:t>
      </w:r>
      <w:r w:rsidR="007D11F8" w:rsidRPr="001A69F8">
        <w:rPr>
          <w:rFonts w:cstheme="minorHAnsi"/>
        </w:rPr>
        <w:t>.</w:t>
      </w:r>
      <w:r w:rsidR="006B4AEA">
        <w:rPr>
          <w:rFonts w:cstheme="minorHAnsi"/>
        </w:rPr>
        <w:t xml:space="preserve"> </w:t>
      </w:r>
      <w:r w:rsidR="005F69AE">
        <w:rPr>
          <w:rFonts w:cstheme="minorHAnsi"/>
        </w:rPr>
        <w:t xml:space="preserve">For this an amount of R100 000 is budgeted for both </w:t>
      </w:r>
      <w:r w:rsidR="006B4AEA">
        <w:rPr>
          <w:rFonts w:cstheme="minorHAnsi"/>
        </w:rPr>
        <w:t>y</w:t>
      </w:r>
      <w:r w:rsidR="005F69AE">
        <w:rPr>
          <w:rFonts w:cstheme="minorHAnsi"/>
        </w:rPr>
        <w:t>ears.</w:t>
      </w:r>
    </w:p>
    <w:p w14:paraId="43167CA0" w14:textId="3C9FC5EE" w:rsidR="00954A2C" w:rsidRDefault="00954A2C" w:rsidP="00954A2C">
      <w:pPr>
        <w:pStyle w:val="Heading2"/>
      </w:pPr>
      <w:bookmarkStart w:id="32" w:name="_Toc78472651"/>
      <w:bookmarkStart w:id="33" w:name="_Toc78473287"/>
      <w:bookmarkStart w:id="34" w:name="_Toc78530237"/>
      <w:r>
        <w:t>3.4</w:t>
      </w:r>
      <w:r>
        <w:tab/>
        <w:t>Post-Retirement Medical liability</w:t>
      </w:r>
      <w:bookmarkEnd w:id="32"/>
      <w:bookmarkEnd w:id="33"/>
      <w:bookmarkEnd w:id="34"/>
    </w:p>
    <w:p w14:paraId="50B7EEE0" w14:textId="5B2E400A" w:rsidR="00954A2C" w:rsidRDefault="00954A2C" w:rsidP="00954A2C">
      <w:pPr>
        <w:pStyle w:val="ListParagraph"/>
        <w:ind w:left="709"/>
        <w:rPr>
          <w:rFonts w:cstheme="minorHAnsi"/>
        </w:rPr>
      </w:pPr>
      <w:r>
        <w:rPr>
          <w:rFonts w:cstheme="minorHAnsi"/>
        </w:rPr>
        <w:t xml:space="preserve">The Post-Retirement medical liability and the funding thereof is shown in </w:t>
      </w:r>
      <w:r w:rsidRPr="00445219">
        <w:rPr>
          <w:rStyle w:val="CrossreferenceChar"/>
        </w:rPr>
        <w:fldChar w:fldCharType="begin"/>
      </w:r>
      <w:r w:rsidRPr="00445219">
        <w:rPr>
          <w:rStyle w:val="CrossreferenceChar"/>
        </w:rPr>
        <w:instrText xml:space="preserve"> REF _Ref70779291 \h  \* MERGEFORMAT </w:instrText>
      </w:r>
      <w:r w:rsidRPr="00445219">
        <w:rPr>
          <w:rStyle w:val="CrossreferenceChar"/>
        </w:rPr>
      </w:r>
      <w:r w:rsidRPr="00445219">
        <w:rPr>
          <w:rStyle w:val="CrossreferenceChar"/>
        </w:rPr>
        <w:fldChar w:fldCharType="separate"/>
      </w:r>
      <w:r w:rsidR="0095191C" w:rsidRPr="0095191C">
        <w:rPr>
          <w:rStyle w:val="CrossreferenceChar"/>
        </w:rPr>
        <w:t>Table 2:Post-Retirement Medical Liability and Funding</w:t>
      </w:r>
      <w:r w:rsidRPr="00445219">
        <w:rPr>
          <w:rStyle w:val="CrossreferenceChar"/>
        </w:rPr>
        <w:fldChar w:fldCharType="end"/>
      </w:r>
      <w:r>
        <w:rPr>
          <w:rFonts w:cstheme="minorHAnsi"/>
        </w:rPr>
        <w:t>.</w:t>
      </w:r>
    </w:p>
    <w:p w14:paraId="3B53DEAB" w14:textId="2B40BC17" w:rsidR="00954A2C" w:rsidRPr="00CE2EF9" w:rsidRDefault="00954A2C" w:rsidP="00954A2C">
      <w:pPr>
        <w:pStyle w:val="TableVRF"/>
      </w:pPr>
      <w:bookmarkStart w:id="35" w:name="_Ref70779291"/>
      <w:r w:rsidRPr="00CE2EF9">
        <w:t xml:space="preserve">Table </w:t>
      </w:r>
      <w:fldSimple w:instr=" SEQ Table \* ARABIC ">
        <w:r w:rsidR="0095191C">
          <w:rPr>
            <w:noProof/>
          </w:rPr>
          <w:t>2</w:t>
        </w:r>
      </w:fldSimple>
      <w:r>
        <w:t>:</w:t>
      </w:r>
      <w:r w:rsidRPr="00CE2EF9">
        <w:t xml:space="preserve">Post-Retirement </w:t>
      </w:r>
      <w:r>
        <w:t xml:space="preserve">Medical </w:t>
      </w:r>
      <w:r w:rsidRPr="00CE2EF9">
        <w:t>Liability and Funding</w:t>
      </w:r>
      <w:bookmarkEnd w:id="35"/>
    </w:p>
    <w:tbl>
      <w:tblPr>
        <w:tblW w:w="0" w:type="auto"/>
        <w:tblLook w:val="04A0" w:firstRow="1" w:lastRow="0" w:firstColumn="1" w:lastColumn="0" w:noHBand="0" w:noVBand="1"/>
      </w:tblPr>
      <w:tblGrid>
        <w:gridCol w:w="3467"/>
        <w:gridCol w:w="1237"/>
        <w:gridCol w:w="1237"/>
        <w:gridCol w:w="1237"/>
        <w:gridCol w:w="1237"/>
        <w:gridCol w:w="1237"/>
      </w:tblGrid>
      <w:tr w:rsidR="00954A2C" w:rsidRPr="000A3682" w14:paraId="0CBCA889" w14:textId="77777777" w:rsidTr="00A73BD9">
        <w:trPr>
          <w:trHeight w:val="300"/>
        </w:trPr>
        <w:tc>
          <w:tcPr>
            <w:tcW w:w="0" w:type="auto"/>
            <w:tcBorders>
              <w:top w:val="nil"/>
              <w:left w:val="nil"/>
              <w:bottom w:val="nil"/>
              <w:right w:val="nil"/>
            </w:tcBorders>
            <w:shd w:val="clear" w:color="auto" w:fill="auto"/>
            <w:noWrap/>
            <w:vAlign w:val="bottom"/>
            <w:hideMark/>
          </w:tcPr>
          <w:p w14:paraId="1B92110D" w14:textId="77777777" w:rsidR="00954A2C" w:rsidRPr="000A3682" w:rsidRDefault="00954A2C" w:rsidP="00A73BD9">
            <w:pPr>
              <w:spacing w:after="0" w:line="240" w:lineRule="auto"/>
              <w:rPr>
                <w:rFonts w:ascii="Arial" w:eastAsia="Times New Roman" w:hAnsi="Arial" w:cs="Arial"/>
                <w:b/>
                <w:bCs/>
                <w:color w:val="000000"/>
                <w:sz w:val="18"/>
                <w:szCs w:val="18"/>
              </w:rPr>
            </w:pPr>
            <w:r w:rsidRPr="000A3682">
              <w:rPr>
                <w:rFonts w:ascii="Arial" w:eastAsia="Times New Roman" w:hAnsi="Arial" w:cs="Arial"/>
                <w:b/>
                <w:bCs/>
                <w:color w:val="000000"/>
                <w:sz w:val="18"/>
                <w:szCs w:val="18"/>
              </w:rPr>
              <w:t>Post-Retirement Liability and Funding</w:t>
            </w:r>
          </w:p>
        </w:tc>
        <w:tc>
          <w:tcPr>
            <w:tcW w:w="0" w:type="auto"/>
            <w:tcBorders>
              <w:top w:val="nil"/>
              <w:left w:val="nil"/>
              <w:bottom w:val="nil"/>
              <w:right w:val="nil"/>
            </w:tcBorders>
            <w:shd w:val="clear" w:color="auto" w:fill="auto"/>
            <w:noWrap/>
            <w:vAlign w:val="bottom"/>
            <w:hideMark/>
          </w:tcPr>
          <w:p w14:paraId="4DA4EBC6" w14:textId="77777777" w:rsidR="00954A2C" w:rsidRPr="000A3682" w:rsidRDefault="00954A2C" w:rsidP="00A73BD9">
            <w:pPr>
              <w:spacing w:after="0" w:line="240" w:lineRule="auto"/>
              <w:jc w:val="center"/>
              <w:rPr>
                <w:rFonts w:ascii="Arial" w:eastAsia="Times New Roman" w:hAnsi="Arial" w:cs="Arial"/>
                <w:b/>
                <w:bCs/>
                <w:sz w:val="18"/>
                <w:szCs w:val="18"/>
              </w:rPr>
            </w:pPr>
            <w:r w:rsidRPr="000A3682">
              <w:rPr>
                <w:rFonts w:ascii="Arial" w:eastAsia="Times New Roman" w:hAnsi="Arial" w:cs="Arial"/>
                <w:b/>
                <w:bCs/>
                <w:sz w:val="18"/>
                <w:szCs w:val="18"/>
              </w:rPr>
              <w:t>2016-2019</w:t>
            </w:r>
          </w:p>
        </w:tc>
        <w:tc>
          <w:tcPr>
            <w:tcW w:w="0" w:type="auto"/>
            <w:tcBorders>
              <w:top w:val="nil"/>
              <w:left w:val="nil"/>
              <w:bottom w:val="nil"/>
              <w:right w:val="nil"/>
            </w:tcBorders>
            <w:shd w:val="clear" w:color="auto" w:fill="auto"/>
            <w:noWrap/>
            <w:vAlign w:val="bottom"/>
            <w:hideMark/>
          </w:tcPr>
          <w:p w14:paraId="4AF5F2C8" w14:textId="77777777" w:rsidR="00954A2C" w:rsidRPr="000A3682" w:rsidRDefault="00954A2C" w:rsidP="00A73BD9">
            <w:pPr>
              <w:spacing w:after="0" w:line="240" w:lineRule="auto"/>
              <w:jc w:val="center"/>
              <w:rPr>
                <w:rFonts w:ascii="Arial" w:eastAsia="Times New Roman" w:hAnsi="Arial" w:cs="Arial"/>
                <w:b/>
                <w:bCs/>
                <w:sz w:val="18"/>
                <w:szCs w:val="18"/>
              </w:rPr>
            </w:pPr>
            <w:r w:rsidRPr="000A3682">
              <w:rPr>
                <w:rFonts w:ascii="Arial" w:eastAsia="Times New Roman" w:hAnsi="Arial" w:cs="Arial"/>
                <w:b/>
                <w:bCs/>
                <w:sz w:val="18"/>
                <w:szCs w:val="18"/>
              </w:rPr>
              <w:t>2020</w:t>
            </w:r>
          </w:p>
        </w:tc>
        <w:tc>
          <w:tcPr>
            <w:tcW w:w="0" w:type="auto"/>
            <w:tcBorders>
              <w:top w:val="nil"/>
              <w:left w:val="nil"/>
              <w:bottom w:val="nil"/>
              <w:right w:val="nil"/>
            </w:tcBorders>
            <w:shd w:val="clear" w:color="auto" w:fill="auto"/>
            <w:noWrap/>
            <w:vAlign w:val="bottom"/>
            <w:hideMark/>
          </w:tcPr>
          <w:p w14:paraId="586FB30E" w14:textId="77777777" w:rsidR="00954A2C" w:rsidRPr="000A3682" w:rsidRDefault="00954A2C" w:rsidP="00A73BD9">
            <w:pPr>
              <w:spacing w:after="0" w:line="240" w:lineRule="auto"/>
              <w:jc w:val="center"/>
              <w:rPr>
                <w:rFonts w:ascii="Arial" w:eastAsia="Times New Roman" w:hAnsi="Arial" w:cs="Arial"/>
                <w:b/>
                <w:bCs/>
                <w:sz w:val="18"/>
                <w:szCs w:val="18"/>
              </w:rPr>
            </w:pPr>
            <w:r w:rsidRPr="000A3682">
              <w:rPr>
                <w:rFonts w:ascii="Arial" w:eastAsia="Times New Roman" w:hAnsi="Arial" w:cs="Arial"/>
                <w:b/>
                <w:bCs/>
                <w:sz w:val="18"/>
                <w:szCs w:val="18"/>
              </w:rPr>
              <w:t>2021 YTD</w:t>
            </w:r>
          </w:p>
        </w:tc>
        <w:tc>
          <w:tcPr>
            <w:tcW w:w="0" w:type="auto"/>
            <w:tcBorders>
              <w:top w:val="nil"/>
              <w:left w:val="nil"/>
              <w:bottom w:val="nil"/>
              <w:right w:val="nil"/>
            </w:tcBorders>
            <w:shd w:val="clear" w:color="auto" w:fill="auto"/>
            <w:noWrap/>
            <w:vAlign w:val="bottom"/>
            <w:hideMark/>
          </w:tcPr>
          <w:p w14:paraId="5034F61A" w14:textId="77777777" w:rsidR="00954A2C" w:rsidRPr="000A3682" w:rsidRDefault="00954A2C" w:rsidP="00A73BD9">
            <w:pPr>
              <w:spacing w:after="0" w:line="240" w:lineRule="auto"/>
              <w:jc w:val="center"/>
              <w:rPr>
                <w:rFonts w:ascii="Arial" w:eastAsia="Times New Roman" w:hAnsi="Arial" w:cs="Arial"/>
                <w:b/>
                <w:bCs/>
                <w:sz w:val="18"/>
                <w:szCs w:val="18"/>
              </w:rPr>
            </w:pPr>
            <w:r w:rsidRPr="000A3682">
              <w:rPr>
                <w:rFonts w:ascii="Arial" w:eastAsia="Times New Roman" w:hAnsi="Arial" w:cs="Arial"/>
                <w:b/>
                <w:bCs/>
                <w:sz w:val="18"/>
                <w:szCs w:val="18"/>
              </w:rPr>
              <w:t>2022</w:t>
            </w:r>
          </w:p>
        </w:tc>
        <w:tc>
          <w:tcPr>
            <w:tcW w:w="0" w:type="auto"/>
            <w:tcBorders>
              <w:top w:val="nil"/>
              <w:left w:val="nil"/>
              <w:bottom w:val="nil"/>
              <w:right w:val="nil"/>
            </w:tcBorders>
            <w:shd w:val="clear" w:color="auto" w:fill="auto"/>
            <w:noWrap/>
            <w:vAlign w:val="bottom"/>
            <w:hideMark/>
          </w:tcPr>
          <w:p w14:paraId="1AD2315E" w14:textId="77777777" w:rsidR="00954A2C" w:rsidRPr="000A3682" w:rsidRDefault="00954A2C" w:rsidP="00A73BD9">
            <w:pPr>
              <w:spacing w:after="0" w:line="240" w:lineRule="auto"/>
              <w:jc w:val="center"/>
              <w:rPr>
                <w:rFonts w:ascii="Arial" w:eastAsia="Times New Roman" w:hAnsi="Arial" w:cs="Arial"/>
                <w:b/>
                <w:bCs/>
                <w:sz w:val="18"/>
                <w:szCs w:val="18"/>
              </w:rPr>
            </w:pPr>
            <w:r w:rsidRPr="000A3682">
              <w:rPr>
                <w:rFonts w:ascii="Arial" w:eastAsia="Times New Roman" w:hAnsi="Arial" w:cs="Arial"/>
                <w:b/>
                <w:bCs/>
                <w:sz w:val="18"/>
                <w:szCs w:val="18"/>
              </w:rPr>
              <w:t>2023</w:t>
            </w:r>
          </w:p>
        </w:tc>
      </w:tr>
      <w:tr w:rsidR="00954A2C" w:rsidRPr="000A3682" w14:paraId="1B865928" w14:textId="77777777" w:rsidTr="00A73BD9">
        <w:trPr>
          <w:trHeight w:val="300"/>
        </w:trPr>
        <w:tc>
          <w:tcPr>
            <w:tcW w:w="0" w:type="auto"/>
            <w:tcBorders>
              <w:top w:val="nil"/>
              <w:left w:val="nil"/>
              <w:bottom w:val="nil"/>
              <w:right w:val="nil"/>
            </w:tcBorders>
            <w:shd w:val="clear" w:color="auto" w:fill="auto"/>
            <w:noWrap/>
            <w:vAlign w:val="bottom"/>
            <w:hideMark/>
          </w:tcPr>
          <w:p w14:paraId="3C9A4AE3" w14:textId="77777777"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Pensioners</w:t>
            </w:r>
          </w:p>
        </w:tc>
        <w:tc>
          <w:tcPr>
            <w:tcW w:w="0" w:type="auto"/>
            <w:tcBorders>
              <w:top w:val="nil"/>
              <w:left w:val="nil"/>
              <w:bottom w:val="nil"/>
              <w:right w:val="nil"/>
            </w:tcBorders>
            <w:shd w:val="clear" w:color="auto" w:fill="auto"/>
            <w:noWrap/>
            <w:vAlign w:val="bottom"/>
            <w:hideMark/>
          </w:tcPr>
          <w:p w14:paraId="0637CC5F"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(6,853,407)</w:t>
            </w:r>
          </w:p>
        </w:tc>
        <w:tc>
          <w:tcPr>
            <w:tcW w:w="0" w:type="auto"/>
            <w:tcBorders>
              <w:top w:val="nil"/>
              <w:left w:val="nil"/>
              <w:bottom w:val="nil"/>
              <w:right w:val="nil"/>
            </w:tcBorders>
            <w:shd w:val="clear" w:color="auto" w:fill="auto"/>
            <w:noWrap/>
            <w:vAlign w:val="bottom"/>
            <w:hideMark/>
          </w:tcPr>
          <w:p w14:paraId="25A80D30"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(7,457,854)</w:t>
            </w:r>
          </w:p>
        </w:tc>
        <w:tc>
          <w:tcPr>
            <w:tcW w:w="0" w:type="auto"/>
            <w:tcBorders>
              <w:top w:val="nil"/>
              <w:left w:val="nil"/>
              <w:bottom w:val="nil"/>
              <w:right w:val="nil"/>
            </w:tcBorders>
            <w:shd w:val="clear" w:color="auto" w:fill="auto"/>
            <w:noWrap/>
            <w:vAlign w:val="bottom"/>
            <w:hideMark/>
          </w:tcPr>
          <w:p w14:paraId="3B0EB883"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(6,988,667)</w:t>
            </w:r>
          </w:p>
        </w:tc>
        <w:tc>
          <w:tcPr>
            <w:tcW w:w="0" w:type="auto"/>
            <w:tcBorders>
              <w:top w:val="nil"/>
              <w:left w:val="nil"/>
              <w:bottom w:val="nil"/>
              <w:right w:val="nil"/>
            </w:tcBorders>
            <w:shd w:val="clear" w:color="auto" w:fill="auto"/>
            <w:noWrap/>
            <w:vAlign w:val="bottom"/>
            <w:hideMark/>
          </w:tcPr>
          <w:p w14:paraId="3EC95DC5"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(6,381,543)</w:t>
            </w:r>
          </w:p>
        </w:tc>
        <w:tc>
          <w:tcPr>
            <w:tcW w:w="0" w:type="auto"/>
            <w:tcBorders>
              <w:top w:val="nil"/>
              <w:left w:val="nil"/>
              <w:bottom w:val="nil"/>
              <w:right w:val="nil"/>
            </w:tcBorders>
            <w:shd w:val="clear" w:color="auto" w:fill="auto"/>
            <w:noWrap/>
            <w:vAlign w:val="bottom"/>
            <w:hideMark/>
          </w:tcPr>
          <w:p w14:paraId="4E1F22C9"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(5,767,697)</w:t>
            </w:r>
          </w:p>
        </w:tc>
      </w:tr>
      <w:tr w:rsidR="00954A2C" w:rsidRPr="000A3682" w14:paraId="5C63675B" w14:textId="77777777" w:rsidTr="00A73BD9">
        <w:trPr>
          <w:trHeight w:val="300"/>
        </w:trPr>
        <w:tc>
          <w:tcPr>
            <w:tcW w:w="0" w:type="auto"/>
            <w:tcBorders>
              <w:top w:val="nil"/>
              <w:left w:val="nil"/>
              <w:bottom w:val="nil"/>
              <w:right w:val="nil"/>
            </w:tcBorders>
            <w:shd w:val="clear" w:color="auto" w:fill="auto"/>
            <w:noWrap/>
            <w:vAlign w:val="bottom"/>
            <w:hideMark/>
          </w:tcPr>
          <w:p w14:paraId="0C1708BC" w14:textId="77777777"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Pastors in Service</w:t>
            </w:r>
          </w:p>
        </w:tc>
        <w:tc>
          <w:tcPr>
            <w:tcW w:w="0" w:type="auto"/>
            <w:tcBorders>
              <w:top w:val="nil"/>
              <w:left w:val="nil"/>
              <w:bottom w:val="nil"/>
              <w:right w:val="nil"/>
            </w:tcBorders>
            <w:shd w:val="clear" w:color="auto" w:fill="auto"/>
            <w:noWrap/>
            <w:vAlign w:val="bottom"/>
            <w:hideMark/>
          </w:tcPr>
          <w:p w14:paraId="6AB6C66C"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(10,621,020)</w:t>
            </w:r>
          </w:p>
        </w:tc>
        <w:tc>
          <w:tcPr>
            <w:tcW w:w="0" w:type="auto"/>
            <w:tcBorders>
              <w:top w:val="nil"/>
              <w:left w:val="nil"/>
              <w:bottom w:val="nil"/>
              <w:right w:val="nil"/>
            </w:tcBorders>
            <w:shd w:val="clear" w:color="auto" w:fill="auto"/>
            <w:noWrap/>
            <w:vAlign w:val="bottom"/>
            <w:hideMark/>
          </w:tcPr>
          <w:p w14:paraId="00E70AEF"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(11,371,646)</w:t>
            </w:r>
          </w:p>
        </w:tc>
        <w:tc>
          <w:tcPr>
            <w:tcW w:w="0" w:type="auto"/>
            <w:tcBorders>
              <w:top w:val="nil"/>
              <w:left w:val="nil"/>
              <w:bottom w:val="nil"/>
              <w:right w:val="nil"/>
            </w:tcBorders>
            <w:shd w:val="clear" w:color="auto" w:fill="auto"/>
            <w:noWrap/>
            <w:vAlign w:val="bottom"/>
            <w:hideMark/>
          </w:tcPr>
          <w:p w14:paraId="3A9B234E"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(11,502,940)</w:t>
            </w:r>
          </w:p>
        </w:tc>
        <w:tc>
          <w:tcPr>
            <w:tcW w:w="0" w:type="auto"/>
            <w:tcBorders>
              <w:top w:val="nil"/>
              <w:left w:val="nil"/>
              <w:bottom w:val="nil"/>
              <w:right w:val="nil"/>
            </w:tcBorders>
            <w:shd w:val="clear" w:color="auto" w:fill="auto"/>
            <w:noWrap/>
            <w:vAlign w:val="bottom"/>
            <w:hideMark/>
          </w:tcPr>
          <w:p w14:paraId="6CA62ED1"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(11,644,007)</w:t>
            </w:r>
          </w:p>
        </w:tc>
        <w:tc>
          <w:tcPr>
            <w:tcW w:w="0" w:type="auto"/>
            <w:tcBorders>
              <w:top w:val="nil"/>
              <w:left w:val="nil"/>
              <w:bottom w:val="nil"/>
              <w:right w:val="nil"/>
            </w:tcBorders>
            <w:shd w:val="clear" w:color="auto" w:fill="auto"/>
            <w:noWrap/>
            <w:vAlign w:val="bottom"/>
            <w:hideMark/>
          </w:tcPr>
          <w:p w14:paraId="3E5EF82B"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(11,738,421)</w:t>
            </w:r>
          </w:p>
        </w:tc>
      </w:tr>
      <w:tr w:rsidR="00954A2C" w:rsidRPr="000A3682" w14:paraId="0098B776" w14:textId="77777777" w:rsidTr="00A73BD9">
        <w:trPr>
          <w:trHeight w:val="315"/>
        </w:trPr>
        <w:tc>
          <w:tcPr>
            <w:tcW w:w="0" w:type="auto"/>
            <w:tcBorders>
              <w:top w:val="nil"/>
              <w:left w:val="nil"/>
              <w:bottom w:val="nil"/>
              <w:right w:val="nil"/>
            </w:tcBorders>
            <w:shd w:val="clear" w:color="auto" w:fill="auto"/>
            <w:noWrap/>
            <w:vAlign w:val="bottom"/>
            <w:hideMark/>
          </w:tcPr>
          <w:p w14:paraId="6C80F0D0" w14:textId="77777777"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Total Liability Calculation</w:t>
            </w:r>
          </w:p>
        </w:tc>
        <w:tc>
          <w:tcPr>
            <w:tcW w:w="0" w:type="auto"/>
            <w:tcBorders>
              <w:top w:val="single" w:sz="4" w:space="0" w:color="auto"/>
              <w:left w:val="nil"/>
              <w:bottom w:val="double" w:sz="6" w:space="0" w:color="auto"/>
              <w:right w:val="nil"/>
            </w:tcBorders>
            <w:shd w:val="clear" w:color="auto" w:fill="auto"/>
            <w:noWrap/>
            <w:vAlign w:val="bottom"/>
            <w:hideMark/>
          </w:tcPr>
          <w:p w14:paraId="29A344D7"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(17,474,426)</w:t>
            </w:r>
          </w:p>
        </w:tc>
        <w:tc>
          <w:tcPr>
            <w:tcW w:w="0" w:type="auto"/>
            <w:tcBorders>
              <w:top w:val="single" w:sz="4" w:space="0" w:color="auto"/>
              <w:left w:val="nil"/>
              <w:bottom w:val="double" w:sz="6" w:space="0" w:color="auto"/>
              <w:right w:val="nil"/>
            </w:tcBorders>
            <w:shd w:val="clear" w:color="auto" w:fill="auto"/>
            <w:noWrap/>
            <w:vAlign w:val="bottom"/>
            <w:hideMark/>
          </w:tcPr>
          <w:p w14:paraId="7794A785"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(18,829,500)</w:t>
            </w:r>
          </w:p>
        </w:tc>
        <w:tc>
          <w:tcPr>
            <w:tcW w:w="0" w:type="auto"/>
            <w:tcBorders>
              <w:top w:val="single" w:sz="4" w:space="0" w:color="auto"/>
              <w:left w:val="nil"/>
              <w:bottom w:val="double" w:sz="6" w:space="0" w:color="auto"/>
              <w:right w:val="nil"/>
            </w:tcBorders>
            <w:shd w:val="clear" w:color="auto" w:fill="auto"/>
            <w:noWrap/>
            <w:vAlign w:val="bottom"/>
            <w:hideMark/>
          </w:tcPr>
          <w:p w14:paraId="1CEB9B18"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(18,491,607)</w:t>
            </w:r>
          </w:p>
        </w:tc>
        <w:tc>
          <w:tcPr>
            <w:tcW w:w="0" w:type="auto"/>
            <w:tcBorders>
              <w:top w:val="single" w:sz="4" w:space="0" w:color="auto"/>
              <w:left w:val="nil"/>
              <w:bottom w:val="double" w:sz="6" w:space="0" w:color="auto"/>
              <w:right w:val="nil"/>
            </w:tcBorders>
            <w:shd w:val="clear" w:color="auto" w:fill="auto"/>
            <w:noWrap/>
            <w:vAlign w:val="bottom"/>
            <w:hideMark/>
          </w:tcPr>
          <w:p w14:paraId="15A9B246"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(18,025,550)</w:t>
            </w:r>
          </w:p>
        </w:tc>
        <w:tc>
          <w:tcPr>
            <w:tcW w:w="0" w:type="auto"/>
            <w:tcBorders>
              <w:top w:val="single" w:sz="4" w:space="0" w:color="auto"/>
              <w:left w:val="nil"/>
              <w:bottom w:val="double" w:sz="6" w:space="0" w:color="auto"/>
              <w:right w:val="nil"/>
            </w:tcBorders>
            <w:shd w:val="clear" w:color="auto" w:fill="auto"/>
            <w:noWrap/>
            <w:vAlign w:val="bottom"/>
            <w:hideMark/>
          </w:tcPr>
          <w:p w14:paraId="2A28F701"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(17,506,118)</w:t>
            </w:r>
          </w:p>
        </w:tc>
      </w:tr>
      <w:tr w:rsidR="00954A2C" w:rsidRPr="000A3682" w14:paraId="508F34B6" w14:textId="77777777" w:rsidTr="00A73BD9">
        <w:trPr>
          <w:trHeight w:val="315"/>
        </w:trPr>
        <w:tc>
          <w:tcPr>
            <w:tcW w:w="0" w:type="auto"/>
            <w:tcBorders>
              <w:top w:val="nil"/>
              <w:left w:val="nil"/>
              <w:bottom w:val="nil"/>
              <w:right w:val="nil"/>
            </w:tcBorders>
            <w:shd w:val="clear" w:color="auto" w:fill="auto"/>
            <w:noWrap/>
            <w:vAlign w:val="bottom"/>
            <w:hideMark/>
          </w:tcPr>
          <w:p w14:paraId="7DC2D206" w14:textId="77777777" w:rsidR="00954A2C" w:rsidRPr="000A3682" w:rsidRDefault="00954A2C" w:rsidP="00A73BD9">
            <w:pPr>
              <w:spacing w:after="0" w:line="240" w:lineRule="auto"/>
              <w:rPr>
                <w:rFonts w:ascii="Arial" w:eastAsia="Times New Roman" w:hAnsi="Arial" w:cs="Arial"/>
                <w:b/>
                <w:bCs/>
                <w:color w:val="000000"/>
                <w:sz w:val="18"/>
                <w:szCs w:val="18"/>
              </w:rPr>
            </w:pPr>
            <w:r w:rsidRPr="000A3682">
              <w:rPr>
                <w:rFonts w:ascii="Arial" w:eastAsia="Times New Roman" w:hAnsi="Arial" w:cs="Arial"/>
                <w:b/>
                <w:bCs/>
                <w:color w:val="000000"/>
                <w:sz w:val="18"/>
                <w:szCs w:val="18"/>
              </w:rPr>
              <w:t>Fund</w:t>
            </w:r>
          </w:p>
        </w:tc>
        <w:tc>
          <w:tcPr>
            <w:tcW w:w="0" w:type="auto"/>
            <w:tcBorders>
              <w:top w:val="nil"/>
              <w:left w:val="nil"/>
              <w:bottom w:val="nil"/>
              <w:right w:val="nil"/>
            </w:tcBorders>
            <w:shd w:val="clear" w:color="auto" w:fill="auto"/>
            <w:noWrap/>
            <w:vAlign w:val="bottom"/>
            <w:hideMark/>
          </w:tcPr>
          <w:p w14:paraId="36003E2C" w14:textId="77777777" w:rsidR="00954A2C" w:rsidRPr="000A3682" w:rsidRDefault="00954A2C" w:rsidP="00A73BD9">
            <w:pPr>
              <w:spacing w:after="0" w:line="240" w:lineRule="auto"/>
              <w:rPr>
                <w:rFonts w:ascii="Arial" w:eastAsia="Times New Roman" w:hAnsi="Arial" w:cs="Arial"/>
                <w:b/>
                <w:bCs/>
                <w:color w:val="000000"/>
                <w:sz w:val="18"/>
                <w:szCs w:val="18"/>
              </w:rPr>
            </w:pPr>
          </w:p>
        </w:tc>
        <w:tc>
          <w:tcPr>
            <w:tcW w:w="0" w:type="auto"/>
            <w:tcBorders>
              <w:top w:val="nil"/>
              <w:left w:val="nil"/>
              <w:bottom w:val="nil"/>
              <w:right w:val="nil"/>
            </w:tcBorders>
            <w:shd w:val="clear" w:color="auto" w:fill="auto"/>
            <w:noWrap/>
            <w:vAlign w:val="bottom"/>
            <w:hideMark/>
          </w:tcPr>
          <w:p w14:paraId="425DE517" w14:textId="77777777" w:rsidR="00954A2C" w:rsidRPr="000A3682" w:rsidRDefault="00954A2C" w:rsidP="00A73BD9">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72A8BA8" w14:textId="77777777" w:rsidR="00954A2C" w:rsidRPr="000A3682" w:rsidRDefault="00954A2C" w:rsidP="00A73BD9">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63C7FE1" w14:textId="77777777" w:rsidR="00954A2C" w:rsidRPr="000A3682" w:rsidRDefault="00954A2C" w:rsidP="00A73BD9">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A029807" w14:textId="77777777" w:rsidR="00954A2C" w:rsidRPr="000A3682" w:rsidRDefault="00954A2C" w:rsidP="00A73BD9">
            <w:pPr>
              <w:spacing w:after="0" w:line="240" w:lineRule="auto"/>
              <w:rPr>
                <w:rFonts w:ascii="Arial" w:eastAsia="Times New Roman" w:hAnsi="Arial" w:cs="Arial"/>
                <w:sz w:val="18"/>
                <w:szCs w:val="18"/>
              </w:rPr>
            </w:pPr>
          </w:p>
        </w:tc>
      </w:tr>
      <w:tr w:rsidR="00954A2C" w:rsidRPr="000A3682" w14:paraId="5E61F4AF" w14:textId="77777777" w:rsidTr="00A73BD9">
        <w:trPr>
          <w:trHeight w:val="300"/>
        </w:trPr>
        <w:tc>
          <w:tcPr>
            <w:tcW w:w="0" w:type="auto"/>
            <w:tcBorders>
              <w:top w:val="nil"/>
              <w:left w:val="nil"/>
              <w:bottom w:val="nil"/>
              <w:right w:val="nil"/>
            </w:tcBorders>
            <w:shd w:val="clear" w:color="auto" w:fill="auto"/>
            <w:noWrap/>
            <w:vAlign w:val="bottom"/>
            <w:hideMark/>
          </w:tcPr>
          <w:p w14:paraId="20E600D0" w14:textId="77777777"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Opening Balance</w:t>
            </w:r>
          </w:p>
        </w:tc>
        <w:tc>
          <w:tcPr>
            <w:tcW w:w="0" w:type="auto"/>
            <w:tcBorders>
              <w:top w:val="nil"/>
              <w:left w:val="nil"/>
              <w:bottom w:val="nil"/>
              <w:right w:val="nil"/>
            </w:tcBorders>
            <w:shd w:val="clear" w:color="auto" w:fill="auto"/>
            <w:noWrap/>
            <w:vAlign w:val="bottom"/>
            <w:hideMark/>
          </w:tcPr>
          <w:p w14:paraId="32B9E51C"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209729D5"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10,081,728</w:t>
            </w:r>
          </w:p>
        </w:tc>
        <w:tc>
          <w:tcPr>
            <w:tcW w:w="0" w:type="auto"/>
            <w:tcBorders>
              <w:top w:val="nil"/>
              <w:left w:val="nil"/>
              <w:bottom w:val="nil"/>
              <w:right w:val="nil"/>
            </w:tcBorders>
            <w:shd w:val="clear" w:color="auto" w:fill="auto"/>
            <w:noWrap/>
            <w:vAlign w:val="bottom"/>
            <w:hideMark/>
          </w:tcPr>
          <w:p w14:paraId="622C8EDE"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13,163,191</w:t>
            </w:r>
          </w:p>
        </w:tc>
        <w:tc>
          <w:tcPr>
            <w:tcW w:w="0" w:type="auto"/>
            <w:tcBorders>
              <w:top w:val="nil"/>
              <w:left w:val="nil"/>
              <w:bottom w:val="nil"/>
              <w:right w:val="nil"/>
            </w:tcBorders>
            <w:shd w:val="clear" w:color="auto" w:fill="auto"/>
            <w:noWrap/>
            <w:vAlign w:val="bottom"/>
            <w:hideMark/>
          </w:tcPr>
          <w:p w14:paraId="6271C738"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14,568,221</w:t>
            </w:r>
          </w:p>
        </w:tc>
        <w:tc>
          <w:tcPr>
            <w:tcW w:w="0" w:type="auto"/>
            <w:tcBorders>
              <w:top w:val="nil"/>
              <w:left w:val="nil"/>
              <w:bottom w:val="nil"/>
              <w:right w:val="nil"/>
            </w:tcBorders>
            <w:shd w:val="clear" w:color="auto" w:fill="auto"/>
            <w:noWrap/>
            <w:vAlign w:val="bottom"/>
            <w:hideMark/>
          </w:tcPr>
          <w:p w14:paraId="41F490C0"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19,156,200</w:t>
            </w:r>
          </w:p>
        </w:tc>
      </w:tr>
      <w:tr w:rsidR="00954A2C" w:rsidRPr="000A3682" w14:paraId="423333EF" w14:textId="77777777" w:rsidTr="00A73BD9">
        <w:trPr>
          <w:trHeight w:val="300"/>
        </w:trPr>
        <w:tc>
          <w:tcPr>
            <w:tcW w:w="0" w:type="auto"/>
            <w:tcBorders>
              <w:top w:val="nil"/>
              <w:left w:val="nil"/>
              <w:bottom w:val="nil"/>
              <w:right w:val="nil"/>
            </w:tcBorders>
            <w:shd w:val="clear" w:color="auto" w:fill="auto"/>
            <w:noWrap/>
            <w:vAlign w:val="bottom"/>
            <w:hideMark/>
          </w:tcPr>
          <w:p w14:paraId="6EF4BCBB" w14:textId="77777777"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Contributions Pensioners</w:t>
            </w:r>
          </w:p>
        </w:tc>
        <w:tc>
          <w:tcPr>
            <w:tcW w:w="0" w:type="auto"/>
            <w:tcBorders>
              <w:top w:val="nil"/>
              <w:left w:val="nil"/>
              <w:bottom w:val="nil"/>
              <w:right w:val="nil"/>
            </w:tcBorders>
            <w:shd w:val="clear" w:color="auto" w:fill="auto"/>
            <w:noWrap/>
            <w:vAlign w:val="bottom"/>
            <w:hideMark/>
          </w:tcPr>
          <w:p w14:paraId="3DF945FF"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7,531,330</w:t>
            </w:r>
          </w:p>
        </w:tc>
        <w:tc>
          <w:tcPr>
            <w:tcW w:w="0" w:type="auto"/>
            <w:tcBorders>
              <w:top w:val="nil"/>
              <w:left w:val="nil"/>
              <w:bottom w:val="nil"/>
              <w:right w:val="nil"/>
            </w:tcBorders>
            <w:shd w:val="clear" w:color="auto" w:fill="auto"/>
            <w:noWrap/>
            <w:vAlign w:val="bottom"/>
            <w:hideMark/>
          </w:tcPr>
          <w:p w14:paraId="1EFF2F6A"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3ECABEF0" w14:textId="77777777" w:rsidR="00954A2C" w:rsidRPr="000A3682" w:rsidRDefault="00954A2C" w:rsidP="00A73BD9">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030BD755" w14:textId="77777777" w:rsidR="00954A2C" w:rsidRPr="000A3682" w:rsidRDefault="00954A2C" w:rsidP="00A73BD9">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85078B2" w14:textId="77777777" w:rsidR="00954A2C" w:rsidRPr="000A3682" w:rsidRDefault="00954A2C" w:rsidP="00A73BD9">
            <w:pPr>
              <w:spacing w:after="0" w:line="240" w:lineRule="auto"/>
              <w:rPr>
                <w:rFonts w:ascii="Arial" w:eastAsia="Times New Roman" w:hAnsi="Arial" w:cs="Arial"/>
                <w:sz w:val="18"/>
                <w:szCs w:val="18"/>
              </w:rPr>
            </w:pPr>
          </w:p>
        </w:tc>
      </w:tr>
      <w:tr w:rsidR="00954A2C" w:rsidRPr="000A3682" w14:paraId="6D711C6A" w14:textId="77777777" w:rsidTr="00A73BD9">
        <w:trPr>
          <w:trHeight w:val="255"/>
        </w:trPr>
        <w:tc>
          <w:tcPr>
            <w:tcW w:w="0" w:type="auto"/>
            <w:tcBorders>
              <w:top w:val="nil"/>
              <w:left w:val="nil"/>
              <w:bottom w:val="nil"/>
              <w:right w:val="nil"/>
            </w:tcBorders>
            <w:shd w:val="clear" w:color="auto" w:fill="auto"/>
            <w:noWrap/>
            <w:vAlign w:val="bottom"/>
            <w:hideMark/>
          </w:tcPr>
          <w:p w14:paraId="415C3E8D" w14:textId="77777777" w:rsidR="00954A2C" w:rsidRPr="000A3682" w:rsidRDefault="00954A2C" w:rsidP="00A73BD9">
            <w:pPr>
              <w:spacing w:after="0" w:line="240" w:lineRule="auto"/>
              <w:rPr>
                <w:rFonts w:ascii="Arial" w:eastAsia="Times New Roman" w:hAnsi="Arial" w:cs="Arial"/>
                <w:sz w:val="18"/>
                <w:szCs w:val="18"/>
              </w:rPr>
            </w:pPr>
            <w:r w:rsidRPr="000A3682">
              <w:rPr>
                <w:rFonts w:ascii="Arial" w:eastAsia="Times New Roman" w:hAnsi="Arial" w:cs="Arial"/>
                <w:sz w:val="18"/>
                <w:szCs w:val="18"/>
              </w:rPr>
              <w:t>Contributions Pastors in Service</w:t>
            </w:r>
          </w:p>
        </w:tc>
        <w:tc>
          <w:tcPr>
            <w:tcW w:w="0" w:type="auto"/>
            <w:tcBorders>
              <w:top w:val="nil"/>
              <w:left w:val="nil"/>
              <w:bottom w:val="nil"/>
              <w:right w:val="nil"/>
            </w:tcBorders>
            <w:shd w:val="clear" w:color="auto" w:fill="auto"/>
            <w:noWrap/>
            <w:vAlign w:val="bottom"/>
            <w:hideMark/>
          </w:tcPr>
          <w:p w14:paraId="0AD88230"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3,133,731</w:t>
            </w:r>
          </w:p>
        </w:tc>
        <w:tc>
          <w:tcPr>
            <w:tcW w:w="0" w:type="auto"/>
            <w:tcBorders>
              <w:top w:val="nil"/>
              <w:left w:val="nil"/>
              <w:bottom w:val="nil"/>
              <w:right w:val="nil"/>
            </w:tcBorders>
            <w:shd w:val="clear" w:color="auto" w:fill="auto"/>
            <w:noWrap/>
            <w:vAlign w:val="bottom"/>
            <w:hideMark/>
          </w:tcPr>
          <w:p w14:paraId="2F07328C"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14:paraId="422AE6CC"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14:paraId="02E4F3F5" w14:textId="77777777" w:rsidR="00954A2C" w:rsidRPr="000A3682" w:rsidRDefault="00954A2C" w:rsidP="00A73BD9">
            <w:pPr>
              <w:spacing w:after="0" w:line="240" w:lineRule="auto"/>
              <w:jc w:val="right"/>
              <w:rPr>
                <w:rFonts w:ascii="Arial" w:eastAsia="Times New Roman" w:hAnsi="Arial" w:cs="Arial"/>
                <w:color w:val="FF0000"/>
                <w:sz w:val="18"/>
                <w:szCs w:val="18"/>
              </w:rPr>
            </w:pPr>
            <w:r w:rsidRPr="000A3682">
              <w:rPr>
                <w:rFonts w:ascii="Arial" w:eastAsia="Times New Roman" w:hAnsi="Arial" w:cs="Arial"/>
                <w:color w:val="FF0000"/>
                <w:sz w:val="18"/>
                <w:szCs w:val="18"/>
              </w:rPr>
              <w:t>0</w:t>
            </w:r>
          </w:p>
        </w:tc>
        <w:tc>
          <w:tcPr>
            <w:tcW w:w="0" w:type="auto"/>
            <w:tcBorders>
              <w:top w:val="nil"/>
              <w:left w:val="nil"/>
              <w:bottom w:val="nil"/>
              <w:right w:val="nil"/>
            </w:tcBorders>
            <w:shd w:val="clear" w:color="auto" w:fill="auto"/>
            <w:noWrap/>
            <w:vAlign w:val="bottom"/>
            <w:hideMark/>
          </w:tcPr>
          <w:p w14:paraId="246FBB4C" w14:textId="77777777" w:rsidR="00954A2C" w:rsidRPr="000A3682" w:rsidRDefault="00954A2C" w:rsidP="00A73BD9">
            <w:pPr>
              <w:spacing w:after="0" w:line="240" w:lineRule="auto"/>
              <w:jc w:val="right"/>
              <w:rPr>
                <w:rFonts w:ascii="Arial" w:eastAsia="Times New Roman" w:hAnsi="Arial" w:cs="Arial"/>
                <w:color w:val="FF0000"/>
                <w:sz w:val="18"/>
                <w:szCs w:val="18"/>
              </w:rPr>
            </w:pPr>
            <w:r w:rsidRPr="000A3682">
              <w:rPr>
                <w:rFonts w:ascii="Arial" w:eastAsia="Times New Roman" w:hAnsi="Arial" w:cs="Arial"/>
                <w:color w:val="FF0000"/>
                <w:sz w:val="18"/>
                <w:szCs w:val="18"/>
              </w:rPr>
              <w:t>0</w:t>
            </w:r>
          </w:p>
        </w:tc>
      </w:tr>
      <w:tr w:rsidR="00954A2C" w:rsidRPr="000A3682" w14:paraId="089E74A0" w14:textId="77777777" w:rsidTr="00A73BD9">
        <w:trPr>
          <w:trHeight w:val="300"/>
        </w:trPr>
        <w:tc>
          <w:tcPr>
            <w:tcW w:w="0" w:type="auto"/>
            <w:tcBorders>
              <w:top w:val="nil"/>
              <w:left w:val="nil"/>
              <w:bottom w:val="nil"/>
              <w:right w:val="nil"/>
            </w:tcBorders>
            <w:shd w:val="clear" w:color="auto" w:fill="auto"/>
            <w:noWrap/>
            <w:vAlign w:val="bottom"/>
            <w:hideMark/>
          </w:tcPr>
          <w:p w14:paraId="275BFC21" w14:textId="3473B6B0" w:rsidR="00954A2C" w:rsidRPr="000A3682" w:rsidRDefault="00954A2C" w:rsidP="00A73BD9">
            <w:pPr>
              <w:spacing w:after="0" w:line="240" w:lineRule="auto"/>
              <w:rPr>
                <w:rFonts w:ascii="Arial" w:eastAsia="Times New Roman" w:hAnsi="Arial" w:cs="Arial"/>
                <w:color w:val="000000"/>
                <w:sz w:val="18"/>
                <w:szCs w:val="18"/>
              </w:rPr>
            </w:pPr>
            <w:r w:rsidRPr="000A3682">
              <w:rPr>
                <w:rFonts w:ascii="Arial" w:eastAsia="Times New Roman" w:hAnsi="Arial" w:cs="Arial"/>
                <w:color w:val="000000"/>
                <w:sz w:val="18"/>
                <w:szCs w:val="18"/>
              </w:rPr>
              <w:t xml:space="preserve">Excess </w:t>
            </w:r>
            <w:r w:rsidR="00277823" w:rsidRPr="000A3682">
              <w:rPr>
                <w:rFonts w:ascii="Arial" w:eastAsia="Times New Roman" w:hAnsi="Arial" w:cs="Arial"/>
                <w:color w:val="000000"/>
                <w:sz w:val="18"/>
                <w:szCs w:val="18"/>
              </w:rPr>
              <w:t>C</w:t>
            </w:r>
            <w:r w:rsidRPr="000A3682">
              <w:rPr>
                <w:rFonts w:ascii="Arial" w:eastAsia="Times New Roman" w:hAnsi="Arial" w:cs="Arial"/>
                <w:color w:val="000000"/>
                <w:sz w:val="18"/>
                <w:szCs w:val="18"/>
              </w:rPr>
              <w:t>ontribution</w:t>
            </w:r>
          </w:p>
        </w:tc>
        <w:tc>
          <w:tcPr>
            <w:tcW w:w="0" w:type="auto"/>
            <w:tcBorders>
              <w:top w:val="nil"/>
              <w:left w:val="nil"/>
              <w:bottom w:val="nil"/>
              <w:right w:val="nil"/>
            </w:tcBorders>
            <w:shd w:val="clear" w:color="auto" w:fill="auto"/>
            <w:noWrap/>
            <w:vAlign w:val="bottom"/>
            <w:hideMark/>
          </w:tcPr>
          <w:p w14:paraId="0EE44DF1" w14:textId="77777777" w:rsidR="00954A2C" w:rsidRPr="000A3682" w:rsidRDefault="00954A2C" w:rsidP="00A73BD9">
            <w:pPr>
              <w:spacing w:after="0" w:line="240" w:lineRule="auto"/>
              <w:rPr>
                <w:rFonts w:ascii="Arial" w:eastAsia="Times New Roman" w:hAnsi="Arial" w:cs="Arial"/>
                <w:color w:val="000000"/>
                <w:sz w:val="18"/>
                <w:szCs w:val="18"/>
              </w:rPr>
            </w:pPr>
          </w:p>
        </w:tc>
        <w:tc>
          <w:tcPr>
            <w:tcW w:w="0" w:type="auto"/>
            <w:tcBorders>
              <w:top w:val="nil"/>
              <w:left w:val="nil"/>
              <w:bottom w:val="nil"/>
              <w:right w:val="nil"/>
            </w:tcBorders>
            <w:shd w:val="clear" w:color="auto" w:fill="auto"/>
            <w:noWrap/>
            <w:vAlign w:val="bottom"/>
            <w:hideMark/>
          </w:tcPr>
          <w:p w14:paraId="678EC2C2"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915,608</w:t>
            </w:r>
          </w:p>
        </w:tc>
        <w:tc>
          <w:tcPr>
            <w:tcW w:w="0" w:type="auto"/>
            <w:tcBorders>
              <w:top w:val="nil"/>
              <w:left w:val="nil"/>
              <w:bottom w:val="nil"/>
              <w:right w:val="nil"/>
            </w:tcBorders>
            <w:shd w:val="clear" w:color="auto" w:fill="auto"/>
            <w:noWrap/>
            <w:vAlign w:val="bottom"/>
            <w:hideMark/>
          </w:tcPr>
          <w:p w14:paraId="6AD26CC2" w14:textId="77777777" w:rsidR="00954A2C" w:rsidRPr="000A3682" w:rsidRDefault="00954A2C" w:rsidP="00A73BD9">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5A337FA"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4,238,630</w:t>
            </w:r>
          </w:p>
        </w:tc>
        <w:tc>
          <w:tcPr>
            <w:tcW w:w="0" w:type="auto"/>
            <w:tcBorders>
              <w:top w:val="nil"/>
              <w:left w:val="nil"/>
              <w:bottom w:val="nil"/>
              <w:right w:val="nil"/>
            </w:tcBorders>
            <w:shd w:val="clear" w:color="auto" w:fill="auto"/>
            <w:noWrap/>
            <w:vAlign w:val="bottom"/>
            <w:hideMark/>
          </w:tcPr>
          <w:p w14:paraId="01A74213"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0</w:t>
            </w:r>
          </w:p>
        </w:tc>
      </w:tr>
      <w:tr w:rsidR="00954A2C" w:rsidRPr="000A3682" w14:paraId="1C66D50C" w14:textId="77777777" w:rsidTr="00A73BD9">
        <w:trPr>
          <w:trHeight w:val="255"/>
        </w:trPr>
        <w:tc>
          <w:tcPr>
            <w:tcW w:w="0" w:type="auto"/>
            <w:tcBorders>
              <w:top w:val="nil"/>
              <w:left w:val="nil"/>
              <w:bottom w:val="nil"/>
              <w:right w:val="nil"/>
            </w:tcBorders>
            <w:shd w:val="clear" w:color="auto" w:fill="auto"/>
            <w:noWrap/>
            <w:vAlign w:val="bottom"/>
            <w:hideMark/>
          </w:tcPr>
          <w:p w14:paraId="41ECC790" w14:textId="77777777" w:rsidR="00954A2C" w:rsidRPr="000A3682" w:rsidRDefault="00954A2C" w:rsidP="00A73BD9">
            <w:pPr>
              <w:spacing w:after="0" w:line="240" w:lineRule="auto"/>
              <w:rPr>
                <w:rFonts w:ascii="Arial" w:eastAsia="Times New Roman" w:hAnsi="Arial" w:cs="Arial"/>
                <w:sz w:val="18"/>
                <w:szCs w:val="18"/>
              </w:rPr>
            </w:pPr>
            <w:r w:rsidRPr="000A3682">
              <w:rPr>
                <w:rFonts w:ascii="Arial" w:eastAsia="Times New Roman" w:hAnsi="Arial" w:cs="Arial"/>
                <w:sz w:val="18"/>
                <w:szCs w:val="18"/>
              </w:rPr>
              <w:t>Growth in Fund</w:t>
            </w:r>
          </w:p>
        </w:tc>
        <w:tc>
          <w:tcPr>
            <w:tcW w:w="0" w:type="auto"/>
            <w:tcBorders>
              <w:top w:val="nil"/>
              <w:left w:val="nil"/>
              <w:bottom w:val="nil"/>
              <w:right w:val="nil"/>
            </w:tcBorders>
            <w:shd w:val="clear" w:color="auto" w:fill="auto"/>
            <w:noWrap/>
            <w:vAlign w:val="bottom"/>
            <w:hideMark/>
          </w:tcPr>
          <w:p w14:paraId="33B0AF73"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1,651,859</w:t>
            </w:r>
          </w:p>
        </w:tc>
        <w:tc>
          <w:tcPr>
            <w:tcW w:w="0" w:type="auto"/>
            <w:tcBorders>
              <w:top w:val="nil"/>
              <w:left w:val="nil"/>
              <w:bottom w:val="nil"/>
              <w:right w:val="nil"/>
            </w:tcBorders>
            <w:shd w:val="clear" w:color="auto" w:fill="auto"/>
            <w:noWrap/>
            <w:vAlign w:val="bottom"/>
            <w:hideMark/>
          </w:tcPr>
          <w:p w14:paraId="1C479F8D"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1,764,183</w:t>
            </w:r>
          </w:p>
        </w:tc>
        <w:tc>
          <w:tcPr>
            <w:tcW w:w="0" w:type="auto"/>
            <w:tcBorders>
              <w:top w:val="nil"/>
              <w:left w:val="nil"/>
              <w:bottom w:val="nil"/>
              <w:right w:val="nil"/>
            </w:tcBorders>
            <w:shd w:val="clear" w:color="auto" w:fill="auto"/>
            <w:noWrap/>
            <w:vAlign w:val="bottom"/>
            <w:hideMark/>
          </w:tcPr>
          <w:p w14:paraId="02C0B6B9"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1,087,252</w:t>
            </w:r>
          </w:p>
        </w:tc>
        <w:tc>
          <w:tcPr>
            <w:tcW w:w="0" w:type="auto"/>
            <w:tcBorders>
              <w:top w:val="nil"/>
              <w:left w:val="nil"/>
              <w:bottom w:val="nil"/>
              <w:right w:val="nil"/>
            </w:tcBorders>
            <w:shd w:val="clear" w:color="auto" w:fill="auto"/>
            <w:noWrap/>
            <w:vAlign w:val="bottom"/>
            <w:hideMark/>
          </w:tcPr>
          <w:p w14:paraId="362E8A29"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1,149,372</w:t>
            </w:r>
          </w:p>
        </w:tc>
        <w:tc>
          <w:tcPr>
            <w:tcW w:w="0" w:type="auto"/>
            <w:tcBorders>
              <w:top w:val="nil"/>
              <w:left w:val="nil"/>
              <w:bottom w:val="nil"/>
              <w:right w:val="nil"/>
            </w:tcBorders>
            <w:shd w:val="clear" w:color="auto" w:fill="auto"/>
            <w:noWrap/>
            <w:vAlign w:val="bottom"/>
            <w:hideMark/>
          </w:tcPr>
          <w:p w14:paraId="32770E28"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1,149,349</w:t>
            </w:r>
          </w:p>
        </w:tc>
      </w:tr>
      <w:tr w:rsidR="00954A2C" w:rsidRPr="000A3682" w14:paraId="3DBEBC31" w14:textId="77777777" w:rsidTr="00A73BD9">
        <w:trPr>
          <w:trHeight w:val="255"/>
        </w:trPr>
        <w:tc>
          <w:tcPr>
            <w:tcW w:w="0" w:type="auto"/>
            <w:tcBorders>
              <w:top w:val="nil"/>
              <w:left w:val="nil"/>
              <w:bottom w:val="nil"/>
              <w:right w:val="nil"/>
            </w:tcBorders>
            <w:shd w:val="clear" w:color="auto" w:fill="auto"/>
            <w:noWrap/>
            <w:vAlign w:val="bottom"/>
            <w:hideMark/>
          </w:tcPr>
          <w:p w14:paraId="3007EFE6" w14:textId="00D42ED7" w:rsidR="00954A2C" w:rsidRPr="000A3682" w:rsidRDefault="00954A2C" w:rsidP="00A73BD9">
            <w:pPr>
              <w:spacing w:after="0" w:line="240" w:lineRule="auto"/>
              <w:rPr>
                <w:rFonts w:ascii="Arial" w:eastAsia="Times New Roman" w:hAnsi="Arial" w:cs="Arial"/>
                <w:sz w:val="18"/>
                <w:szCs w:val="18"/>
              </w:rPr>
            </w:pPr>
            <w:r w:rsidRPr="000A3682">
              <w:rPr>
                <w:rFonts w:ascii="Arial" w:eastAsia="Times New Roman" w:hAnsi="Arial" w:cs="Arial"/>
                <w:sz w:val="18"/>
                <w:szCs w:val="18"/>
              </w:rPr>
              <w:t xml:space="preserve">Payments </w:t>
            </w:r>
            <w:r w:rsidR="00277823" w:rsidRPr="000A3682">
              <w:rPr>
                <w:rFonts w:ascii="Arial" w:eastAsia="Times New Roman" w:hAnsi="Arial" w:cs="Arial"/>
                <w:sz w:val="18"/>
                <w:szCs w:val="18"/>
              </w:rPr>
              <w:t>t</w:t>
            </w:r>
            <w:r w:rsidRPr="000A3682">
              <w:rPr>
                <w:rFonts w:ascii="Arial" w:eastAsia="Times New Roman" w:hAnsi="Arial" w:cs="Arial"/>
                <w:sz w:val="18"/>
                <w:szCs w:val="18"/>
              </w:rPr>
              <w:t>o Pensioners</w:t>
            </w:r>
          </w:p>
        </w:tc>
        <w:tc>
          <w:tcPr>
            <w:tcW w:w="0" w:type="auto"/>
            <w:tcBorders>
              <w:top w:val="nil"/>
              <w:left w:val="nil"/>
              <w:bottom w:val="nil"/>
              <w:right w:val="nil"/>
            </w:tcBorders>
            <w:shd w:val="clear" w:color="auto" w:fill="auto"/>
            <w:noWrap/>
            <w:vAlign w:val="bottom"/>
            <w:hideMark/>
          </w:tcPr>
          <w:p w14:paraId="3B8B096C"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(2,235,191)</w:t>
            </w:r>
          </w:p>
        </w:tc>
        <w:tc>
          <w:tcPr>
            <w:tcW w:w="0" w:type="auto"/>
            <w:tcBorders>
              <w:top w:val="nil"/>
              <w:left w:val="nil"/>
              <w:bottom w:val="nil"/>
              <w:right w:val="nil"/>
            </w:tcBorders>
            <w:shd w:val="clear" w:color="auto" w:fill="auto"/>
            <w:noWrap/>
            <w:vAlign w:val="bottom"/>
            <w:hideMark/>
          </w:tcPr>
          <w:p w14:paraId="5FF536EB"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(748,681)</w:t>
            </w:r>
          </w:p>
        </w:tc>
        <w:tc>
          <w:tcPr>
            <w:tcW w:w="0" w:type="auto"/>
            <w:tcBorders>
              <w:top w:val="nil"/>
              <w:left w:val="nil"/>
              <w:bottom w:val="nil"/>
              <w:right w:val="nil"/>
            </w:tcBorders>
            <w:shd w:val="clear" w:color="auto" w:fill="auto"/>
            <w:noWrap/>
            <w:vAlign w:val="bottom"/>
            <w:hideMark/>
          </w:tcPr>
          <w:p w14:paraId="5D48C889"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(832,575)</w:t>
            </w:r>
          </w:p>
        </w:tc>
        <w:tc>
          <w:tcPr>
            <w:tcW w:w="0" w:type="auto"/>
            <w:tcBorders>
              <w:top w:val="nil"/>
              <w:left w:val="nil"/>
              <w:bottom w:val="nil"/>
              <w:right w:val="nil"/>
            </w:tcBorders>
            <w:shd w:val="clear" w:color="auto" w:fill="auto"/>
            <w:noWrap/>
            <w:vAlign w:val="bottom"/>
            <w:hideMark/>
          </w:tcPr>
          <w:p w14:paraId="4C421094"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(800,000)</w:t>
            </w:r>
          </w:p>
        </w:tc>
        <w:tc>
          <w:tcPr>
            <w:tcW w:w="0" w:type="auto"/>
            <w:tcBorders>
              <w:top w:val="nil"/>
              <w:left w:val="nil"/>
              <w:bottom w:val="nil"/>
              <w:right w:val="nil"/>
            </w:tcBorders>
            <w:shd w:val="clear" w:color="auto" w:fill="auto"/>
            <w:noWrap/>
            <w:vAlign w:val="bottom"/>
            <w:hideMark/>
          </w:tcPr>
          <w:p w14:paraId="1D82CB52"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(830,000)</w:t>
            </w:r>
          </w:p>
        </w:tc>
      </w:tr>
      <w:tr w:rsidR="00954A2C" w:rsidRPr="000A3682" w14:paraId="04EB3E44" w14:textId="77777777" w:rsidTr="00A73BD9">
        <w:trPr>
          <w:trHeight w:val="270"/>
        </w:trPr>
        <w:tc>
          <w:tcPr>
            <w:tcW w:w="0" w:type="auto"/>
            <w:tcBorders>
              <w:top w:val="nil"/>
              <w:left w:val="nil"/>
              <w:bottom w:val="nil"/>
              <w:right w:val="nil"/>
            </w:tcBorders>
            <w:shd w:val="clear" w:color="auto" w:fill="auto"/>
            <w:noWrap/>
            <w:vAlign w:val="bottom"/>
            <w:hideMark/>
          </w:tcPr>
          <w:p w14:paraId="59466E81" w14:textId="77777777" w:rsidR="00954A2C" w:rsidRPr="000A3682" w:rsidRDefault="00954A2C" w:rsidP="00A73BD9">
            <w:pPr>
              <w:spacing w:after="0" w:line="240" w:lineRule="auto"/>
              <w:rPr>
                <w:rFonts w:ascii="Arial" w:eastAsia="Times New Roman" w:hAnsi="Arial" w:cs="Arial"/>
                <w:sz w:val="18"/>
                <w:szCs w:val="18"/>
              </w:rPr>
            </w:pPr>
            <w:r w:rsidRPr="000A3682">
              <w:rPr>
                <w:rFonts w:ascii="Arial" w:eastAsia="Times New Roman" w:hAnsi="Arial" w:cs="Arial"/>
                <w:sz w:val="18"/>
                <w:szCs w:val="18"/>
              </w:rPr>
              <w:t>Closing Balance of Fund</w:t>
            </w:r>
          </w:p>
        </w:tc>
        <w:tc>
          <w:tcPr>
            <w:tcW w:w="0" w:type="auto"/>
            <w:tcBorders>
              <w:top w:val="single" w:sz="4" w:space="0" w:color="auto"/>
              <w:left w:val="nil"/>
              <w:bottom w:val="double" w:sz="6" w:space="0" w:color="auto"/>
              <w:right w:val="nil"/>
            </w:tcBorders>
            <w:shd w:val="clear" w:color="auto" w:fill="auto"/>
            <w:noWrap/>
            <w:vAlign w:val="bottom"/>
            <w:hideMark/>
          </w:tcPr>
          <w:p w14:paraId="7E0A285F"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10,081,728</w:t>
            </w:r>
          </w:p>
        </w:tc>
        <w:tc>
          <w:tcPr>
            <w:tcW w:w="0" w:type="auto"/>
            <w:tcBorders>
              <w:top w:val="single" w:sz="4" w:space="0" w:color="auto"/>
              <w:left w:val="nil"/>
              <w:bottom w:val="double" w:sz="6" w:space="0" w:color="auto"/>
              <w:right w:val="nil"/>
            </w:tcBorders>
            <w:shd w:val="clear" w:color="auto" w:fill="auto"/>
            <w:noWrap/>
            <w:vAlign w:val="bottom"/>
            <w:hideMark/>
          </w:tcPr>
          <w:p w14:paraId="66BBB8B9"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13,163,191</w:t>
            </w:r>
          </w:p>
        </w:tc>
        <w:tc>
          <w:tcPr>
            <w:tcW w:w="0" w:type="auto"/>
            <w:tcBorders>
              <w:top w:val="single" w:sz="4" w:space="0" w:color="auto"/>
              <w:left w:val="nil"/>
              <w:bottom w:val="double" w:sz="6" w:space="0" w:color="auto"/>
              <w:right w:val="nil"/>
            </w:tcBorders>
            <w:shd w:val="clear" w:color="auto" w:fill="auto"/>
            <w:noWrap/>
            <w:vAlign w:val="bottom"/>
            <w:hideMark/>
          </w:tcPr>
          <w:p w14:paraId="4AAA86EB"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14,568,221</w:t>
            </w:r>
          </w:p>
        </w:tc>
        <w:tc>
          <w:tcPr>
            <w:tcW w:w="0" w:type="auto"/>
            <w:tcBorders>
              <w:top w:val="single" w:sz="4" w:space="0" w:color="auto"/>
              <w:left w:val="nil"/>
              <w:bottom w:val="double" w:sz="6" w:space="0" w:color="auto"/>
              <w:right w:val="nil"/>
            </w:tcBorders>
            <w:shd w:val="clear" w:color="auto" w:fill="auto"/>
            <w:noWrap/>
            <w:vAlign w:val="bottom"/>
            <w:hideMark/>
          </w:tcPr>
          <w:p w14:paraId="0B06CCED"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19,156,223</w:t>
            </w:r>
          </w:p>
        </w:tc>
        <w:tc>
          <w:tcPr>
            <w:tcW w:w="0" w:type="auto"/>
            <w:tcBorders>
              <w:top w:val="single" w:sz="4" w:space="0" w:color="auto"/>
              <w:left w:val="nil"/>
              <w:bottom w:val="double" w:sz="6" w:space="0" w:color="auto"/>
              <w:right w:val="nil"/>
            </w:tcBorders>
            <w:shd w:val="clear" w:color="auto" w:fill="auto"/>
            <w:noWrap/>
            <w:vAlign w:val="bottom"/>
            <w:hideMark/>
          </w:tcPr>
          <w:p w14:paraId="1EF054A0"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19,475,548</w:t>
            </w:r>
          </w:p>
        </w:tc>
      </w:tr>
      <w:tr w:rsidR="00954A2C" w:rsidRPr="000A3682" w14:paraId="59E2ED0B" w14:textId="77777777" w:rsidTr="00A73BD9">
        <w:trPr>
          <w:trHeight w:val="285"/>
        </w:trPr>
        <w:tc>
          <w:tcPr>
            <w:tcW w:w="0" w:type="auto"/>
            <w:tcBorders>
              <w:top w:val="nil"/>
              <w:left w:val="nil"/>
              <w:bottom w:val="nil"/>
              <w:right w:val="nil"/>
            </w:tcBorders>
            <w:shd w:val="clear" w:color="auto" w:fill="auto"/>
            <w:noWrap/>
            <w:vAlign w:val="bottom"/>
            <w:hideMark/>
          </w:tcPr>
          <w:p w14:paraId="4FC07CC3" w14:textId="77777777" w:rsidR="00954A2C" w:rsidRPr="000A3682" w:rsidRDefault="00954A2C" w:rsidP="00A73BD9">
            <w:pPr>
              <w:spacing w:after="0" w:line="240" w:lineRule="auto"/>
              <w:rPr>
                <w:rFonts w:ascii="Arial" w:eastAsia="Times New Roman" w:hAnsi="Arial" w:cs="Arial"/>
                <w:sz w:val="18"/>
                <w:szCs w:val="18"/>
              </w:rPr>
            </w:pPr>
            <w:r w:rsidRPr="000A3682">
              <w:rPr>
                <w:rFonts w:ascii="Arial" w:eastAsia="Times New Roman" w:hAnsi="Arial" w:cs="Arial"/>
                <w:sz w:val="18"/>
                <w:szCs w:val="18"/>
              </w:rPr>
              <w:t>Shortage</w:t>
            </w:r>
          </w:p>
        </w:tc>
        <w:tc>
          <w:tcPr>
            <w:tcW w:w="0" w:type="auto"/>
            <w:tcBorders>
              <w:top w:val="single" w:sz="4" w:space="0" w:color="auto"/>
              <w:left w:val="nil"/>
              <w:bottom w:val="double" w:sz="6" w:space="0" w:color="auto"/>
              <w:right w:val="nil"/>
            </w:tcBorders>
            <w:shd w:val="clear" w:color="auto" w:fill="auto"/>
            <w:noWrap/>
            <w:vAlign w:val="bottom"/>
            <w:hideMark/>
          </w:tcPr>
          <w:p w14:paraId="267F1850"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(7,392,698)</w:t>
            </w:r>
          </w:p>
        </w:tc>
        <w:tc>
          <w:tcPr>
            <w:tcW w:w="0" w:type="auto"/>
            <w:tcBorders>
              <w:top w:val="single" w:sz="4" w:space="0" w:color="auto"/>
              <w:left w:val="nil"/>
              <w:bottom w:val="double" w:sz="6" w:space="0" w:color="auto"/>
              <w:right w:val="nil"/>
            </w:tcBorders>
            <w:shd w:val="clear" w:color="auto" w:fill="auto"/>
            <w:noWrap/>
            <w:vAlign w:val="bottom"/>
            <w:hideMark/>
          </w:tcPr>
          <w:p w14:paraId="74D475DF"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(5,666,309)</w:t>
            </w:r>
          </w:p>
        </w:tc>
        <w:tc>
          <w:tcPr>
            <w:tcW w:w="0" w:type="auto"/>
            <w:tcBorders>
              <w:top w:val="single" w:sz="4" w:space="0" w:color="auto"/>
              <w:left w:val="nil"/>
              <w:bottom w:val="double" w:sz="6" w:space="0" w:color="auto"/>
              <w:right w:val="nil"/>
            </w:tcBorders>
            <w:shd w:val="clear" w:color="auto" w:fill="auto"/>
            <w:noWrap/>
            <w:vAlign w:val="bottom"/>
            <w:hideMark/>
          </w:tcPr>
          <w:p w14:paraId="15BAF0CA"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(3,923,386)</w:t>
            </w:r>
          </w:p>
        </w:tc>
        <w:tc>
          <w:tcPr>
            <w:tcW w:w="0" w:type="auto"/>
            <w:tcBorders>
              <w:top w:val="single" w:sz="4" w:space="0" w:color="auto"/>
              <w:left w:val="nil"/>
              <w:bottom w:val="double" w:sz="6" w:space="0" w:color="auto"/>
              <w:right w:val="nil"/>
            </w:tcBorders>
            <w:shd w:val="clear" w:color="auto" w:fill="auto"/>
            <w:noWrap/>
            <w:vAlign w:val="bottom"/>
            <w:hideMark/>
          </w:tcPr>
          <w:p w14:paraId="3FB423C4"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1,130,673</w:t>
            </w:r>
          </w:p>
        </w:tc>
        <w:tc>
          <w:tcPr>
            <w:tcW w:w="0" w:type="auto"/>
            <w:tcBorders>
              <w:top w:val="single" w:sz="4" w:space="0" w:color="auto"/>
              <w:left w:val="nil"/>
              <w:bottom w:val="double" w:sz="6" w:space="0" w:color="auto"/>
              <w:right w:val="nil"/>
            </w:tcBorders>
            <w:shd w:val="clear" w:color="auto" w:fill="auto"/>
            <w:noWrap/>
            <w:vAlign w:val="bottom"/>
            <w:hideMark/>
          </w:tcPr>
          <w:p w14:paraId="7CCCDA62" w14:textId="77777777" w:rsidR="00954A2C" w:rsidRPr="000A3682" w:rsidRDefault="00954A2C" w:rsidP="00A73BD9">
            <w:pPr>
              <w:spacing w:after="0" w:line="240" w:lineRule="auto"/>
              <w:jc w:val="right"/>
              <w:rPr>
                <w:rFonts w:ascii="Arial" w:eastAsia="Times New Roman" w:hAnsi="Arial" w:cs="Arial"/>
                <w:sz w:val="18"/>
                <w:szCs w:val="18"/>
              </w:rPr>
            </w:pPr>
            <w:r w:rsidRPr="000A3682">
              <w:rPr>
                <w:rFonts w:ascii="Arial" w:eastAsia="Times New Roman" w:hAnsi="Arial" w:cs="Arial"/>
                <w:sz w:val="18"/>
                <w:szCs w:val="18"/>
              </w:rPr>
              <w:t>1,969,430</w:t>
            </w:r>
          </w:p>
        </w:tc>
      </w:tr>
    </w:tbl>
    <w:p w14:paraId="71AC9A2E" w14:textId="77777777" w:rsidR="00954A2C" w:rsidRDefault="00954A2C" w:rsidP="00954A2C">
      <w:pPr>
        <w:pStyle w:val="ListParagraph"/>
        <w:ind w:left="1485"/>
        <w:rPr>
          <w:rFonts w:cstheme="minorHAnsi"/>
        </w:rPr>
      </w:pPr>
    </w:p>
    <w:p w14:paraId="05A3D917" w14:textId="2F97104C" w:rsidR="00954A2C" w:rsidRDefault="00954A2C" w:rsidP="00954A2C">
      <w:pPr>
        <w:pStyle w:val="ListParagraph"/>
        <w:ind w:left="567"/>
        <w:rPr>
          <w:rFonts w:cstheme="minorHAnsi"/>
        </w:rPr>
      </w:pPr>
      <w:r>
        <w:rPr>
          <w:rFonts w:cstheme="minorHAnsi"/>
        </w:rPr>
        <w:t xml:space="preserve">In the last </w:t>
      </w:r>
      <w:r w:rsidR="00277823">
        <w:rPr>
          <w:rFonts w:cstheme="minorHAnsi"/>
        </w:rPr>
        <w:t>5 years</w:t>
      </w:r>
      <w:r>
        <w:rPr>
          <w:rFonts w:cstheme="minorHAnsi"/>
        </w:rPr>
        <w:t xml:space="preserve"> an amount of R5.434 million was contributed to the fund and allocated to the Pastors in Service. The effect was an increase of the Pastors in Service </w:t>
      </w:r>
      <w:r w:rsidR="00277823">
        <w:rPr>
          <w:rFonts w:cstheme="minorHAnsi"/>
        </w:rPr>
        <w:t>C</w:t>
      </w:r>
      <w:r>
        <w:rPr>
          <w:rFonts w:cstheme="minorHAnsi"/>
        </w:rPr>
        <w:t>ost in excess of R40 000 per annum per post.</w:t>
      </w:r>
    </w:p>
    <w:p w14:paraId="79CBFCED" w14:textId="5296AAA3" w:rsidR="00954A2C" w:rsidRDefault="00954A2C" w:rsidP="00954A2C">
      <w:pPr>
        <w:pStyle w:val="ListParagraph"/>
        <w:ind w:left="567"/>
        <w:rPr>
          <w:rFonts w:cstheme="minorHAnsi"/>
        </w:rPr>
      </w:pPr>
      <w:r>
        <w:rPr>
          <w:rFonts w:cstheme="minorHAnsi"/>
        </w:rPr>
        <w:t>In 2020 a portion [R</w:t>
      </w:r>
      <w:r w:rsidRPr="009269AE">
        <w:rPr>
          <w:rFonts w:cstheme="minorHAnsi"/>
        </w:rPr>
        <w:t>915,608</w:t>
      </w:r>
      <w:r>
        <w:rPr>
          <w:rFonts w:cstheme="minorHAnsi"/>
        </w:rPr>
        <w:t xml:space="preserve">] of the Excess shown by the Church was also allocated to the fund. These excess profits were mostly due to the good investment returns during the year. The Church Council allocated these </w:t>
      </w:r>
      <w:r w:rsidR="006B4AEA">
        <w:rPr>
          <w:rFonts w:cstheme="minorHAnsi"/>
        </w:rPr>
        <w:t>excess</w:t>
      </w:r>
      <w:r>
        <w:rPr>
          <w:rFonts w:cstheme="minorHAnsi"/>
        </w:rPr>
        <w:t xml:space="preserve"> funds to benefit congregations and not build up reserves at the centre.</w:t>
      </w:r>
    </w:p>
    <w:p w14:paraId="6CCA5433" w14:textId="584166CB" w:rsidR="00954A2C" w:rsidRPr="00F768CF" w:rsidRDefault="00954A2C" w:rsidP="00954A2C">
      <w:pPr>
        <w:pStyle w:val="ListParagraph"/>
        <w:ind w:left="567"/>
        <w:rPr>
          <w:rFonts w:cstheme="minorHAnsi"/>
        </w:rPr>
      </w:pPr>
      <w:r w:rsidRPr="00F768CF">
        <w:rPr>
          <w:rFonts w:cstheme="minorHAnsi"/>
        </w:rPr>
        <w:t xml:space="preserve">In 2020 Church Council decided to sell the two </w:t>
      </w:r>
      <w:r w:rsidR="00277823" w:rsidRPr="00F768CF">
        <w:rPr>
          <w:rFonts w:cstheme="minorHAnsi"/>
        </w:rPr>
        <w:t>properties, Plot</w:t>
      </w:r>
      <w:r w:rsidRPr="00F768CF">
        <w:rPr>
          <w:rFonts w:cstheme="minorHAnsi"/>
        </w:rPr>
        <w:t xml:space="preserve"> 23 and 27. The considerations was the uncertainty </w:t>
      </w:r>
      <w:r w:rsidR="006B4AEA">
        <w:rPr>
          <w:rFonts w:cstheme="minorHAnsi"/>
        </w:rPr>
        <w:t xml:space="preserve">that </w:t>
      </w:r>
      <w:r w:rsidR="00277823">
        <w:rPr>
          <w:rFonts w:cstheme="minorHAnsi"/>
        </w:rPr>
        <w:t xml:space="preserve">the </w:t>
      </w:r>
      <w:r w:rsidRPr="00F768CF">
        <w:rPr>
          <w:rFonts w:cstheme="minorHAnsi"/>
        </w:rPr>
        <w:t xml:space="preserve">Corona Virus and </w:t>
      </w:r>
      <w:r w:rsidR="00277823">
        <w:rPr>
          <w:rFonts w:cstheme="minorHAnsi"/>
        </w:rPr>
        <w:t>L</w:t>
      </w:r>
      <w:r w:rsidR="00277823" w:rsidRPr="00F768CF">
        <w:rPr>
          <w:rFonts w:cstheme="minorHAnsi"/>
        </w:rPr>
        <w:t xml:space="preserve">ockdown </w:t>
      </w:r>
      <w:r>
        <w:rPr>
          <w:rFonts w:cstheme="minorHAnsi"/>
        </w:rPr>
        <w:t>posed</w:t>
      </w:r>
      <w:r w:rsidRPr="00F768CF">
        <w:rPr>
          <w:rFonts w:cstheme="minorHAnsi"/>
        </w:rPr>
        <w:t>, t</w:t>
      </w:r>
      <w:r w:rsidR="00277823">
        <w:rPr>
          <w:rFonts w:cstheme="minorHAnsi"/>
        </w:rPr>
        <w:t>h</w:t>
      </w:r>
      <w:r w:rsidRPr="00F768CF">
        <w:rPr>
          <w:rFonts w:cstheme="minorHAnsi"/>
        </w:rPr>
        <w:t xml:space="preserve">reats of </w:t>
      </w:r>
      <w:r>
        <w:rPr>
          <w:rFonts w:cstheme="minorHAnsi"/>
        </w:rPr>
        <w:t>land invasion</w:t>
      </w:r>
      <w:r w:rsidRPr="00F768CF">
        <w:rPr>
          <w:rFonts w:cstheme="minorHAnsi"/>
        </w:rPr>
        <w:t xml:space="preserve"> and a non</w:t>
      </w:r>
      <w:r>
        <w:rPr>
          <w:rFonts w:cstheme="minorHAnsi"/>
        </w:rPr>
        <w:t>-</w:t>
      </w:r>
      <w:r w:rsidRPr="00F768CF">
        <w:rPr>
          <w:rFonts w:cstheme="minorHAnsi"/>
        </w:rPr>
        <w:t xml:space="preserve">income yielding asset with no immediate other options. </w:t>
      </w:r>
    </w:p>
    <w:p w14:paraId="290D0F2E" w14:textId="670256C5" w:rsidR="00954A2C" w:rsidRPr="00F768CF" w:rsidRDefault="00954A2C" w:rsidP="00954A2C">
      <w:pPr>
        <w:pStyle w:val="ListParagraph"/>
        <w:ind w:left="567"/>
        <w:rPr>
          <w:rFonts w:cstheme="minorHAnsi"/>
        </w:rPr>
      </w:pPr>
      <w:r w:rsidRPr="00F768CF">
        <w:rPr>
          <w:rFonts w:cstheme="minorHAnsi"/>
        </w:rPr>
        <w:t>The ash funds</w:t>
      </w:r>
      <w:r>
        <w:rPr>
          <w:rFonts w:cstheme="minorHAnsi"/>
        </w:rPr>
        <w:t xml:space="preserve"> yielded</w:t>
      </w:r>
      <w:r w:rsidRPr="00F768CF">
        <w:rPr>
          <w:rFonts w:cstheme="minorHAnsi"/>
        </w:rPr>
        <w:t xml:space="preserve"> from this =R 4,238,630</w:t>
      </w:r>
    </w:p>
    <w:p w14:paraId="6EFB49B9" w14:textId="41B499A3" w:rsidR="00954A2C" w:rsidRDefault="00954A2C" w:rsidP="00954A2C">
      <w:pPr>
        <w:pStyle w:val="ListParagraph"/>
        <w:ind w:left="567"/>
        <w:rPr>
          <w:rFonts w:cstheme="minorHAnsi"/>
        </w:rPr>
      </w:pPr>
      <w:r>
        <w:rPr>
          <w:rFonts w:cstheme="minorHAnsi"/>
        </w:rPr>
        <w:t>This budget proposes to a</w:t>
      </w:r>
      <w:r w:rsidRPr="00F768CF">
        <w:rPr>
          <w:rFonts w:cstheme="minorHAnsi"/>
        </w:rPr>
        <w:t>llocate th</w:t>
      </w:r>
      <w:r>
        <w:rPr>
          <w:rFonts w:cstheme="minorHAnsi"/>
        </w:rPr>
        <w:t>ese</w:t>
      </w:r>
      <w:r w:rsidRPr="00F768CF">
        <w:rPr>
          <w:rFonts w:cstheme="minorHAnsi"/>
        </w:rPr>
        <w:t xml:space="preserve"> to </w:t>
      </w:r>
      <w:r w:rsidR="00277823">
        <w:rPr>
          <w:rFonts w:cstheme="minorHAnsi"/>
        </w:rPr>
        <w:t>the P</w:t>
      </w:r>
      <w:r w:rsidRPr="00F768CF">
        <w:rPr>
          <w:rFonts w:cstheme="minorHAnsi"/>
        </w:rPr>
        <w:t>ost-</w:t>
      </w:r>
      <w:r w:rsidR="00277823">
        <w:rPr>
          <w:rFonts w:cstheme="minorHAnsi"/>
        </w:rPr>
        <w:t>R</w:t>
      </w:r>
      <w:r w:rsidRPr="00F768CF">
        <w:rPr>
          <w:rFonts w:cstheme="minorHAnsi"/>
        </w:rPr>
        <w:t xml:space="preserve">etirement </w:t>
      </w:r>
      <w:r w:rsidR="00277823">
        <w:rPr>
          <w:rFonts w:cstheme="minorHAnsi"/>
        </w:rPr>
        <w:t>M</w:t>
      </w:r>
      <w:r w:rsidRPr="00F768CF">
        <w:rPr>
          <w:rFonts w:cstheme="minorHAnsi"/>
        </w:rPr>
        <w:t xml:space="preserve">edical </w:t>
      </w:r>
      <w:r w:rsidR="00277823">
        <w:rPr>
          <w:rFonts w:cstheme="minorHAnsi"/>
        </w:rPr>
        <w:t>F</w:t>
      </w:r>
      <w:r w:rsidRPr="00F768CF">
        <w:rPr>
          <w:rFonts w:cstheme="minorHAnsi"/>
        </w:rPr>
        <w:t xml:space="preserve">und so that all congregations have the benefit in a way of reduced Pastors in Service </w:t>
      </w:r>
      <w:r w:rsidR="00277823">
        <w:rPr>
          <w:rFonts w:cstheme="minorHAnsi"/>
        </w:rPr>
        <w:t>C</w:t>
      </w:r>
      <w:r w:rsidRPr="00F768CF">
        <w:rPr>
          <w:rFonts w:cstheme="minorHAnsi"/>
        </w:rPr>
        <w:t>os</w:t>
      </w:r>
      <w:r>
        <w:rPr>
          <w:rFonts w:cstheme="minorHAnsi"/>
        </w:rPr>
        <w:t>t</w:t>
      </w:r>
    </w:p>
    <w:p w14:paraId="1EB54BC3" w14:textId="453F279B" w:rsidR="00954A2C" w:rsidRDefault="00954A2C" w:rsidP="00954A2C">
      <w:pPr>
        <w:pStyle w:val="ListParagraph"/>
        <w:ind w:left="567"/>
        <w:rPr>
          <w:rFonts w:cstheme="minorHAnsi"/>
        </w:rPr>
      </w:pPr>
      <w:r>
        <w:rPr>
          <w:rFonts w:cstheme="minorHAnsi"/>
        </w:rPr>
        <w:t xml:space="preserve">As can be seen in Table 2 above </w:t>
      </w:r>
      <w:r w:rsidR="00277823">
        <w:rPr>
          <w:rFonts w:cstheme="minorHAnsi"/>
        </w:rPr>
        <w:t>and</w:t>
      </w:r>
      <w:r>
        <w:rPr>
          <w:rFonts w:cstheme="minorHAnsi"/>
        </w:rPr>
        <w:t xml:space="preserve"> based on the current assumptions [Mortality age -84 years; medical inflation 8%;</w:t>
      </w:r>
      <w:r w:rsidR="00277823">
        <w:rPr>
          <w:rFonts w:cstheme="minorHAnsi"/>
        </w:rPr>
        <w:t xml:space="preserve"> </w:t>
      </w:r>
      <w:r>
        <w:rPr>
          <w:rFonts w:cstheme="minorHAnsi"/>
        </w:rPr>
        <w:t>Investment growth 5% +2 % dividend Yield] and reduced payments to pensioners</w:t>
      </w:r>
      <w:r w:rsidR="00277823">
        <w:rPr>
          <w:rFonts w:cstheme="minorHAnsi"/>
        </w:rPr>
        <w:t>,</w:t>
      </w:r>
      <w:r>
        <w:rPr>
          <w:rFonts w:cstheme="minorHAnsi"/>
        </w:rPr>
        <w:t xml:space="preserve"> the fund turns into a positive in 2022. </w:t>
      </w:r>
    </w:p>
    <w:p w14:paraId="2C28416C" w14:textId="22DF40B9" w:rsidR="00954A2C" w:rsidRDefault="00954A2C" w:rsidP="00954A2C">
      <w:pPr>
        <w:pStyle w:val="ListParagraph"/>
        <w:ind w:left="567"/>
        <w:rPr>
          <w:rFonts w:cstheme="minorHAnsi"/>
        </w:rPr>
      </w:pPr>
      <w:r>
        <w:rPr>
          <w:rFonts w:cstheme="minorHAnsi"/>
        </w:rPr>
        <w:t xml:space="preserve">The Church Council is of the view that the funding is therefore sufficient and no further annual contribution </w:t>
      </w:r>
      <w:r w:rsidR="00277823">
        <w:rPr>
          <w:rFonts w:cstheme="minorHAnsi"/>
        </w:rPr>
        <w:t xml:space="preserve">is </w:t>
      </w:r>
      <w:r>
        <w:rPr>
          <w:rFonts w:cstheme="minorHAnsi"/>
        </w:rPr>
        <w:t>budgeted for or foreseen.</w:t>
      </w:r>
    </w:p>
    <w:p w14:paraId="51B9B344" w14:textId="60116711" w:rsidR="00A26D82" w:rsidRDefault="00954A2C" w:rsidP="009248AE">
      <w:pPr>
        <w:pStyle w:val="ListParagraph"/>
        <w:ind w:left="567"/>
        <w:rPr>
          <w:rFonts w:cstheme="minorHAnsi"/>
        </w:rPr>
      </w:pPr>
      <w:r>
        <w:rPr>
          <w:rFonts w:cstheme="minorHAnsi"/>
        </w:rPr>
        <w:t xml:space="preserve">The Church Council will monitor the situation and will also consider </w:t>
      </w:r>
      <w:proofErr w:type="gramStart"/>
      <w:r>
        <w:rPr>
          <w:rFonts w:cstheme="minorHAnsi"/>
        </w:rPr>
        <w:t>to allocate</w:t>
      </w:r>
      <w:proofErr w:type="gramEnd"/>
      <w:r>
        <w:rPr>
          <w:rFonts w:cstheme="minorHAnsi"/>
        </w:rPr>
        <w:t xml:space="preserve"> </w:t>
      </w:r>
      <w:r w:rsidR="00277823">
        <w:rPr>
          <w:rFonts w:cstheme="minorHAnsi"/>
        </w:rPr>
        <w:t>E</w:t>
      </w:r>
      <w:r>
        <w:rPr>
          <w:rFonts w:cstheme="minorHAnsi"/>
        </w:rPr>
        <w:t>xcess Income to this fund if so required before loading the Pastors</w:t>
      </w:r>
      <w:r w:rsidR="00277823">
        <w:rPr>
          <w:rFonts w:cstheme="minorHAnsi"/>
        </w:rPr>
        <w:t>’</w:t>
      </w:r>
      <w:r>
        <w:rPr>
          <w:rFonts w:cstheme="minorHAnsi"/>
        </w:rPr>
        <w:t xml:space="preserve"> </w:t>
      </w:r>
      <w:r w:rsidR="00277823">
        <w:rPr>
          <w:rFonts w:cstheme="minorHAnsi"/>
        </w:rPr>
        <w:t>P</w:t>
      </w:r>
      <w:r>
        <w:rPr>
          <w:rFonts w:cstheme="minorHAnsi"/>
        </w:rPr>
        <w:t>ost with this liability again</w:t>
      </w:r>
      <w:r w:rsidR="006B4AEA">
        <w:rPr>
          <w:rFonts w:cstheme="minorHAnsi"/>
        </w:rPr>
        <w:t>.</w:t>
      </w:r>
      <w:r>
        <w:rPr>
          <w:rFonts w:cstheme="minorHAnsi"/>
        </w:rPr>
        <w:t xml:space="preserve"> </w:t>
      </w:r>
      <w:r w:rsidR="00A26D82">
        <w:rPr>
          <w:rFonts w:cstheme="minorHAnsi"/>
        </w:rPr>
        <w:br w:type="page"/>
      </w:r>
    </w:p>
    <w:p w14:paraId="3A4402E1" w14:textId="154B5860" w:rsidR="00251301" w:rsidRDefault="00251301" w:rsidP="00251301">
      <w:pPr>
        <w:pStyle w:val="Heading2"/>
      </w:pPr>
      <w:bookmarkStart w:id="36" w:name="_Toc78472652"/>
      <w:bookmarkStart w:id="37" w:name="_Toc78473288"/>
      <w:bookmarkStart w:id="38" w:name="_Toc78530238"/>
      <w:r>
        <w:t>3.</w:t>
      </w:r>
      <w:r w:rsidR="00954A2C">
        <w:t>5</w:t>
      </w:r>
      <w:r>
        <w:t xml:space="preserve"> </w:t>
      </w:r>
      <w:r w:rsidR="00880869">
        <w:tab/>
      </w:r>
      <w:r>
        <w:t>Total Cost of Pastor in Service Post</w:t>
      </w:r>
      <w:bookmarkEnd w:id="36"/>
      <w:bookmarkEnd w:id="37"/>
      <w:bookmarkEnd w:id="38"/>
    </w:p>
    <w:p w14:paraId="370C5CC4" w14:textId="642BF6FE" w:rsidR="00251301" w:rsidRDefault="00AA258E" w:rsidP="00A26D82">
      <w:r>
        <w:t xml:space="preserve">Detailed in </w:t>
      </w:r>
      <w:r w:rsidR="00A26D82" w:rsidRPr="00A26D82">
        <w:rPr>
          <w:rStyle w:val="CrossreferenceChar"/>
        </w:rPr>
        <w:fldChar w:fldCharType="begin"/>
      </w:r>
      <w:r w:rsidR="00A26D82" w:rsidRPr="00A26D82">
        <w:rPr>
          <w:rStyle w:val="CrossreferenceChar"/>
        </w:rPr>
        <w:instrText xml:space="preserve"> REF _Ref70779150 \h  \* MERGEFORMAT </w:instrText>
      </w:r>
      <w:r w:rsidR="00A26D82" w:rsidRPr="00A26D82">
        <w:rPr>
          <w:rStyle w:val="CrossreferenceChar"/>
        </w:rPr>
      </w:r>
      <w:r w:rsidR="00A26D82" w:rsidRPr="00A26D82">
        <w:rPr>
          <w:rStyle w:val="CrossreferenceChar"/>
        </w:rPr>
        <w:fldChar w:fldCharType="separate"/>
      </w:r>
      <w:r w:rsidR="0095191C" w:rsidRPr="0095191C">
        <w:rPr>
          <w:rStyle w:val="CrossreferenceChar"/>
        </w:rPr>
        <w:t>Table 3: Cost of Pastor in Service</w:t>
      </w:r>
      <w:r w:rsidR="00A26D82" w:rsidRPr="00A26D82">
        <w:rPr>
          <w:rStyle w:val="CrossreferenceChar"/>
        </w:rPr>
        <w:fldChar w:fldCharType="end"/>
      </w:r>
      <w:r w:rsidR="00A26D82">
        <w:t xml:space="preserve">  , </w:t>
      </w:r>
      <w:r w:rsidR="001D6C97" w:rsidRPr="00A26D82">
        <w:t xml:space="preserve">this means in simple terms the cost to employ a Pastor in Service by </w:t>
      </w:r>
      <w:r w:rsidR="008C06A5" w:rsidRPr="00A26D82">
        <w:t>N</w:t>
      </w:r>
      <w:r w:rsidR="001D6C97" w:rsidRPr="00A26D82">
        <w:t>ELCSA per annum is R</w:t>
      </w:r>
      <w:r w:rsidR="009972AE" w:rsidRPr="00A26D82">
        <w:t xml:space="preserve"> 619,325</w:t>
      </w:r>
      <w:r w:rsidR="00A211BF" w:rsidRPr="00A26D82">
        <w:t xml:space="preserve"> </w:t>
      </w:r>
      <w:r w:rsidR="001D6C97" w:rsidRPr="00A26D82">
        <w:t>in 20</w:t>
      </w:r>
      <w:r w:rsidR="008C06A5" w:rsidRPr="00A26D82">
        <w:t>22</w:t>
      </w:r>
      <w:r w:rsidR="00277823">
        <w:t xml:space="preserve"> and </w:t>
      </w:r>
      <w:r w:rsidR="007D11F8" w:rsidRPr="00A26D82">
        <w:t>R</w:t>
      </w:r>
      <w:r w:rsidR="009972AE" w:rsidRPr="00A26D82">
        <w:t xml:space="preserve"> 656,385</w:t>
      </w:r>
      <w:r w:rsidR="007D11F8" w:rsidRPr="00A26D82">
        <w:t xml:space="preserve"> in 202</w:t>
      </w:r>
      <w:r w:rsidR="008C06A5" w:rsidRPr="00A26D82">
        <w:t>3</w:t>
      </w:r>
      <w:r w:rsidR="001D6C97" w:rsidRPr="005919BF">
        <w:t>.</w:t>
      </w:r>
      <w:r w:rsidR="001D6C97" w:rsidRPr="001A69F8">
        <w:t xml:space="preserve"> </w:t>
      </w:r>
    </w:p>
    <w:p w14:paraId="2A4D605F" w14:textId="77C9200C" w:rsidR="00AA258E" w:rsidRPr="00CE2EF9" w:rsidRDefault="00AA258E" w:rsidP="005E616D">
      <w:pPr>
        <w:pStyle w:val="TableVRF"/>
      </w:pPr>
      <w:bookmarkStart w:id="39" w:name="_Ref70779150"/>
      <w:bookmarkStart w:id="40" w:name="_Toc77233477"/>
      <w:r w:rsidRPr="00CE2EF9">
        <w:t xml:space="preserve">Table </w:t>
      </w:r>
      <w:fldSimple w:instr=" SEQ Table \* ARABIC ">
        <w:r w:rsidR="0095191C">
          <w:rPr>
            <w:noProof/>
          </w:rPr>
          <w:t>3</w:t>
        </w:r>
      </w:fldSimple>
      <w:r w:rsidR="005E616D">
        <w:t>:</w:t>
      </w:r>
      <w:r w:rsidRPr="00CE2EF9">
        <w:t xml:space="preserve"> Cost of Pastor in Service</w:t>
      </w:r>
      <w:bookmarkEnd w:id="39"/>
      <w:bookmarkEnd w:id="40"/>
    </w:p>
    <w:tbl>
      <w:tblPr>
        <w:tblW w:w="0" w:type="auto"/>
        <w:tblLook w:val="04A0" w:firstRow="1" w:lastRow="0" w:firstColumn="1" w:lastColumn="0" w:noHBand="0" w:noVBand="1"/>
      </w:tblPr>
      <w:tblGrid>
        <w:gridCol w:w="1172"/>
        <w:gridCol w:w="3309"/>
        <w:gridCol w:w="1472"/>
        <w:gridCol w:w="1472"/>
        <w:gridCol w:w="879"/>
        <w:gridCol w:w="1342"/>
        <w:gridCol w:w="820"/>
      </w:tblGrid>
      <w:tr w:rsidR="005E70FC" w:rsidRPr="00277823" w14:paraId="5CE057B1" w14:textId="77777777" w:rsidTr="002F1033">
        <w:trPr>
          <w:trHeight w:val="450"/>
        </w:trPr>
        <w:tc>
          <w:tcPr>
            <w:tcW w:w="0" w:type="auto"/>
            <w:tcBorders>
              <w:top w:val="nil"/>
              <w:left w:val="nil"/>
              <w:bottom w:val="nil"/>
              <w:right w:val="nil"/>
            </w:tcBorders>
            <w:shd w:val="clear" w:color="auto" w:fill="auto"/>
            <w:vAlign w:val="bottom"/>
            <w:hideMark/>
          </w:tcPr>
          <w:p w14:paraId="26D10C0D"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increase</w:t>
            </w:r>
          </w:p>
        </w:tc>
        <w:tc>
          <w:tcPr>
            <w:tcW w:w="0" w:type="auto"/>
            <w:tcBorders>
              <w:top w:val="nil"/>
              <w:left w:val="nil"/>
              <w:bottom w:val="nil"/>
              <w:right w:val="nil"/>
            </w:tcBorders>
            <w:shd w:val="clear" w:color="auto" w:fill="auto"/>
            <w:vAlign w:val="bottom"/>
            <w:hideMark/>
          </w:tcPr>
          <w:p w14:paraId="3CC815D5" w14:textId="3431022B" w:rsidR="005E70FC" w:rsidRPr="009248AE" w:rsidRDefault="005E70FC" w:rsidP="005E70FC">
            <w:pPr>
              <w:spacing w:after="0" w:line="240" w:lineRule="auto"/>
              <w:rPr>
                <w:rFonts w:ascii="Arial" w:eastAsia="Times New Roman" w:hAnsi="Arial" w:cs="Arial"/>
                <w:b/>
                <w:bCs/>
                <w:sz w:val="18"/>
                <w:szCs w:val="18"/>
              </w:rPr>
            </w:pPr>
            <w:r w:rsidRPr="009248AE">
              <w:rPr>
                <w:rFonts w:ascii="Arial" w:eastAsia="Times New Roman" w:hAnsi="Arial" w:cs="Arial"/>
                <w:b/>
                <w:bCs/>
                <w:sz w:val="18"/>
                <w:szCs w:val="18"/>
              </w:rPr>
              <w:t xml:space="preserve">Standard Pastor </w:t>
            </w:r>
            <w:r w:rsidR="00277823">
              <w:rPr>
                <w:rFonts w:ascii="Arial" w:eastAsia="Times New Roman" w:hAnsi="Arial" w:cs="Arial"/>
                <w:b/>
                <w:bCs/>
                <w:sz w:val="18"/>
                <w:szCs w:val="18"/>
              </w:rPr>
              <w:t>C</w:t>
            </w:r>
            <w:r w:rsidRPr="009248AE">
              <w:rPr>
                <w:rFonts w:ascii="Arial" w:eastAsia="Times New Roman" w:hAnsi="Arial" w:cs="Arial"/>
                <w:b/>
                <w:bCs/>
                <w:sz w:val="18"/>
                <w:szCs w:val="18"/>
              </w:rPr>
              <w:t xml:space="preserve">ost  </w:t>
            </w:r>
          </w:p>
        </w:tc>
        <w:tc>
          <w:tcPr>
            <w:tcW w:w="0" w:type="auto"/>
            <w:tcBorders>
              <w:top w:val="nil"/>
              <w:left w:val="nil"/>
              <w:bottom w:val="nil"/>
              <w:right w:val="nil"/>
            </w:tcBorders>
            <w:shd w:val="clear" w:color="auto" w:fill="auto"/>
            <w:vAlign w:val="bottom"/>
            <w:hideMark/>
          </w:tcPr>
          <w:p w14:paraId="62FA4E50"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xml:space="preserve"> Act 2021 pa </w:t>
            </w:r>
          </w:p>
        </w:tc>
        <w:tc>
          <w:tcPr>
            <w:tcW w:w="0" w:type="auto"/>
            <w:tcBorders>
              <w:top w:val="nil"/>
              <w:left w:val="nil"/>
              <w:bottom w:val="nil"/>
              <w:right w:val="nil"/>
            </w:tcBorders>
            <w:shd w:val="clear" w:color="auto" w:fill="auto"/>
            <w:vAlign w:val="bottom"/>
            <w:hideMark/>
          </w:tcPr>
          <w:p w14:paraId="379B4D45"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xml:space="preserve"> 2022 pa </w:t>
            </w:r>
          </w:p>
        </w:tc>
        <w:tc>
          <w:tcPr>
            <w:tcW w:w="0" w:type="auto"/>
            <w:tcBorders>
              <w:top w:val="nil"/>
              <w:left w:val="nil"/>
              <w:bottom w:val="nil"/>
              <w:right w:val="nil"/>
            </w:tcBorders>
            <w:shd w:val="clear" w:color="auto" w:fill="auto"/>
            <w:vAlign w:val="bottom"/>
            <w:hideMark/>
          </w:tcPr>
          <w:p w14:paraId="5BF033B8"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xml:space="preserve"> 2022% </w:t>
            </w:r>
          </w:p>
        </w:tc>
        <w:tc>
          <w:tcPr>
            <w:tcW w:w="0" w:type="auto"/>
            <w:tcBorders>
              <w:top w:val="nil"/>
              <w:left w:val="nil"/>
              <w:bottom w:val="nil"/>
              <w:right w:val="nil"/>
            </w:tcBorders>
            <w:shd w:val="clear" w:color="auto" w:fill="auto"/>
            <w:vAlign w:val="bottom"/>
            <w:hideMark/>
          </w:tcPr>
          <w:p w14:paraId="28FD0A03"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xml:space="preserve"> 2023 pa </w:t>
            </w:r>
          </w:p>
        </w:tc>
        <w:tc>
          <w:tcPr>
            <w:tcW w:w="0" w:type="auto"/>
            <w:tcBorders>
              <w:top w:val="nil"/>
              <w:left w:val="nil"/>
              <w:bottom w:val="nil"/>
              <w:right w:val="nil"/>
            </w:tcBorders>
            <w:shd w:val="clear" w:color="auto" w:fill="auto"/>
            <w:vAlign w:val="bottom"/>
            <w:hideMark/>
          </w:tcPr>
          <w:p w14:paraId="0E75EBB6" w14:textId="77777777" w:rsidR="005E70FC" w:rsidRPr="009248AE" w:rsidRDefault="005E70FC" w:rsidP="005E70FC">
            <w:pPr>
              <w:spacing w:after="0" w:line="240" w:lineRule="auto"/>
              <w:jc w:val="center"/>
              <w:rPr>
                <w:rFonts w:ascii="Arial" w:eastAsia="Times New Roman" w:hAnsi="Arial" w:cs="Arial"/>
                <w:b/>
                <w:bCs/>
                <w:sz w:val="18"/>
                <w:szCs w:val="18"/>
              </w:rPr>
            </w:pPr>
            <w:r w:rsidRPr="009248AE">
              <w:rPr>
                <w:rFonts w:ascii="Arial" w:eastAsia="Times New Roman" w:hAnsi="Arial" w:cs="Arial"/>
                <w:b/>
                <w:bCs/>
                <w:sz w:val="18"/>
                <w:szCs w:val="18"/>
              </w:rPr>
              <w:t xml:space="preserve"> 2023% </w:t>
            </w:r>
          </w:p>
        </w:tc>
      </w:tr>
      <w:tr w:rsidR="005E70FC" w:rsidRPr="00277823" w14:paraId="325FF672" w14:textId="77777777" w:rsidTr="002F1033">
        <w:trPr>
          <w:trHeight w:val="255"/>
        </w:trPr>
        <w:tc>
          <w:tcPr>
            <w:tcW w:w="0" w:type="auto"/>
            <w:tcBorders>
              <w:top w:val="nil"/>
              <w:left w:val="nil"/>
              <w:bottom w:val="nil"/>
              <w:right w:val="nil"/>
            </w:tcBorders>
            <w:shd w:val="clear" w:color="auto" w:fill="auto"/>
            <w:vAlign w:val="bottom"/>
            <w:hideMark/>
          </w:tcPr>
          <w:p w14:paraId="25911272"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6.50%</w:t>
            </w:r>
          </w:p>
        </w:tc>
        <w:tc>
          <w:tcPr>
            <w:tcW w:w="0" w:type="auto"/>
            <w:tcBorders>
              <w:top w:val="nil"/>
              <w:left w:val="nil"/>
              <w:bottom w:val="nil"/>
              <w:right w:val="nil"/>
            </w:tcBorders>
            <w:shd w:val="clear" w:color="auto" w:fill="auto"/>
            <w:vAlign w:val="bottom"/>
            <w:hideMark/>
          </w:tcPr>
          <w:p w14:paraId="497D5D88"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Basic Salary</w:t>
            </w:r>
          </w:p>
        </w:tc>
        <w:tc>
          <w:tcPr>
            <w:tcW w:w="0" w:type="auto"/>
            <w:tcBorders>
              <w:top w:val="nil"/>
              <w:left w:val="nil"/>
              <w:bottom w:val="nil"/>
              <w:right w:val="nil"/>
            </w:tcBorders>
            <w:shd w:val="clear" w:color="auto" w:fill="auto"/>
            <w:vAlign w:val="bottom"/>
            <w:hideMark/>
          </w:tcPr>
          <w:p w14:paraId="6979F422"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397,681 </w:t>
            </w:r>
          </w:p>
        </w:tc>
        <w:tc>
          <w:tcPr>
            <w:tcW w:w="0" w:type="auto"/>
            <w:tcBorders>
              <w:top w:val="nil"/>
              <w:left w:val="nil"/>
              <w:bottom w:val="nil"/>
              <w:right w:val="nil"/>
            </w:tcBorders>
            <w:shd w:val="clear" w:color="auto" w:fill="auto"/>
            <w:vAlign w:val="bottom"/>
            <w:hideMark/>
          </w:tcPr>
          <w:p w14:paraId="0697B25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415,422 </w:t>
            </w:r>
          </w:p>
        </w:tc>
        <w:tc>
          <w:tcPr>
            <w:tcW w:w="0" w:type="auto"/>
            <w:tcBorders>
              <w:top w:val="nil"/>
              <w:left w:val="nil"/>
              <w:bottom w:val="nil"/>
              <w:right w:val="nil"/>
            </w:tcBorders>
            <w:shd w:val="clear" w:color="auto" w:fill="auto"/>
            <w:vAlign w:val="bottom"/>
            <w:hideMark/>
          </w:tcPr>
          <w:p w14:paraId="04A276D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4.5%</w:t>
            </w:r>
          </w:p>
        </w:tc>
        <w:tc>
          <w:tcPr>
            <w:tcW w:w="0" w:type="auto"/>
            <w:tcBorders>
              <w:top w:val="nil"/>
              <w:left w:val="nil"/>
              <w:bottom w:val="nil"/>
              <w:right w:val="nil"/>
            </w:tcBorders>
            <w:shd w:val="clear" w:color="auto" w:fill="auto"/>
            <w:vAlign w:val="bottom"/>
            <w:hideMark/>
          </w:tcPr>
          <w:p w14:paraId="67B62D3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440,347 </w:t>
            </w:r>
          </w:p>
        </w:tc>
        <w:tc>
          <w:tcPr>
            <w:tcW w:w="0" w:type="auto"/>
            <w:tcBorders>
              <w:top w:val="nil"/>
              <w:left w:val="nil"/>
              <w:bottom w:val="nil"/>
              <w:right w:val="nil"/>
            </w:tcBorders>
            <w:shd w:val="clear" w:color="auto" w:fill="auto"/>
            <w:vAlign w:val="bottom"/>
            <w:hideMark/>
          </w:tcPr>
          <w:p w14:paraId="52F23EC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50C7D21E" w14:textId="77777777" w:rsidTr="002F1033">
        <w:trPr>
          <w:trHeight w:val="255"/>
        </w:trPr>
        <w:tc>
          <w:tcPr>
            <w:tcW w:w="0" w:type="auto"/>
            <w:tcBorders>
              <w:top w:val="nil"/>
              <w:left w:val="nil"/>
              <w:bottom w:val="nil"/>
              <w:right w:val="nil"/>
            </w:tcBorders>
            <w:shd w:val="clear" w:color="auto" w:fill="auto"/>
            <w:vAlign w:val="bottom"/>
            <w:hideMark/>
          </w:tcPr>
          <w:p w14:paraId="267E4131"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5497BD1B" w14:textId="572D09F4"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13th cheque</w:t>
            </w:r>
          </w:p>
        </w:tc>
        <w:tc>
          <w:tcPr>
            <w:tcW w:w="0" w:type="auto"/>
            <w:tcBorders>
              <w:top w:val="nil"/>
              <w:left w:val="nil"/>
              <w:bottom w:val="nil"/>
              <w:right w:val="nil"/>
            </w:tcBorders>
            <w:shd w:val="clear" w:color="auto" w:fill="auto"/>
            <w:vAlign w:val="bottom"/>
            <w:hideMark/>
          </w:tcPr>
          <w:p w14:paraId="5C3E9983"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32,970 </w:t>
            </w:r>
          </w:p>
        </w:tc>
        <w:tc>
          <w:tcPr>
            <w:tcW w:w="0" w:type="auto"/>
            <w:tcBorders>
              <w:top w:val="nil"/>
              <w:left w:val="nil"/>
              <w:bottom w:val="nil"/>
              <w:right w:val="nil"/>
            </w:tcBorders>
            <w:shd w:val="clear" w:color="auto" w:fill="auto"/>
            <w:vAlign w:val="bottom"/>
            <w:hideMark/>
          </w:tcPr>
          <w:p w14:paraId="68941539"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34,948 </w:t>
            </w:r>
          </w:p>
        </w:tc>
        <w:tc>
          <w:tcPr>
            <w:tcW w:w="0" w:type="auto"/>
            <w:tcBorders>
              <w:top w:val="nil"/>
              <w:left w:val="nil"/>
              <w:bottom w:val="nil"/>
              <w:right w:val="nil"/>
            </w:tcBorders>
            <w:shd w:val="clear" w:color="auto" w:fill="auto"/>
            <w:vAlign w:val="bottom"/>
            <w:hideMark/>
          </w:tcPr>
          <w:p w14:paraId="13FF155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c>
          <w:tcPr>
            <w:tcW w:w="0" w:type="auto"/>
            <w:tcBorders>
              <w:top w:val="nil"/>
              <w:left w:val="nil"/>
              <w:bottom w:val="nil"/>
              <w:right w:val="nil"/>
            </w:tcBorders>
            <w:shd w:val="clear" w:color="auto" w:fill="auto"/>
            <w:vAlign w:val="bottom"/>
            <w:hideMark/>
          </w:tcPr>
          <w:p w14:paraId="3BE3223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37,045 </w:t>
            </w:r>
          </w:p>
        </w:tc>
        <w:tc>
          <w:tcPr>
            <w:tcW w:w="0" w:type="auto"/>
            <w:tcBorders>
              <w:top w:val="nil"/>
              <w:left w:val="nil"/>
              <w:bottom w:val="nil"/>
              <w:right w:val="nil"/>
            </w:tcBorders>
            <w:shd w:val="clear" w:color="auto" w:fill="auto"/>
            <w:vAlign w:val="bottom"/>
            <w:hideMark/>
          </w:tcPr>
          <w:p w14:paraId="13A58ABB"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0E5E0A88" w14:textId="77777777" w:rsidTr="002F1033">
        <w:trPr>
          <w:trHeight w:val="255"/>
        </w:trPr>
        <w:tc>
          <w:tcPr>
            <w:tcW w:w="0" w:type="auto"/>
            <w:tcBorders>
              <w:top w:val="nil"/>
              <w:left w:val="nil"/>
              <w:bottom w:val="nil"/>
              <w:right w:val="nil"/>
            </w:tcBorders>
            <w:shd w:val="clear" w:color="auto" w:fill="auto"/>
            <w:vAlign w:val="bottom"/>
            <w:hideMark/>
          </w:tcPr>
          <w:p w14:paraId="1CD4ACDB"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0.00%</w:t>
            </w:r>
          </w:p>
        </w:tc>
        <w:tc>
          <w:tcPr>
            <w:tcW w:w="0" w:type="auto"/>
            <w:tcBorders>
              <w:top w:val="nil"/>
              <w:left w:val="nil"/>
              <w:bottom w:val="nil"/>
              <w:right w:val="nil"/>
            </w:tcBorders>
            <w:shd w:val="clear" w:color="auto" w:fill="auto"/>
            <w:vAlign w:val="bottom"/>
            <w:hideMark/>
          </w:tcPr>
          <w:p w14:paraId="25F80CE0"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Child Allowance</w:t>
            </w:r>
          </w:p>
        </w:tc>
        <w:tc>
          <w:tcPr>
            <w:tcW w:w="0" w:type="auto"/>
            <w:tcBorders>
              <w:top w:val="nil"/>
              <w:left w:val="nil"/>
              <w:bottom w:val="nil"/>
              <w:right w:val="nil"/>
            </w:tcBorders>
            <w:shd w:val="clear" w:color="auto" w:fill="auto"/>
            <w:vAlign w:val="bottom"/>
            <w:hideMark/>
          </w:tcPr>
          <w:p w14:paraId="3812B382"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5,400 </w:t>
            </w:r>
          </w:p>
        </w:tc>
        <w:tc>
          <w:tcPr>
            <w:tcW w:w="0" w:type="auto"/>
            <w:tcBorders>
              <w:top w:val="nil"/>
              <w:left w:val="nil"/>
              <w:bottom w:val="nil"/>
              <w:right w:val="nil"/>
            </w:tcBorders>
            <w:shd w:val="clear" w:color="auto" w:fill="auto"/>
            <w:vAlign w:val="bottom"/>
            <w:hideMark/>
          </w:tcPr>
          <w:p w14:paraId="407D5CA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5,400 </w:t>
            </w:r>
          </w:p>
        </w:tc>
        <w:tc>
          <w:tcPr>
            <w:tcW w:w="0" w:type="auto"/>
            <w:tcBorders>
              <w:top w:val="nil"/>
              <w:left w:val="nil"/>
              <w:bottom w:val="nil"/>
              <w:right w:val="nil"/>
            </w:tcBorders>
            <w:shd w:val="clear" w:color="auto" w:fill="auto"/>
            <w:vAlign w:val="bottom"/>
            <w:hideMark/>
          </w:tcPr>
          <w:p w14:paraId="2458C8D1"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w:t>
            </w:r>
          </w:p>
        </w:tc>
        <w:tc>
          <w:tcPr>
            <w:tcW w:w="0" w:type="auto"/>
            <w:tcBorders>
              <w:top w:val="nil"/>
              <w:left w:val="nil"/>
              <w:bottom w:val="nil"/>
              <w:right w:val="nil"/>
            </w:tcBorders>
            <w:shd w:val="clear" w:color="auto" w:fill="auto"/>
            <w:vAlign w:val="bottom"/>
            <w:hideMark/>
          </w:tcPr>
          <w:p w14:paraId="7D1CB258"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5,400 </w:t>
            </w:r>
          </w:p>
        </w:tc>
        <w:tc>
          <w:tcPr>
            <w:tcW w:w="0" w:type="auto"/>
            <w:tcBorders>
              <w:top w:val="nil"/>
              <w:left w:val="nil"/>
              <w:bottom w:val="nil"/>
              <w:right w:val="nil"/>
            </w:tcBorders>
            <w:shd w:val="clear" w:color="auto" w:fill="auto"/>
            <w:vAlign w:val="bottom"/>
            <w:hideMark/>
          </w:tcPr>
          <w:p w14:paraId="50F2D18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w:t>
            </w:r>
          </w:p>
        </w:tc>
      </w:tr>
      <w:tr w:rsidR="005E70FC" w:rsidRPr="00277823" w14:paraId="1AB071B1" w14:textId="77777777" w:rsidTr="002F1033">
        <w:trPr>
          <w:trHeight w:val="285"/>
        </w:trPr>
        <w:tc>
          <w:tcPr>
            <w:tcW w:w="0" w:type="auto"/>
            <w:tcBorders>
              <w:top w:val="nil"/>
              <w:left w:val="nil"/>
              <w:bottom w:val="nil"/>
              <w:right w:val="nil"/>
            </w:tcBorders>
            <w:shd w:val="clear" w:color="auto" w:fill="auto"/>
            <w:vAlign w:val="bottom"/>
            <w:hideMark/>
          </w:tcPr>
          <w:p w14:paraId="48C6C3FF"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6.50%</w:t>
            </w:r>
          </w:p>
        </w:tc>
        <w:tc>
          <w:tcPr>
            <w:tcW w:w="0" w:type="auto"/>
            <w:tcBorders>
              <w:top w:val="nil"/>
              <w:left w:val="nil"/>
              <w:bottom w:val="nil"/>
              <w:right w:val="nil"/>
            </w:tcBorders>
            <w:shd w:val="clear" w:color="auto" w:fill="auto"/>
            <w:vAlign w:val="bottom"/>
            <w:hideMark/>
          </w:tcPr>
          <w:p w14:paraId="0C59D725"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Uniform Allowance</w:t>
            </w:r>
          </w:p>
        </w:tc>
        <w:tc>
          <w:tcPr>
            <w:tcW w:w="0" w:type="auto"/>
            <w:tcBorders>
              <w:top w:val="nil"/>
              <w:left w:val="nil"/>
              <w:bottom w:val="nil"/>
              <w:right w:val="nil"/>
            </w:tcBorders>
            <w:shd w:val="clear" w:color="auto" w:fill="auto"/>
            <w:vAlign w:val="bottom"/>
            <w:hideMark/>
          </w:tcPr>
          <w:p w14:paraId="6D9F612F"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1,200 </w:t>
            </w:r>
          </w:p>
        </w:tc>
        <w:tc>
          <w:tcPr>
            <w:tcW w:w="0" w:type="auto"/>
            <w:tcBorders>
              <w:top w:val="nil"/>
              <w:left w:val="nil"/>
              <w:bottom w:val="nil"/>
              <w:right w:val="nil"/>
            </w:tcBorders>
            <w:shd w:val="clear" w:color="auto" w:fill="auto"/>
            <w:vAlign w:val="bottom"/>
            <w:hideMark/>
          </w:tcPr>
          <w:p w14:paraId="1660318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4,800 </w:t>
            </w:r>
          </w:p>
        </w:tc>
        <w:tc>
          <w:tcPr>
            <w:tcW w:w="0" w:type="auto"/>
            <w:tcBorders>
              <w:top w:val="nil"/>
              <w:left w:val="nil"/>
              <w:bottom w:val="nil"/>
              <w:right w:val="nil"/>
            </w:tcBorders>
            <w:shd w:val="clear" w:color="auto" w:fill="auto"/>
            <w:vAlign w:val="bottom"/>
            <w:hideMark/>
          </w:tcPr>
          <w:p w14:paraId="0357C4D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300.0%</w:t>
            </w:r>
          </w:p>
        </w:tc>
        <w:tc>
          <w:tcPr>
            <w:tcW w:w="0" w:type="auto"/>
            <w:tcBorders>
              <w:top w:val="nil"/>
              <w:left w:val="nil"/>
              <w:bottom w:val="nil"/>
              <w:right w:val="nil"/>
            </w:tcBorders>
            <w:shd w:val="clear" w:color="auto" w:fill="auto"/>
            <w:vAlign w:val="bottom"/>
            <w:hideMark/>
          </w:tcPr>
          <w:p w14:paraId="5927D8B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4,800 </w:t>
            </w:r>
          </w:p>
        </w:tc>
        <w:tc>
          <w:tcPr>
            <w:tcW w:w="0" w:type="auto"/>
            <w:tcBorders>
              <w:top w:val="nil"/>
              <w:left w:val="nil"/>
              <w:bottom w:val="nil"/>
              <w:right w:val="nil"/>
            </w:tcBorders>
            <w:shd w:val="clear" w:color="auto" w:fill="auto"/>
            <w:vAlign w:val="bottom"/>
            <w:hideMark/>
          </w:tcPr>
          <w:p w14:paraId="68B2493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w:t>
            </w:r>
          </w:p>
        </w:tc>
      </w:tr>
      <w:tr w:rsidR="005E70FC" w:rsidRPr="00277823" w14:paraId="458E51F0" w14:textId="77777777" w:rsidTr="002F1033">
        <w:trPr>
          <w:trHeight w:val="285"/>
        </w:trPr>
        <w:tc>
          <w:tcPr>
            <w:tcW w:w="0" w:type="auto"/>
            <w:tcBorders>
              <w:top w:val="nil"/>
              <w:left w:val="nil"/>
              <w:bottom w:val="nil"/>
              <w:right w:val="nil"/>
            </w:tcBorders>
            <w:shd w:val="clear" w:color="auto" w:fill="auto"/>
            <w:vAlign w:val="bottom"/>
            <w:hideMark/>
          </w:tcPr>
          <w:p w14:paraId="7E06668B"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5698DB21"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Other Allowance</w:t>
            </w:r>
          </w:p>
        </w:tc>
        <w:tc>
          <w:tcPr>
            <w:tcW w:w="0" w:type="auto"/>
            <w:tcBorders>
              <w:top w:val="nil"/>
              <w:left w:val="nil"/>
              <w:bottom w:val="nil"/>
              <w:right w:val="nil"/>
            </w:tcBorders>
            <w:shd w:val="clear" w:color="auto" w:fill="auto"/>
            <w:vAlign w:val="bottom"/>
            <w:hideMark/>
          </w:tcPr>
          <w:p w14:paraId="411B6BE9"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4,800 </w:t>
            </w:r>
          </w:p>
        </w:tc>
        <w:tc>
          <w:tcPr>
            <w:tcW w:w="0" w:type="auto"/>
            <w:tcBorders>
              <w:top w:val="nil"/>
              <w:left w:val="nil"/>
              <w:bottom w:val="nil"/>
              <w:right w:val="nil"/>
            </w:tcBorders>
            <w:shd w:val="clear" w:color="auto" w:fill="auto"/>
            <w:vAlign w:val="bottom"/>
            <w:hideMark/>
          </w:tcPr>
          <w:p w14:paraId="5407AB33" w14:textId="77777777" w:rsidR="005E70FC" w:rsidRPr="009248AE" w:rsidRDefault="005E70FC" w:rsidP="000A3682">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453FB066" w14:textId="77777777" w:rsidR="005E70FC" w:rsidRPr="009248AE" w:rsidRDefault="005E70FC" w:rsidP="000A3682">
            <w:pPr>
              <w:spacing w:after="0" w:line="240" w:lineRule="auto"/>
              <w:jc w:val="right"/>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vAlign w:val="bottom"/>
            <w:hideMark/>
          </w:tcPr>
          <w:p w14:paraId="375F0FF9" w14:textId="77777777" w:rsidR="005E70FC" w:rsidRPr="009248AE" w:rsidRDefault="005E70FC" w:rsidP="000A3682">
            <w:pPr>
              <w:spacing w:after="0" w:line="240" w:lineRule="auto"/>
              <w:jc w:val="right"/>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vAlign w:val="bottom"/>
            <w:hideMark/>
          </w:tcPr>
          <w:p w14:paraId="54F491E8" w14:textId="77777777" w:rsidR="005E70FC" w:rsidRPr="009248AE" w:rsidRDefault="005E70FC" w:rsidP="000A3682">
            <w:pPr>
              <w:spacing w:after="0" w:line="240" w:lineRule="auto"/>
              <w:jc w:val="right"/>
              <w:rPr>
                <w:rFonts w:ascii="Times New Roman" w:eastAsia="Times New Roman" w:hAnsi="Times New Roman" w:cs="Times New Roman"/>
                <w:sz w:val="18"/>
                <w:szCs w:val="18"/>
              </w:rPr>
            </w:pPr>
          </w:p>
        </w:tc>
      </w:tr>
      <w:tr w:rsidR="005E70FC" w:rsidRPr="00277823" w14:paraId="43B6DA86" w14:textId="77777777" w:rsidTr="002F1033">
        <w:trPr>
          <w:trHeight w:val="255"/>
        </w:trPr>
        <w:tc>
          <w:tcPr>
            <w:tcW w:w="0" w:type="auto"/>
            <w:tcBorders>
              <w:top w:val="nil"/>
              <w:left w:val="nil"/>
              <w:bottom w:val="nil"/>
              <w:right w:val="nil"/>
            </w:tcBorders>
            <w:shd w:val="clear" w:color="auto" w:fill="auto"/>
            <w:vAlign w:val="bottom"/>
            <w:hideMark/>
          </w:tcPr>
          <w:p w14:paraId="7FEA4A29"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8.00%</w:t>
            </w:r>
          </w:p>
        </w:tc>
        <w:tc>
          <w:tcPr>
            <w:tcW w:w="0" w:type="auto"/>
            <w:tcBorders>
              <w:top w:val="nil"/>
              <w:left w:val="nil"/>
              <w:bottom w:val="nil"/>
              <w:right w:val="nil"/>
            </w:tcBorders>
            <w:shd w:val="clear" w:color="auto" w:fill="auto"/>
            <w:vAlign w:val="bottom"/>
            <w:hideMark/>
          </w:tcPr>
          <w:p w14:paraId="5A2C0F43"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Medical Aid</w:t>
            </w:r>
          </w:p>
        </w:tc>
        <w:tc>
          <w:tcPr>
            <w:tcW w:w="0" w:type="auto"/>
            <w:tcBorders>
              <w:top w:val="nil"/>
              <w:left w:val="nil"/>
              <w:bottom w:val="single" w:sz="4" w:space="0" w:color="auto"/>
              <w:right w:val="nil"/>
            </w:tcBorders>
            <w:shd w:val="clear" w:color="auto" w:fill="auto"/>
            <w:vAlign w:val="bottom"/>
            <w:hideMark/>
          </w:tcPr>
          <w:p w14:paraId="67526DA8"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65,303 </w:t>
            </w:r>
          </w:p>
        </w:tc>
        <w:tc>
          <w:tcPr>
            <w:tcW w:w="0" w:type="auto"/>
            <w:tcBorders>
              <w:top w:val="nil"/>
              <w:left w:val="nil"/>
              <w:bottom w:val="single" w:sz="4" w:space="0" w:color="auto"/>
              <w:right w:val="nil"/>
            </w:tcBorders>
            <w:shd w:val="clear" w:color="auto" w:fill="auto"/>
            <w:vAlign w:val="bottom"/>
            <w:hideMark/>
          </w:tcPr>
          <w:p w14:paraId="6045AA95"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70,528 </w:t>
            </w:r>
          </w:p>
        </w:tc>
        <w:tc>
          <w:tcPr>
            <w:tcW w:w="0" w:type="auto"/>
            <w:tcBorders>
              <w:top w:val="nil"/>
              <w:left w:val="nil"/>
              <w:bottom w:val="single" w:sz="4" w:space="0" w:color="auto"/>
              <w:right w:val="nil"/>
            </w:tcBorders>
            <w:shd w:val="clear" w:color="auto" w:fill="auto"/>
            <w:vAlign w:val="bottom"/>
            <w:hideMark/>
          </w:tcPr>
          <w:p w14:paraId="6BAE0D3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8.0%</w:t>
            </w:r>
          </w:p>
        </w:tc>
        <w:tc>
          <w:tcPr>
            <w:tcW w:w="0" w:type="auto"/>
            <w:tcBorders>
              <w:top w:val="nil"/>
              <w:left w:val="nil"/>
              <w:bottom w:val="single" w:sz="4" w:space="0" w:color="auto"/>
              <w:right w:val="nil"/>
            </w:tcBorders>
            <w:shd w:val="clear" w:color="auto" w:fill="auto"/>
            <w:vAlign w:val="bottom"/>
            <w:hideMark/>
          </w:tcPr>
          <w:p w14:paraId="0F3CDC55"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76,170 </w:t>
            </w:r>
          </w:p>
        </w:tc>
        <w:tc>
          <w:tcPr>
            <w:tcW w:w="0" w:type="auto"/>
            <w:tcBorders>
              <w:top w:val="nil"/>
              <w:left w:val="nil"/>
              <w:bottom w:val="single" w:sz="4" w:space="0" w:color="auto"/>
              <w:right w:val="nil"/>
            </w:tcBorders>
            <w:shd w:val="clear" w:color="auto" w:fill="auto"/>
            <w:vAlign w:val="bottom"/>
            <w:hideMark/>
          </w:tcPr>
          <w:p w14:paraId="2CDD5FF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8.0%</w:t>
            </w:r>
          </w:p>
        </w:tc>
      </w:tr>
      <w:tr w:rsidR="005E70FC" w:rsidRPr="00277823" w14:paraId="3D69CBEE" w14:textId="77777777" w:rsidTr="002F1033">
        <w:trPr>
          <w:trHeight w:val="255"/>
        </w:trPr>
        <w:tc>
          <w:tcPr>
            <w:tcW w:w="0" w:type="auto"/>
            <w:tcBorders>
              <w:top w:val="nil"/>
              <w:left w:val="nil"/>
              <w:bottom w:val="nil"/>
              <w:right w:val="nil"/>
            </w:tcBorders>
            <w:shd w:val="clear" w:color="auto" w:fill="auto"/>
            <w:vAlign w:val="bottom"/>
            <w:hideMark/>
          </w:tcPr>
          <w:p w14:paraId="58EA1A13"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27F72B1D"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Total Cost to NELCSA</w:t>
            </w:r>
          </w:p>
        </w:tc>
        <w:tc>
          <w:tcPr>
            <w:tcW w:w="0" w:type="auto"/>
            <w:tcBorders>
              <w:top w:val="nil"/>
              <w:left w:val="nil"/>
              <w:bottom w:val="nil"/>
              <w:right w:val="nil"/>
            </w:tcBorders>
            <w:shd w:val="clear" w:color="auto" w:fill="auto"/>
            <w:vAlign w:val="bottom"/>
            <w:hideMark/>
          </w:tcPr>
          <w:p w14:paraId="503DB3B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507,354 </w:t>
            </w:r>
          </w:p>
        </w:tc>
        <w:tc>
          <w:tcPr>
            <w:tcW w:w="0" w:type="auto"/>
            <w:tcBorders>
              <w:top w:val="nil"/>
              <w:left w:val="nil"/>
              <w:bottom w:val="nil"/>
              <w:right w:val="nil"/>
            </w:tcBorders>
            <w:shd w:val="clear" w:color="auto" w:fill="auto"/>
            <w:vAlign w:val="bottom"/>
            <w:hideMark/>
          </w:tcPr>
          <w:p w14:paraId="6A23D4C2"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531,098 </w:t>
            </w:r>
          </w:p>
        </w:tc>
        <w:tc>
          <w:tcPr>
            <w:tcW w:w="0" w:type="auto"/>
            <w:tcBorders>
              <w:top w:val="nil"/>
              <w:left w:val="nil"/>
              <w:bottom w:val="nil"/>
              <w:right w:val="nil"/>
            </w:tcBorders>
            <w:shd w:val="clear" w:color="auto" w:fill="auto"/>
            <w:vAlign w:val="bottom"/>
            <w:hideMark/>
          </w:tcPr>
          <w:p w14:paraId="7BA6048B"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4.7%</w:t>
            </w:r>
          </w:p>
        </w:tc>
        <w:tc>
          <w:tcPr>
            <w:tcW w:w="0" w:type="auto"/>
            <w:tcBorders>
              <w:top w:val="nil"/>
              <w:left w:val="nil"/>
              <w:bottom w:val="nil"/>
              <w:right w:val="nil"/>
            </w:tcBorders>
            <w:shd w:val="clear" w:color="auto" w:fill="auto"/>
            <w:vAlign w:val="bottom"/>
            <w:hideMark/>
          </w:tcPr>
          <w:p w14:paraId="2B09422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563,762 </w:t>
            </w:r>
          </w:p>
        </w:tc>
        <w:tc>
          <w:tcPr>
            <w:tcW w:w="0" w:type="auto"/>
            <w:tcBorders>
              <w:top w:val="nil"/>
              <w:left w:val="nil"/>
              <w:bottom w:val="nil"/>
              <w:right w:val="nil"/>
            </w:tcBorders>
            <w:shd w:val="clear" w:color="auto" w:fill="auto"/>
            <w:vAlign w:val="bottom"/>
            <w:hideMark/>
          </w:tcPr>
          <w:p w14:paraId="1D3CB7F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6.2%</w:t>
            </w:r>
          </w:p>
        </w:tc>
      </w:tr>
      <w:tr w:rsidR="005E70FC" w:rsidRPr="00277823" w14:paraId="03767106" w14:textId="77777777" w:rsidTr="002F1033">
        <w:trPr>
          <w:trHeight w:val="255"/>
        </w:trPr>
        <w:tc>
          <w:tcPr>
            <w:tcW w:w="0" w:type="auto"/>
            <w:tcBorders>
              <w:top w:val="nil"/>
              <w:left w:val="nil"/>
              <w:bottom w:val="nil"/>
              <w:right w:val="nil"/>
            </w:tcBorders>
            <w:shd w:val="clear" w:color="auto" w:fill="auto"/>
            <w:vAlign w:val="bottom"/>
            <w:hideMark/>
          </w:tcPr>
          <w:p w14:paraId="1EC13D75"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11.50%</w:t>
            </w:r>
          </w:p>
        </w:tc>
        <w:tc>
          <w:tcPr>
            <w:tcW w:w="0" w:type="auto"/>
            <w:tcBorders>
              <w:top w:val="nil"/>
              <w:left w:val="nil"/>
              <w:bottom w:val="nil"/>
              <w:right w:val="nil"/>
            </w:tcBorders>
            <w:shd w:val="clear" w:color="auto" w:fill="auto"/>
            <w:vAlign w:val="bottom"/>
            <w:hideMark/>
          </w:tcPr>
          <w:p w14:paraId="765F7CBB" w14:textId="75E3C9C7" w:rsidR="005E70FC" w:rsidRPr="009248AE" w:rsidRDefault="00277823"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Pension</w:t>
            </w:r>
          </w:p>
        </w:tc>
        <w:tc>
          <w:tcPr>
            <w:tcW w:w="0" w:type="auto"/>
            <w:tcBorders>
              <w:top w:val="nil"/>
              <w:left w:val="nil"/>
              <w:bottom w:val="nil"/>
              <w:right w:val="nil"/>
            </w:tcBorders>
            <w:shd w:val="clear" w:color="auto" w:fill="auto"/>
            <w:vAlign w:val="bottom"/>
            <w:hideMark/>
          </w:tcPr>
          <w:p w14:paraId="4840F9DC"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60,173</w:t>
            </w:r>
          </w:p>
        </w:tc>
        <w:tc>
          <w:tcPr>
            <w:tcW w:w="0" w:type="auto"/>
            <w:tcBorders>
              <w:top w:val="nil"/>
              <w:left w:val="nil"/>
              <w:bottom w:val="nil"/>
              <w:right w:val="nil"/>
            </w:tcBorders>
            <w:shd w:val="clear" w:color="auto" w:fill="auto"/>
            <w:vAlign w:val="bottom"/>
            <w:hideMark/>
          </w:tcPr>
          <w:p w14:paraId="7FBE445C"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62,697</w:t>
            </w:r>
          </w:p>
        </w:tc>
        <w:tc>
          <w:tcPr>
            <w:tcW w:w="0" w:type="auto"/>
            <w:tcBorders>
              <w:top w:val="nil"/>
              <w:left w:val="nil"/>
              <w:bottom w:val="nil"/>
              <w:right w:val="nil"/>
            </w:tcBorders>
            <w:shd w:val="clear" w:color="auto" w:fill="auto"/>
            <w:vAlign w:val="bottom"/>
            <w:hideMark/>
          </w:tcPr>
          <w:p w14:paraId="41517CA6"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4.2%</w:t>
            </w:r>
          </w:p>
        </w:tc>
        <w:tc>
          <w:tcPr>
            <w:tcW w:w="0" w:type="auto"/>
            <w:tcBorders>
              <w:top w:val="nil"/>
              <w:left w:val="nil"/>
              <w:bottom w:val="nil"/>
              <w:right w:val="nil"/>
            </w:tcBorders>
            <w:shd w:val="clear" w:color="auto" w:fill="auto"/>
            <w:vAlign w:val="bottom"/>
            <w:hideMark/>
          </w:tcPr>
          <w:p w14:paraId="6E27D6A0"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66,459</w:t>
            </w:r>
          </w:p>
        </w:tc>
        <w:tc>
          <w:tcPr>
            <w:tcW w:w="0" w:type="auto"/>
            <w:tcBorders>
              <w:top w:val="nil"/>
              <w:left w:val="nil"/>
              <w:bottom w:val="nil"/>
              <w:right w:val="nil"/>
            </w:tcBorders>
            <w:shd w:val="clear" w:color="auto" w:fill="auto"/>
            <w:vAlign w:val="bottom"/>
            <w:hideMark/>
          </w:tcPr>
          <w:p w14:paraId="0961AEA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14E21263" w14:textId="77777777" w:rsidTr="002F1033">
        <w:trPr>
          <w:trHeight w:val="255"/>
        </w:trPr>
        <w:tc>
          <w:tcPr>
            <w:tcW w:w="0" w:type="auto"/>
            <w:tcBorders>
              <w:top w:val="nil"/>
              <w:left w:val="nil"/>
              <w:bottom w:val="nil"/>
              <w:right w:val="nil"/>
            </w:tcBorders>
            <w:shd w:val="clear" w:color="auto" w:fill="auto"/>
            <w:vAlign w:val="bottom"/>
            <w:hideMark/>
          </w:tcPr>
          <w:p w14:paraId="71DAAEAC"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2.50%</w:t>
            </w:r>
          </w:p>
        </w:tc>
        <w:tc>
          <w:tcPr>
            <w:tcW w:w="0" w:type="auto"/>
            <w:tcBorders>
              <w:top w:val="nil"/>
              <w:left w:val="nil"/>
              <w:bottom w:val="nil"/>
              <w:right w:val="nil"/>
            </w:tcBorders>
            <w:shd w:val="clear" w:color="auto" w:fill="auto"/>
            <w:vAlign w:val="bottom"/>
            <w:hideMark/>
          </w:tcPr>
          <w:p w14:paraId="6D6BDEDD"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Pension Ex Group Life</w:t>
            </w:r>
          </w:p>
        </w:tc>
        <w:tc>
          <w:tcPr>
            <w:tcW w:w="0" w:type="auto"/>
            <w:tcBorders>
              <w:top w:val="nil"/>
              <w:left w:val="nil"/>
              <w:bottom w:val="nil"/>
              <w:right w:val="nil"/>
            </w:tcBorders>
            <w:shd w:val="clear" w:color="auto" w:fill="auto"/>
            <w:vAlign w:val="bottom"/>
            <w:hideMark/>
          </w:tcPr>
          <w:p w14:paraId="5E51B128"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13,081</w:t>
            </w:r>
          </w:p>
        </w:tc>
        <w:tc>
          <w:tcPr>
            <w:tcW w:w="0" w:type="auto"/>
            <w:tcBorders>
              <w:top w:val="nil"/>
              <w:left w:val="nil"/>
              <w:bottom w:val="nil"/>
              <w:right w:val="nil"/>
            </w:tcBorders>
            <w:shd w:val="clear" w:color="auto" w:fill="auto"/>
            <w:vAlign w:val="bottom"/>
            <w:hideMark/>
          </w:tcPr>
          <w:p w14:paraId="7F062285"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13,630</w:t>
            </w:r>
          </w:p>
        </w:tc>
        <w:tc>
          <w:tcPr>
            <w:tcW w:w="0" w:type="auto"/>
            <w:tcBorders>
              <w:top w:val="nil"/>
              <w:left w:val="nil"/>
              <w:bottom w:val="nil"/>
              <w:right w:val="nil"/>
            </w:tcBorders>
            <w:shd w:val="clear" w:color="auto" w:fill="auto"/>
            <w:vAlign w:val="bottom"/>
            <w:hideMark/>
          </w:tcPr>
          <w:p w14:paraId="2967441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4.2%</w:t>
            </w:r>
          </w:p>
        </w:tc>
        <w:tc>
          <w:tcPr>
            <w:tcW w:w="0" w:type="auto"/>
            <w:tcBorders>
              <w:top w:val="nil"/>
              <w:left w:val="nil"/>
              <w:bottom w:val="nil"/>
              <w:right w:val="nil"/>
            </w:tcBorders>
            <w:shd w:val="clear" w:color="auto" w:fill="auto"/>
            <w:vAlign w:val="bottom"/>
            <w:hideMark/>
          </w:tcPr>
          <w:p w14:paraId="79AC4F9E" w14:textId="77777777" w:rsidR="005E70FC" w:rsidRPr="009248AE" w:rsidRDefault="005E70FC" w:rsidP="000A3682">
            <w:pPr>
              <w:spacing w:after="0" w:line="240" w:lineRule="auto"/>
              <w:jc w:val="right"/>
              <w:rPr>
                <w:rFonts w:ascii="Arial MT" w:eastAsia="Times New Roman" w:hAnsi="Arial MT" w:cs="Arial"/>
                <w:sz w:val="18"/>
                <w:szCs w:val="18"/>
              </w:rPr>
            </w:pPr>
            <w:r w:rsidRPr="009248AE">
              <w:rPr>
                <w:rFonts w:ascii="Arial MT" w:eastAsia="Times New Roman" w:hAnsi="Arial MT" w:cs="Arial"/>
                <w:sz w:val="18"/>
                <w:szCs w:val="18"/>
              </w:rPr>
              <w:t>14,448</w:t>
            </w:r>
          </w:p>
        </w:tc>
        <w:tc>
          <w:tcPr>
            <w:tcW w:w="0" w:type="auto"/>
            <w:tcBorders>
              <w:top w:val="nil"/>
              <w:left w:val="nil"/>
              <w:bottom w:val="nil"/>
              <w:right w:val="nil"/>
            </w:tcBorders>
            <w:shd w:val="clear" w:color="auto" w:fill="auto"/>
            <w:vAlign w:val="bottom"/>
            <w:hideMark/>
          </w:tcPr>
          <w:p w14:paraId="627746C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56F7E58B" w14:textId="77777777" w:rsidTr="002F1033">
        <w:trPr>
          <w:trHeight w:val="255"/>
        </w:trPr>
        <w:tc>
          <w:tcPr>
            <w:tcW w:w="0" w:type="auto"/>
            <w:tcBorders>
              <w:top w:val="nil"/>
              <w:left w:val="nil"/>
              <w:bottom w:val="nil"/>
              <w:right w:val="nil"/>
            </w:tcBorders>
            <w:shd w:val="clear" w:color="auto" w:fill="auto"/>
            <w:vAlign w:val="bottom"/>
            <w:hideMark/>
          </w:tcPr>
          <w:p w14:paraId="3FE82340"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0.25%</w:t>
            </w:r>
          </w:p>
        </w:tc>
        <w:tc>
          <w:tcPr>
            <w:tcW w:w="0" w:type="auto"/>
            <w:tcBorders>
              <w:top w:val="nil"/>
              <w:left w:val="nil"/>
              <w:bottom w:val="nil"/>
              <w:right w:val="nil"/>
            </w:tcBorders>
            <w:shd w:val="clear" w:color="auto" w:fill="auto"/>
            <w:vAlign w:val="bottom"/>
            <w:hideMark/>
          </w:tcPr>
          <w:p w14:paraId="479D2C6F"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UIF</w:t>
            </w:r>
          </w:p>
        </w:tc>
        <w:tc>
          <w:tcPr>
            <w:tcW w:w="0" w:type="auto"/>
            <w:tcBorders>
              <w:top w:val="nil"/>
              <w:left w:val="nil"/>
              <w:bottom w:val="nil"/>
              <w:right w:val="nil"/>
            </w:tcBorders>
            <w:shd w:val="clear" w:color="auto" w:fill="auto"/>
            <w:vAlign w:val="bottom"/>
            <w:hideMark/>
          </w:tcPr>
          <w:p w14:paraId="73BE8486"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994 </w:t>
            </w:r>
          </w:p>
        </w:tc>
        <w:tc>
          <w:tcPr>
            <w:tcW w:w="0" w:type="auto"/>
            <w:tcBorders>
              <w:top w:val="nil"/>
              <w:left w:val="nil"/>
              <w:bottom w:val="nil"/>
              <w:right w:val="nil"/>
            </w:tcBorders>
            <w:shd w:val="clear" w:color="auto" w:fill="auto"/>
            <w:vAlign w:val="bottom"/>
            <w:hideMark/>
          </w:tcPr>
          <w:p w14:paraId="6EEEFF97"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1,039 </w:t>
            </w:r>
          </w:p>
        </w:tc>
        <w:tc>
          <w:tcPr>
            <w:tcW w:w="0" w:type="auto"/>
            <w:tcBorders>
              <w:top w:val="nil"/>
              <w:left w:val="nil"/>
              <w:bottom w:val="nil"/>
              <w:right w:val="nil"/>
            </w:tcBorders>
            <w:shd w:val="clear" w:color="auto" w:fill="auto"/>
            <w:vAlign w:val="bottom"/>
            <w:hideMark/>
          </w:tcPr>
          <w:p w14:paraId="61D027E2"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4.5%</w:t>
            </w:r>
          </w:p>
        </w:tc>
        <w:tc>
          <w:tcPr>
            <w:tcW w:w="0" w:type="auto"/>
            <w:tcBorders>
              <w:top w:val="nil"/>
              <w:left w:val="nil"/>
              <w:bottom w:val="nil"/>
              <w:right w:val="nil"/>
            </w:tcBorders>
            <w:shd w:val="clear" w:color="auto" w:fill="auto"/>
            <w:vAlign w:val="bottom"/>
            <w:hideMark/>
          </w:tcPr>
          <w:p w14:paraId="0996F5D3"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1,101 </w:t>
            </w:r>
          </w:p>
        </w:tc>
        <w:tc>
          <w:tcPr>
            <w:tcW w:w="0" w:type="auto"/>
            <w:tcBorders>
              <w:top w:val="nil"/>
              <w:left w:val="nil"/>
              <w:bottom w:val="nil"/>
              <w:right w:val="nil"/>
            </w:tcBorders>
            <w:shd w:val="clear" w:color="auto" w:fill="auto"/>
            <w:vAlign w:val="bottom"/>
            <w:hideMark/>
          </w:tcPr>
          <w:p w14:paraId="7F6168A1"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6CA46D27" w14:textId="77777777" w:rsidTr="002F1033">
        <w:trPr>
          <w:trHeight w:val="255"/>
        </w:trPr>
        <w:tc>
          <w:tcPr>
            <w:tcW w:w="0" w:type="auto"/>
            <w:tcBorders>
              <w:top w:val="nil"/>
              <w:left w:val="nil"/>
              <w:bottom w:val="nil"/>
              <w:right w:val="nil"/>
            </w:tcBorders>
            <w:shd w:val="clear" w:color="auto" w:fill="auto"/>
            <w:vAlign w:val="bottom"/>
            <w:hideMark/>
          </w:tcPr>
          <w:p w14:paraId="7F2DE57A" w14:textId="77777777" w:rsidR="005E70FC" w:rsidRPr="009248AE" w:rsidRDefault="005E70FC" w:rsidP="005E70FC">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0.72%</w:t>
            </w:r>
          </w:p>
        </w:tc>
        <w:tc>
          <w:tcPr>
            <w:tcW w:w="0" w:type="auto"/>
            <w:tcBorders>
              <w:top w:val="nil"/>
              <w:left w:val="nil"/>
              <w:bottom w:val="nil"/>
              <w:right w:val="nil"/>
            </w:tcBorders>
            <w:shd w:val="clear" w:color="auto" w:fill="auto"/>
            <w:vAlign w:val="bottom"/>
            <w:hideMark/>
          </w:tcPr>
          <w:p w14:paraId="1EC96D50"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 xml:space="preserve">Group Life </w:t>
            </w:r>
          </w:p>
        </w:tc>
        <w:tc>
          <w:tcPr>
            <w:tcW w:w="0" w:type="auto"/>
            <w:tcBorders>
              <w:top w:val="nil"/>
              <w:left w:val="nil"/>
              <w:bottom w:val="nil"/>
              <w:right w:val="nil"/>
            </w:tcBorders>
            <w:shd w:val="clear" w:color="auto" w:fill="auto"/>
            <w:vAlign w:val="bottom"/>
            <w:hideMark/>
          </w:tcPr>
          <w:p w14:paraId="3073506F"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2,863 </w:t>
            </w:r>
          </w:p>
        </w:tc>
        <w:tc>
          <w:tcPr>
            <w:tcW w:w="0" w:type="auto"/>
            <w:tcBorders>
              <w:top w:val="nil"/>
              <w:left w:val="nil"/>
              <w:bottom w:val="nil"/>
              <w:right w:val="nil"/>
            </w:tcBorders>
            <w:shd w:val="clear" w:color="auto" w:fill="auto"/>
            <w:vAlign w:val="bottom"/>
            <w:hideMark/>
          </w:tcPr>
          <w:p w14:paraId="52E178E8"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2,991 </w:t>
            </w:r>
          </w:p>
        </w:tc>
        <w:tc>
          <w:tcPr>
            <w:tcW w:w="0" w:type="auto"/>
            <w:tcBorders>
              <w:top w:val="nil"/>
              <w:left w:val="nil"/>
              <w:bottom w:val="single" w:sz="4" w:space="0" w:color="auto"/>
              <w:right w:val="nil"/>
            </w:tcBorders>
            <w:shd w:val="clear" w:color="auto" w:fill="auto"/>
            <w:vAlign w:val="bottom"/>
            <w:hideMark/>
          </w:tcPr>
          <w:p w14:paraId="2EE83A2B"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4.5%</w:t>
            </w:r>
          </w:p>
        </w:tc>
        <w:tc>
          <w:tcPr>
            <w:tcW w:w="0" w:type="auto"/>
            <w:tcBorders>
              <w:top w:val="nil"/>
              <w:left w:val="nil"/>
              <w:bottom w:val="single" w:sz="4" w:space="0" w:color="auto"/>
              <w:right w:val="nil"/>
            </w:tcBorders>
            <w:shd w:val="clear" w:color="auto" w:fill="auto"/>
            <w:vAlign w:val="bottom"/>
            <w:hideMark/>
          </w:tcPr>
          <w:p w14:paraId="1E0C4DF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3,171 </w:t>
            </w:r>
          </w:p>
        </w:tc>
        <w:tc>
          <w:tcPr>
            <w:tcW w:w="0" w:type="auto"/>
            <w:tcBorders>
              <w:top w:val="nil"/>
              <w:left w:val="nil"/>
              <w:bottom w:val="single" w:sz="4" w:space="0" w:color="auto"/>
              <w:right w:val="nil"/>
            </w:tcBorders>
            <w:shd w:val="clear" w:color="auto" w:fill="auto"/>
            <w:vAlign w:val="bottom"/>
            <w:hideMark/>
          </w:tcPr>
          <w:p w14:paraId="5917444F"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r w:rsidR="005E70FC" w:rsidRPr="00277823" w14:paraId="5572C407" w14:textId="77777777" w:rsidTr="002F1033">
        <w:trPr>
          <w:trHeight w:val="340"/>
        </w:trPr>
        <w:tc>
          <w:tcPr>
            <w:tcW w:w="0" w:type="auto"/>
            <w:tcBorders>
              <w:top w:val="nil"/>
              <w:left w:val="nil"/>
              <w:bottom w:val="nil"/>
              <w:right w:val="nil"/>
            </w:tcBorders>
            <w:shd w:val="clear" w:color="auto" w:fill="auto"/>
            <w:vAlign w:val="bottom"/>
            <w:hideMark/>
          </w:tcPr>
          <w:p w14:paraId="7AFC64EE"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3FB8F0BA" w14:textId="04775326"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 xml:space="preserve">Cost to Company before </w:t>
            </w:r>
            <w:r w:rsidR="00277823" w:rsidRPr="009248AE">
              <w:rPr>
                <w:rFonts w:ascii="Arial" w:eastAsia="Times New Roman" w:hAnsi="Arial" w:cs="Arial"/>
                <w:sz w:val="18"/>
                <w:szCs w:val="18"/>
              </w:rPr>
              <w:t>M</w:t>
            </w:r>
            <w:r w:rsidRPr="009248AE">
              <w:rPr>
                <w:rFonts w:ascii="Arial" w:eastAsia="Times New Roman" w:hAnsi="Arial" w:cs="Arial"/>
                <w:sz w:val="18"/>
                <w:szCs w:val="18"/>
              </w:rPr>
              <w:t xml:space="preserve">edical </w:t>
            </w:r>
            <w:r w:rsidR="00277823" w:rsidRPr="009248AE">
              <w:rPr>
                <w:rFonts w:ascii="Arial" w:eastAsia="Times New Roman" w:hAnsi="Arial" w:cs="Arial"/>
                <w:sz w:val="18"/>
                <w:szCs w:val="18"/>
              </w:rPr>
              <w:t>P</w:t>
            </w:r>
            <w:r w:rsidRPr="009248AE">
              <w:rPr>
                <w:rFonts w:ascii="Arial" w:eastAsia="Times New Roman" w:hAnsi="Arial" w:cs="Arial"/>
                <w:sz w:val="18"/>
                <w:szCs w:val="18"/>
              </w:rPr>
              <w:t>rovision</w:t>
            </w:r>
          </w:p>
        </w:tc>
        <w:tc>
          <w:tcPr>
            <w:tcW w:w="0" w:type="auto"/>
            <w:tcBorders>
              <w:top w:val="single" w:sz="4" w:space="0" w:color="auto"/>
              <w:left w:val="nil"/>
              <w:bottom w:val="nil"/>
              <w:right w:val="nil"/>
            </w:tcBorders>
            <w:shd w:val="clear" w:color="auto" w:fill="auto"/>
            <w:vAlign w:val="bottom"/>
            <w:hideMark/>
          </w:tcPr>
          <w:p w14:paraId="34F7E98F"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584,466 </w:t>
            </w:r>
          </w:p>
        </w:tc>
        <w:tc>
          <w:tcPr>
            <w:tcW w:w="0" w:type="auto"/>
            <w:tcBorders>
              <w:top w:val="single" w:sz="4" w:space="0" w:color="auto"/>
              <w:left w:val="nil"/>
              <w:bottom w:val="nil"/>
              <w:right w:val="nil"/>
            </w:tcBorders>
            <w:shd w:val="clear" w:color="auto" w:fill="auto"/>
            <w:vAlign w:val="bottom"/>
            <w:hideMark/>
          </w:tcPr>
          <w:p w14:paraId="25C7F28F"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611,454 </w:t>
            </w:r>
          </w:p>
        </w:tc>
        <w:tc>
          <w:tcPr>
            <w:tcW w:w="0" w:type="auto"/>
            <w:tcBorders>
              <w:top w:val="nil"/>
              <w:left w:val="nil"/>
              <w:bottom w:val="nil"/>
              <w:right w:val="nil"/>
            </w:tcBorders>
            <w:shd w:val="clear" w:color="auto" w:fill="auto"/>
            <w:vAlign w:val="bottom"/>
            <w:hideMark/>
          </w:tcPr>
          <w:p w14:paraId="02B1291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4.6%</w:t>
            </w:r>
          </w:p>
        </w:tc>
        <w:tc>
          <w:tcPr>
            <w:tcW w:w="0" w:type="auto"/>
            <w:tcBorders>
              <w:top w:val="nil"/>
              <w:left w:val="nil"/>
              <w:bottom w:val="nil"/>
              <w:right w:val="nil"/>
            </w:tcBorders>
            <w:shd w:val="clear" w:color="auto" w:fill="auto"/>
            <w:vAlign w:val="bottom"/>
            <w:hideMark/>
          </w:tcPr>
          <w:p w14:paraId="6182730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648,940 </w:t>
            </w:r>
          </w:p>
        </w:tc>
        <w:tc>
          <w:tcPr>
            <w:tcW w:w="0" w:type="auto"/>
            <w:tcBorders>
              <w:top w:val="nil"/>
              <w:left w:val="nil"/>
              <w:bottom w:val="nil"/>
              <w:right w:val="nil"/>
            </w:tcBorders>
            <w:shd w:val="clear" w:color="auto" w:fill="auto"/>
            <w:vAlign w:val="bottom"/>
            <w:hideMark/>
          </w:tcPr>
          <w:p w14:paraId="6484CB29"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6.1%</w:t>
            </w:r>
          </w:p>
        </w:tc>
      </w:tr>
      <w:tr w:rsidR="005E70FC" w:rsidRPr="00277823" w14:paraId="25B4D8C6" w14:textId="77777777" w:rsidTr="002F1033">
        <w:trPr>
          <w:trHeight w:val="255"/>
        </w:trPr>
        <w:tc>
          <w:tcPr>
            <w:tcW w:w="0" w:type="auto"/>
            <w:tcBorders>
              <w:top w:val="nil"/>
              <w:left w:val="nil"/>
              <w:bottom w:val="nil"/>
              <w:right w:val="nil"/>
            </w:tcBorders>
            <w:shd w:val="clear" w:color="auto" w:fill="auto"/>
            <w:vAlign w:val="bottom"/>
            <w:hideMark/>
          </w:tcPr>
          <w:p w14:paraId="2ED71C1B"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0D5E104D" w14:textId="4FBF2E2D"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 xml:space="preserve">% </w:t>
            </w:r>
            <w:r w:rsidR="00CE0CCC" w:rsidRPr="009248AE">
              <w:rPr>
                <w:rFonts w:ascii="Arial" w:eastAsia="Times New Roman" w:hAnsi="Arial" w:cs="Arial"/>
                <w:sz w:val="18"/>
                <w:szCs w:val="18"/>
              </w:rPr>
              <w:t>Increase</w:t>
            </w:r>
            <w:r w:rsidRPr="009248AE">
              <w:rPr>
                <w:rFonts w:ascii="Arial" w:eastAsia="Times New Roman" w:hAnsi="Arial" w:cs="Arial"/>
                <w:sz w:val="18"/>
                <w:szCs w:val="18"/>
              </w:rPr>
              <w:t xml:space="preserve"> to Salary Package</w:t>
            </w:r>
          </w:p>
        </w:tc>
        <w:tc>
          <w:tcPr>
            <w:tcW w:w="0" w:type="auto"/>
            <w:tcBorders>
              <w:top w:val="nil"/>
              <w:left w:val="nil"/>
              <w:bottom w:val="nil"/>
              <w:right w:val="nil"/>
            </w:tcBorders>
            <w:shd w:val="clear" w:color="auto" w:fill="auto"/>
            <w:vAlign w:val="bottom"/>
            <w:hideMark/>
          </w:tcPr>
          <w:p w14:paraId="6CA4214D"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-6.04%</w:t>
            </w:r>
          </w:p>
        </w:tc>
        <w:tc>
          <w:tcPr>
            <w:tcW w:w="0" w:type="auto"/>
            <w:tcBorders>
              <w:top w:val="nil"/>
              <w:left w:val="nil"/>
              <w:bottom w:val="nil"/>
              <w:right w:val="nil"/>
            </w:tcBorders>
            <w:shd w:val="clear" w:color="auto" w:fill="auto"/>
            <w:vAlign w:val="bottom"/>
            <w:hideMark/>
          </w:tcPr>
          <w:p w14:paraId="6F9E842D"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4.62%</w:t>
            </w:r>
          </w:p>
        </w:tc>
        <w:tc>
          <w:tcPr>
            <w:tcW w:w="0" w:type="auto"/>
            <w:tcBorders>
              <w:top w:val="nil"/>
              <w:left w:val="nil"/>
              <w:bottom w:val="nil"/>
              <w:right w:val="nil"/>
            </w:tcBorders>
            <w:shd w:val="clear" w:color="auto" w:fill="auto"/>
            <w:vAlign w:val="bottom"/>
            <w:hideMark/>
          </w:tcPr>
          <w:p w14:paraId="2F41A045" w14:textId="77777777" w:rsidR="005E70FC" w:rsidRPr="009248AE" w:rsidRDefault="005E70FC" w:rsidP="000A3682">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03AE3C87"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6.13%</w:t>
            </w:r>
          </w:p>
        </w:tc>
        <w:tc>
          <w:tcPr>
            <w:tcW w:w="0" w:type="auto"/>
            <w:tcBorders>
              <w:top w:val="nil"/>
              <w:left w:val="nil"/>
              <w:bottom w:val="nil"/>
              <w:right w:val="nil"/>
            </w:tcBorders>
            <w:shd w:val="clear" w:color="auto" w:fill="auto"/>
            <w:vAlign w:val="bottom"/>
            <w:hideMark/>
          </w:tcPr>
          <w:p w14:paraId="4E54C921" w14:textId="77777777" w:rsidR="005E70FC" w:rsidRPr="009248AE" w:rsidRDefault="005E70FC" w:rsidP="000A3682">
            <w:pPr>
              <w:spacing w:after="0" w:line="240" w:lineRule="auto"/>
              <w:jc w:val="right"/>
              <w:rPr>
                <w:rFonts w:ascii="Arial" w:eastAsia="Times New Roman" w:hAnsi="Arial" w:cs="Arial"/>
                <w:sz w:val="18"/>
                <w:szCs w:val="18"/>
              </w:rPr>
            </w:pPr>
          </w:p>
        </w:tc>
      </w:tr>
      <w:tr w:rsidR="005E70FC" w:rsidRPr="00277823" w14:paraId="11202053" w14:textId="77777777" w:rsidTr="002F1033">
        <w:trPr>
          <w:trHeight w:val="255"/>
        </w:trPr>
        <w:tc>
          <w:tcPr>
            <w:tcW w:w="0" w:type="auto"/>
            <w:tcBorders>
              <w:top w:val="nil"/>
              <w:left w:val="nil"/>
              <w:bottom w:val="nil"/>
              <w:right w:val="nil"/>
            </w:tcBorders>
            <w:shd w:val="clear" w:color="auto" w:fill="auto"/>
            <w:vAlign w:val="bottom"/>
            <w:hideMark/>
          </w:tcPr>
          <w:p w14:paraId="25ECD8FB"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0A4CDFBE" w14:textId="347EC386"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 xml:space="preserve">Transfer </w:t>
            </w:r>
            <w:r w:rsidR="00277823" w:rsidRPr="009248AE">
              <w:rPr>
                <w:rFonts w:ascii="Arial" w:eastAsia="Times New Roman" w:hAnsi="Arial" w:cs="Arial"/>
                <w:sz w:val="18"/>
                <w:szCs w:val="18"/>
              </w:rPr>
              <w:t>C</w:t>
            </w:r>
            <w:r w:rsidRPr="009248AE">
              <w:rPr>
                <w:rFonts w:ascii="Arial" w:eastAsia="Times New Roman" w:hAnsi="Arial" w:cs="Arial"/>
                <w:sz w:val="18"/>
                <w:szCs w:val="18"/>
              </w:rPr>
              <w:t xml:space="preserve">ost </w:t>
            </w:r>
            <w:r w:rsidR="00277823" w:rsidRPr="009248AE">
              <w:rPr>
                <w:rFonts w:ascii="Arial" w:eastAsia="Times New Roman" w:hAnsi="Arial" w:cs="Arial"/>
                <w:sz w:val="18"/>
                <w:szCs w:val="18"/>
              </w:rPr>
              <w:t>P</w:t>
            </w:r>
            <w:r w:rsidRPr="009248AE">
              <w:rPr>
                <w:rFonts w:ascii="Arial" w:eastAsia="Times New Roman" w:hAnsi="Arial" w:cs="Arial"/>
                <w:sz w:val="18"/>
                <w:szCs w:val="18"/>
              </w:rPr>
              <w:t>rovision</w:t>
            </w:r>
          </w:p>
        </w:tc>
        <w:tc>
          <w:tcPr>
            <w:tcW w:w="0" w:type="auto"/>
            <w:tcBorders>
              <w:top w:val="nil"/>
              <w:left w:val="nil"/>
              <w:bottom w:val="nil"/>
              <w:right w:val="nil"/>
            </w:tcBorders>
            <w:shd w:val="clear" w:color="auto" w:fill="auto"/>
            <w:vAlign w:val="bottom"/>
            <w:hideMark/>
          </w:tcPr>
          <w:p w14:paraId="4230253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14,141 </w:t>
            </w:r>
          </w:p>
        </w:tc>
        <w:tc>
          <w:tcPr>
            <w:tcW w:w="0" w:type="auto"/>
            <w:tcBorders>
              <w:top w:val="nil"/>
              <w:left w:val="nil"/>
              <w:bottom w:val="nil"/>
              <w:right w:val="nil"/>
            </w:tcBorders>
            <w:shd w:val="clear" w:color="auto" w:fill="auto"/>
            <w:vAlign w:val="bottom"/>
            <w:hideMark/>
          </w:tcPr>
          <w:p w14:paraId="4C1144E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8,602 </w:t>
            </w:r>
          </w:p>
        </w:tc>
        <w:tc>
          <w:tcPr>
            <w:tcW w:w="0" w:type="auto"/>
            <w:tcBorders>
              <w:top w:val="nil"/>
              <w:left w:val="nil"/>
              <w:bottom w:val="nil"/>
              <w:right w:val="nil"/>
            </w:tcBorders>
            <w:shd w:val="clear" w:color="auto" w:fill="auto"/>
            <w:vAlign w:val="bottom"/>
            <w:hideMark/>
          </w:tcPr>
          <w:p w14:paraId="4D8CAD5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-39.2%</w:t>
            </w:r>
          </w:p>
        </w:tc>
        <w:tc>
          <w:tcPr>
            <w:tcW w:w="0" w:type="auto"/>
            <w:tcBorders>
              <w:top w:val="nil"/>
              <w:left w:val="nil"/>
              <w:bottom w:val="nil"/>
              <w:right w:val="nil"/>
            </w:tcBorders>
            <w:shd w:val="clear" w:color="auto" w:fill="auto"/>
            <w:vAlign w:val="bottom"/>
            <w:hideMark/>
          </w:tcPr>
          <w:p w14:paraId="28E33D53"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8,602 </w:t>
            </w:r>
          </w:p>
        </w:tc>
        <w:tc>
          <w:tcPr>
            <w:tcW w:w="0" w:type="auto"/>
            <w:tcBorders>
              <w:top w:val="nil"/>
              <w:left w:val="nil"/>
              <w:bottom w:val="nil"/>
              <w:right w:val="nil"/>
            </w:tcBorders>
            <w:shd w:val="clear" w:color="auto" w:fill="auto"/>
            <w:vAlign w:val="bottom"/>
            <w:hideMark/>
          </w:tcPr>
          <w:p w14:paraId="30B454A6"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w:t>
            </w:r>
          </w:p>
        </w:tc>
      </w:tr>
      <w:tr w:rsidR="005E70FC" w:rsidRPr="00277823" w14:paraId="1D33AE1B" w14:textId="77777777" w:rsidTr="002F1033">
        <w:trPr>
          <w:trHeight w:val="255"/>
        </w:trPr>
        <w:tc>
          <w:tcPr>
            <w:tcW w:w="0" w:type="auto"/>
            <w:tcBorders>
              <w:top w:val="nil"/>
              <w:left w:val="nil"/>
              <w:bottom w:val="nil"/>
              <w:right w:val="nil"/>
            </w:tcBorders>
            <w:shd w:val="clear" w:color="auto" w:fill="auto"/>
            <w:vAlign w:val="bottom"/>
            <w:hideMark/>
          </w:tcPr>
          <w:p w14:paraId="1884D696"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3B290871" w14:textId="7E1FCA50"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Continu</w:t>
            </w:r>
            <w:r w:rsidR="00277823" w:rsidRPr="009248AE">
              <w:rPr>
                <w:rFonts w:ascii="Arial" w:eastAsia="Times New Roman" w:hAnsi="Arial" w:cs="Arial"/>
                <w:sz w:val="18"/>
                <w:szCs w:val="18"/>
              </w:rPr>
              <w:t>ing</w:t>
            </w:r>
            <w:r w:rsidRPr="009248AE">
              <w:rPr>
                <w:rFonts w:ascii="Arial" w:eastAsia="Times New Roman" w:hAnsi="Arial" w:cs="Arial"/>
                <w:sz w:val="18"/>
                <w:szCs w:val="18"/>
              </w:rPr>
              <w:t xml:space="preserve"> Professional Development</w:t>
            </w:r>
          </w:p>
        </w:tc>
        <w:tc>
          <w:tcPr>
            <w:tcW w:w="0" w:type="auto"/>
            <w:tcBorders>
              <w:top w:val="nil"/>
              <w:left w:val="nil"/>
              <w:bottom w:val="nil"/>
              <w:right w:val="nil"/>
            </w:tcBorders>
            <w:shd w:val="clear" w:color="auto" w:fill="auto"/>
            <w:vAlign w:val="bottom"/>
            <w:hideMark/>
          </w:tcPr>
          <w:p w14:paraId="3035A9A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4,040 </w:t>
            </w:r>
          </w:p>
        </w:tc>
        <w:tc>
          <w:tcPr>
            <w:tcW w:w="0" w:type="auto"/>
            <w:tcBorders>
              <w:top w:val="nil"/>
              <w:left w:val="nil"/>
              <w:bottom w:val="nil"/>
              <w:right w:val="nil"/>
            </w:tcBorders>
            <w:shd w:val="clear" w:color="auto" w:fill="auto"/>
            <w:vAlign w:val="bottom"/>
            <w:hideMark/>
          </w:tcPr>
          <w:p w14:paraId="15B9190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4,301 </w:t>
            </w:r>
          </w:p>
        </w:tc>
        <w:tc>
          <w:tcPr>
            <w:tcW w:w="0" w:type="auto"/>
            <w:tcBorders>
              <w:top w:val="nil"/>
              <w:left w:val="nil"/>
              <w:bottom w:val="nil"/>
              <w:right w:val="nil"/>
            </w:tcBorders>
            <w:shd w:val="clear" w:color="auto" w:fill="auto"/>
            <w:vAlign w:val="bottom"/>
            <w:hideMark/>
          </w:tcPr>
          <w:p w14:paraId="7902A47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6.5%</w:t>
            </w:r>
          </w:p>
        </w:tc>
        <w:tc>
          <w:tcPr>
            <w:tcW w:w="0" w:type="auto"/>
            <w:tcBorders>
              <w:top w:val="nil"/>
              <w:left w:val="nil"/>
              <w:bottom w:val="nil"/>
              <w:right w:val="nil"/>
            </w:tcBorders>
            <w:shd w:val="clear" w:color="auto" w:fill="auto"/>
            <w:vAlign w:val="bottom"/>
            <w:hideMark/>
          </w:tcPr>
          <w:p w14:paraId="756D6C62"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4,301 </w:t>
            </w:r>
          </w:p>
        </w:tc>
        <w:tc>
          <w:tcPr>
            <w:tcW w:w="0" w:type="auto"/>
            <w:tcBorders>
              <w:top w:val="nil"/>
              <w:left w:val="nil"/>
              <w:bottom w:val="nil"/>
              <w:right w:val="nil"/>
            </w:tcBorders>
            <w:shd w:val="clear" w:color="auto" w:fill="auto"/>
            <w:vAlign w:val="bottom"/>
            <w:hideMark/>
          </w:tcPr>
          <w:p w14:paraId="01E3DA2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0.0%</w:t>
            </w:r>
          </w:p>
        </w:tc>
      </w:tr>
      <w:tr w:rsidR="005E70FC" w:rsidRPr="00277823" w14:paraId="7301FD80" w14:textId="77777777" w:rsidTr="002F1033">
        <w:trPr>
          <w:trHeight w:val="450"/>
        </w:trPr>
        <w:tc>
          <w:tcPr>
            <w:tcW w:w="0" w:type="auto"/>
            <w:tcBorders>
              <w:top w:val="nil"/>
              <w:left w:val="nil"/>
              <w:bottom w:val="nil"/>
              <w:right w:val="nil"/>
            </w:tcBorders>
            <w:shd w:val="clear" w:color="auto" w:fill="auto"/>
            <w:vAlign w:val="bottom"/>
            <w:hideMark/>
          </w:tcPr>
          <w:p w14:paraId="62AB094A"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569057AA" w14:textId="509FBEAD"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 xml:space="preserve">Pastors in </w:t>
            </w:r>
            <w:r w:rsidR="00277823" w:rsidRPr="009248AE">
              <w:rPr>
                <w:rFonts w:ascii="Arial" w:eastAsia="Times New Roman" w:hAnsi="Arial" w:cs="Arial"/>
                <w:sz w:val="18"/>
                <w:szCs w:val="18"/>
              </w:rPr>
              <w:t>S</w:t>
            </w:r>
            <w:r w:rsidRPr="009248AE">
              <w:rPr>
                <w:rFonts w:ascii="Arial" w:eastAsia="Times New Roman" w:hAnsi="Arial" w:cs="Arial"/>
                <w:sz w:val="18"/>
                <w:szCs w:val="18"/>
              </w:rPr>
              <w:t xml:space="preserve">ervice </w:t>
            </w:r>
            <w:r w:rsidR="00277823" w:rsidRPr="009248AE">
              <w:rPr>
                <w:rFonts w:ascii="Arial" w:eastAsia="Times New Roman" w:hAnsi="Arial" w:cs="Arial"/>
                <w:sz w:val="18"/>
                <w:szCs w:val="18"/>
              </w:rPr>
              <w:t>M</w:t>
            </w:r>
            <w:r w:rsidRPr="009248AE">
              <w:rPr>
                <w:rFonts w:ascii="Arial" w:eastAsia="Times New Roman" w:hAnsi="Arial" w:cs="Arial"/>
                <w:sz w:val="18"/>
                <w:szCs w:val="18"/>
              </w:rPr>
              <w:t xml:space="preserve">edical </w:t>
            </w:r>
            <w:r w:rsidR="00277823" w:rsidRPr="009248AE">
              <w:rPr>
                <w:rFonts w:ascii="Arial" w:eastAsia="Times New Roman" w:hAnsi="Arial" w:cs="Arial"/>
                <w:sz w:val="18"/>
                <w:szCs w:val="18"/>
              </w:rPr>
              <w:t>A</w:t>
            </w:r>
            <w:r w:rsidRPr="009248AE">
              <w:rPr>
                <w:rFonts w:ascii="Arial" w:eastAsia="Times New Roman" w:hAnsi="Arial" w:cs="Arial"/>
                <w:sz w:val="18"/>
                <w:szCs w:val="18"/>
              </w:rPr>
              <w:t xml:space="preserve">id </w:t>
            </w:r>
            <w:r w:rsidR="00277823" w:rsidRPr="009248AE">
              <w:rPr>
                <w:rFonts w:ascii="Arial" w:eastAsia="Times New Roman" w:hAnsi="Arial" w:cs="Arial"/>
                <w:sz w:val="18"/>
                <w:szCs w:val="18"/>
              </w:rPr>
              <w:t>P</w:t>
            </w:r>
            <w:r w:rsidRPr="009248AE">
              <w:rPr>
                <w:rFonts w:ascii="Arial" w:eastAsia="Times New Roman" w:hAnsi="Arial" w:cs="Arial"/>
                <w:sz w:val="18"/>
                <w:szCs w:val="18"/>
              </w:rPr>
              <w:t>refunding</w:t>
            </w:r>
          </w:p>
        </w:tc>
        <w:tc>
          <w:tcPr>
            <w:tcW w:w="0" w:type="auto"/>
            <w:tcBorders>
              <w:top w:val="nil"/>
              <w:left w:val="nil"/>
              <w:bottom w:val="nil"/>
              <w:right w:val="nil"/>
            </w:tcBorders>
            <w:shd w:val="clear" w:color="auto" w:fill="auto"/>
            <w:vAlign w:val="bottom"/>
            <w:hideMark/>
          </w:tcPr>
          <w:p w14:paraId="7A7FF14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31,789 </w:t>
            </w:r>
          </w:p>
        </w:tc>
        <w:tc>
          <w:tcPr>
            <w:tcW w:w="0" w:type="auto"/>
            <w:tcBorders>
              <w:top w:val="nil"/>
              <w:left w:val="nil"/>
              <w:bottom w:val="nil"/>
              <w:right w:val="nil"/>
            </w:tcBorders>
            <w:shd w:val="clear" w:color="auto" w:fill="auto"/>
            <w:vAlign w:val="bottom"/>
            <w:hideMark/>
          </w:tcPr>
          <w:p w14:paraId="1958B09A"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   </w:t>
            </w:r>
          </w:p>
        </w:tc>
        <w:tc>
          <w:tcPr>
            <w:tcW w:w="0" w:type="auto"/>
            <w:tcBorders>
              <w:top w:val="nil"/>
              <w:left w:val="nil"/>
              <w:bottom w:val="single" w:sz="4" w:space="0" w:color="auto"/>
              <w:right w:val="nil"/>
            </w:tcBorders>
            <w:shd w:val="clear" w:color="auto" w:fill="auto"/>
            <w:vAlign w:val="bottom"/>
            <w:hideMark/>
          </w:tcPr>
          <w:p w14:paraId="7A7BBC37"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-100.0%</w:t>
            </w:r>
          </w:p>
        </w:tc>
        <w:tc>
          <w:tcPr>
            <w:tcW w:w="0" w:type="auto"/>
            <w:tcBorders>
              <w:top w:val="nil"/>
              <w:left w:val="nil"/>
              <w:bottom w:val="nil"/>
              <w:right w:val="nil"/>
            </w:tcBorders>
            <w:shd w:val="clear" w:color="auto" w:fill="auto"/>
            <w:vAlign w:val="bottom"/>
            <w:hideMark/>
          </w:tcPr>
          <w:p w14:paraId="77F073A0"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   </w:t>
            </w:r>
          </w:p>
        </w:tc>
        <w:tc>
          <w:tcPr>
            <w:tcW w:w="0" w:type="auto"/>
            <w:tcBorders>
              <w:top w:val="nil"/>
              <w:left w:val="nil"/>
              <w:bottom w:val="nil"/>
              <w:right w:val="nil"/>
            </w:tcBorders>
            <w:shd w:val="clear" w:color="auto" w:fill="auto"/>
            <w:vAlign w:val="bottom"/>
            <w:hideMark/>
          </w:tcPr>
          <w:p w14:paraId="5E90C5D2" w14:textId="77777777" w:rsidR="005E70FC" w:rsidRPr="009248AE" w:rsidRDefault="005E70FC" w:rsidP="000A3682">
            <w:pPr>
              <w:spacing w:after="0" w:line="240" w:lineRule="auto"/>
              <w:jc w:val="right"/>
              <w:rPr>
                <w:rFonts w:ascii="Arial" w:eastAsia="Times New Roman" w:hAnsi="Arial" w:cs="Arial"/>
                <w:sz w:val="18"/>
                <w:szCs w:val="18"/>
              </w:rPr>
            </w:pPr>
          </w:p>
        </w:tc>
      </w:tr>
      <w:tr w:rsidR="005E70FC" w:rsidRPr="00277823" w14:paraId="453CED53" w14:textId="77777777" w:rsidTr="002F1033">
        <w:trPr>
          <w:trHeight w:val="360"/>
        </w:trPr>
        <w:tc>
          <w:tcPr>
            <w:tcW w:w="0" w:type="auto"/>
            <w:tcBorders>
              <w:top w:val="nil"/>
              <w:left w:val="nil"/>
              <w:bottom w:val="nil"/>
              <w:right w:val="nil"/>
            </w:tcBorders>
            <w:shd w:val="clear" w:color="auto" w:fill="auto"/>
            <w:vAlign w:val="bottom"/>
            <w:hideMark/>
          </w:tcPr>
          <w:p w14:paraId="2E670D24" w14:textId="77777777" w:rsidR="005E70FC" w:rsidRPr="009248AE" w:rsidRDefault="005E70FC" w:rsidP="005E70FC">
            <w:pPr>
              <w:spacing w:after="0" w:line="240" w:lineRule="auto"/>
              <w:jc w:val="right"/>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426FD873" w14:textId="77777777" w:rsidR="005E70FC" w:rsidRPr="009248AE" w:rsidRDefault="005E70FC" w:rsidP="005E70FC">
            <w:pPr>
              <w:spacing w:after="0" w:line="240" w:lineRule="auto"/>
              <w:rPr>
                <w:rFonts w:ascii="Arial" w:eastAsia="Times New Roman" w:hAnsi="Arial" w:cs="Arial"/>
                <w:sz w:val="18"/>
                <w:szCs w:val="18"/>
              </w:rPr>
            </w:pPr>
            <w:r w:rsidRPr="009248AE">
              <w:rPr>
                <w:rFonts w:ascii="Arial" w:eastAsia="Times New Roman" w:hAnsi="Arial" w:cs="Arial"/>
                <w:sz w:val="18"/>
                <w:szCs w:val="18"/>
              </w:rPr>
              <w:t>Total Cost-NELCSA Pastor in Service</w:t>
            </w:r>
          </w:p>
        </w:tc>
        <w:tc>
          <w:tcPr>
            <w:tcW w:w="0" w:type="auto"/>
            <w:tcBorders>
              <w:top w:val="single" w:sz="4" w:space="0" w:color="auto"/>
              <w:left w:val="nil"/>
              <w:bottom w:val="double" w:sz="6" w:space="0" w:color="auto"/>
              <w:right w:val="nil"/>
            </w:tcBorders>
            <w:shd w:val="clear" w:color="auto" w:fill="auto"/>
            <w:vAlign w:val="bottom"/>
            <w:hideMark/>
          </w:tcPr>
          <w:p w14:paraId="57CF7A5C"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634,436 </w:t>
            </w:r>
          </w:p>
        </w:tc>
        <w:tc>
          <w:tcPr>
            <w:tcW w:w="0" w:type="auto"/>
            <w:tcBorders>
              <w:top w:val="single" w:sz="4" w:space="0" w:color="auto"/>
              <w:left w:val="nil"/>
              <w:bottom w:val="double" w:sz="6" w:space="0" w:color="auto"/>
              <w:right w:val="nil"/>
            </w:tcBorders>
            <w:shd w:val="clear" w:color="auto" w:fill="auto"/>
            <w:vAlign w:val="bottom"/>
            <w:hideMark/>
          </w:tcPr>
          <w:p w14:paraId="4D95F94E"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624,358 </w:t>
            </w:r>
          </w:p>
        </w:tc>
        <w:tc>
          <w:tcPr>
            <w:tcW w:w="0" w:type="auto"/>
            <w:tcBorders>
              <w:top w:val="nil"/>
              <w:left w:val="nil"/>
              <w:bottom w:val="double" w:sz="6" w:space="0" w:color="auto"/>
              <w:right w:val="nil"/>
            </w:tcBorders>
            <w:shd w:val="clear" w:color="auto" w:fill="auto"/>
            <w:vAlign w:val="bottom"/>
            <w:hideMark/>
          </w:tcPr>
          <w:p w14:paraId="0D8A1608"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-1.6%</w:t>
            </w:r>
          </w:p>
        </w:tc>
        <w:tc>
          <w:tcPr>
            <w:tcW w:w="0" w:type="auto"/>
            <w:tcBorders>
              <w:top w:val="single" w:sz="4" w:space="0" w:color="auto"/>
              <w:left w:val="nil"/>
              <w:bottom w:val="double" w:sz="6" w:space="0" w:color="auto"/>
              <w:right w:val="nil"/>
            </w:tcBorders>
            <w:shd w:val="clear" w:color="auto" w:fill="auto"/>
            <w:vAlign w:val="bottom"/>
            <w:hideMark/>
          </w:tcPr>
          <w:p w14:paraId="057BEB94"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 xml:space="preserve">           661,843 </w:t>
            </w:r>
          </w:p>
        </w:tc>
        <w:tc>
          <w:tcPr>
            <w:tcW w:w="0" w:type="auto"/>
            <w:tcBorders>
              <w:top w:val="single" w:sz="4" w:space="0" w:color="auto"/>
              <w:left w:val="nil"/>
              <w:bottom w:val="double" w:sz="6" w:space="0" w:color="auto"/>
              <w:right w:val="nil"/>
            </w:tcBorders>
            <w:shd w:val="clear" w:color="auto" w:fill="auto"/>
            <w:vAlign w:val="bottom"/>
            <w:hideMark/>
          </w:tcPr>
          <w:p w14:paraId="7E0948DB" w14:textId="77777777" w:rsidR="005E70FC" w:rsidRPr="009248AE" w:rsidRDefault="005E70FC" w:rsidP="000A3682">
            <w:pPr>
              <w:spacing w:after="0" w:line="240" w:lineRule="auto"/>
              <w:jc w:val="right"/>
              <w:rPr>
                <w:rFonts w:ascii="Arial" w:eastAsia="Times New Roman" w:hAnsi="Arial" w:cs="Arial"/>
                <w:sz w:val="18"/>
                <w:szCs w:val="18"/>
              </w:rPr>
            </w:pPr>
            <w:r w:rsidRPr="009248AE">
              <w:rPr>
                <w:rFonts w:ascii="Arial" w:eastAsia="Times New Roman" w:hAnsi="Arial" w:cs="Arial"/>
                <w:sz w:val="18"/>
                <w:szCs w:val="18"/>
              </w:rPr>
              <w:t>6.0%</w:t>
            </w:r>
          </w:p>
        </w:tc>
      </w:tr>
    </w:tbl>
    <w:p w14:paraId="742DA4EE" w14:textId="77777777" w:rsidR="00FD2C01" w:rsidRDefault="00FD2C01" w:rsidP="00AA258E">
      <w:pPr>
        <w:rPr>
          <w:rFonts w:cstheme="minorHAnsi"/>
        </w:rPr>
      </w:pPr>
    </w:p>
    <w:p w14:paraId="450FA91B" w14:textId="230FC034" w:rsidR="00AA258E" w:rsidRDefault="006D5537" w:rsidP="00AA258E">
      <w:pPr>
        <w:rPr>
          <w:rFonts w:cstheme="minorHAnsi"/>
        </w:rPr>
      </w:pPr>
      <w:r>
        <w:rPr>
          <w:rFonts w:cstheme="minorHAnsi"/>
        </w:rPr>
        <w:t xml:space="preserve">Over the years the Cost of Pastors in Service increased as demonstrated in </w:t>
      </w:r>
      <w:r w:rsidR="00A26D82" w:rsidRPr="00A26D82">
        <w:rPr>
          <w:rStyle w:val="CrossreferenceChar"/>
        </w:rPr>
        <w:fldChar w:fldCharType="begin"/>
      </w:r>
      <w:r w:rsidR="00A26D82" w:rsidRPr="00A26D82">
        <w:rPr>
          <w:rStyle w:val="CrossreferenceChar"/>
        </w:rPr>
        <w:instrText xml:space="preserve"> REF _Ref70779024 \h  \* MERGEFORMAT </w:instrText>
      </w:r>
      <w:r w:rsidR="00A26D82" w:rsidRPr="00A26D82">
        <w:rPr>
          <w:rStyle w:val="CrossreferenceChar"/>
        </w:rPr>
      </w:r>
      <w:r w:rsidR="00A26D82" w:rsidRPr="00A26D82">
        <w:rPr>
          <w:rStyle w:val="CrossreferenceChar"/>
        </w:rPr>
        <w:fldChar w:fldCharType="separate"/>
      </w:r>
      <w:r w:rsidR="0095191C" w:rsidRPr="0095191C">
        <w:rPr>
          <w:rStyle w:val="CrossreferenceChar"/>
        </w:rPr>
        <w:t>Table 4: Pastor in Service 2017-2023</w:t>
      </w:r>
      <w:r w:rsidR="00A26D82" w:rsidRPr="00A26D82">
        <w:rPr>
          <w:rStyle w:val="CrossreferenceChar"/>
        </w:rPr>
        <w:fldChar w:fldCharType="end"/>
      </w:r>
    </w:p>
    <w:p w14:paraId="1007E3B8" w14:textId="59182B19" w:rsidR="00FD2C01" w:rsidRPr="002F1033" w:rsidRDefault="007B12EB" w:rsidP="009248AE">
      <w:pPr>
        <w:pStyle w:val="TableVRF"/>
        <w:rPr>
          <w:b w:val="0"/>
          <w:bCs/>
        </w:rPr>
      </w:pPr>
      <w:bookmarkStart w:id="41" w:name="_Ref70779024"/>
      <w:bookmarkStart w:id="42" w:name="_Toc77233478"/>
      <w:r>
        <w:t xml:space="preserve">Table </w:t>
      </w:r>
      <w:fldSimple w:instr=" SEQ Table \* ARABIC ">
        <w:r w:rsidR="0095191C">
          <w:rPr>
            <w:noProof/>
          </w:rPr>
          <w:t>4</w:t>
        </w:r>
      </w:fldSimple>
      <w:r>
        <w:t>:</w:t>
      </w:r>
      <w:r w:rsidR="00294CD5">
        <w:t xml:space="preserve"> </w:t>
      </w:r>
      <w:r>
        <w:t>Pastor in Service 2017-2023</w:t>
      </w:r>
      <w:bookmarkEnd w:id="41"/>
      <w:bookmarkEnd w:id="42"/>
      <w:r w:rsidR="008C5C5E">
        <w:rPr>
          <w:noProof/>
        </w:rPr>
        <w:drawing>
          <wp:inline distT="0" distB="0" distL="0" distR="0" wp14:anchorId="19C8A8BB" wp14:editId="54E12CB9">
            <wp:extent cx="5217795" cy="3091815"/>
            <wp:effectExtent l="0" t="0" r="1905" b="13335"/>
            <wp:docPr id="4" name="Chart 4">
              <a:extLst xmlns:a="http://schemas.openxmlformats.org/drawingml/2006/main">
                <a:ext uri="{FF2B5EF4-FFF2-40B4-BE49-F238E27FC236}">
                  <a16:creationId xmlns:a16="http://schemas.microsoft.com/office/drawing/2014/main" id="{AA42A61D-E6BB-4242-96B6-37870BA0D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C5C5E" w:rsidDel="008C5C5E">
        <w:rPr>
          <w:noProof/>
        </w:rPr>
        <w:t xml:space="preserve"> </w:t>
      </w:r>
    </w:p>
    <w:p w14:paraId="28731351" w14:textId="257E3D64" w:rsidR="00AA258E" w:rsidRDefault="00AA258E" w:rsidP="00AA258E">
      <w:pPr>
        <w:pStyle w:val="Heading2"/>
      </w:pPr>
      <w:bookmarkStart w:id="43" w:name="_Toc78472653"/>
      <w:bookmarkStart w:id="44" w:name="_Toc78473289"/>
      <w:bookmarkStart w:id="45" w:name="_Toc78530239"/>
      <w:r>
        <w:t>3.</w:t>
      </w:r>
      <w:r w:rsidR="00294CD5">
        <w:t>6</w:t>
      </w:r>
      <w:r>
        <w:tab/>
        <w:t>Housing and Travel</w:t>
      </w:r>
      <w:r w:rsidR="00294CD5">
        <w:t>l</w:t>
      </w:r>
      <w:r>
        <w:t>ing Cost for Pastor</w:t>
      </w:r>
      <w:bookmarkEnd w:id="43"/>
      <w:bookmarkEnd w:id="44"/>
      <w:bookmarkEnd w:id="45"/>
    </w:p>
    <w:p w14:paraId="5229BD1F" w14:textId="43341E19" w:rsidR="001D6C97" w:rsidRDefault="001D6C97" w:rsidP="005E616D">
      <w:pPr>
        <w:pStyle w:val="ListParagraph"/>
        <w:ind w:left="567"/>
        <w:rPr>
          <w:rFonts w:cstheme="minorHAnsi"/>
        </w:rPr>
      </w:pPr>
      <w:r w:rsidRPr="001A69F8">
        <w:rPr>
          <w:rFonts w:cstheme="minorHAnsi"/>
        </w:rPr>
        <w:t>Housing and travel</w:t>
      </w:r>
      <w:r w:rsidR="001A69F8" w:rsidRPr="001A69F8">
        <w:rPr>
          <w:rFonts w:cstheme="minorHAnsi"/>
        </w:rPr>
        <w:t>l</w:t>
      </w:r>
      <w:r w:rsidRPr="001A69F8">
        <w:rPr>
          <w:rFonts w:cstheme="minorHAnsi"/>
        </w:rPr>
        <w:t xml:space="preserve">ing cost are </w:t>
      </w:r>
      <w:r w:rsidR="00895399" w:rsidRPr="001A69F8">
        <w:rPr>
          <w:rFonts w:cstheme="minorHAnsi"/>
        </w:rPr>
        <w:t xml:space="preserve">budgeted and expensed by </w:t>
      </w:r>
      <w:r w:rsidR="00CE2EF9">
        <w:rPr>
          <w:rFonts w:cstheme="minorHAnsi"/>
        </w:rPr>
        <w:t xml:space="preserve">individual </w:t>
      </w:r>
      <w:r w:rsidR="00294CD5">
        <w:rPr>
          <w:rFonts w:cstheme="minorHAnsi"/>
        </w:rPr>
        <w:t>c</w:t>
      </w:r>
      <w:r w:rsidR="00895399" w:rsidRPr="001A69F8">
        <w:rPr>
          <w:rFonts w:cstheme="minorHAnsi"/>
        </w:rPr>
        <w:t>ongregation</w:t>
      </w:r>
      <w:r w:rsidR="00CE2EF9">
        <w:rPr>
          <w:rFonts w:cstheme="minorHAnsi"/>
        </w:rPr>
        <w:t>s based on local circumstances and needs</w:t>
      </w:r>
      <w:r w:rsidR="00895399" w:rsidRPr="001A69F8">
        <w:rPr>
          <w:rFonts w:cstheme="minorHAnsi"/>
        </w:rPr>
        <w:t>.</w:t>
      </w:r>
    </w:p>
    <w:p w14:paraId="1CFED09E" w14:textId="41736C30" w:rsidR="00AA258E" w:rsidRDefault="00AA258E" w:rsidP="00AA258E">
      <w:pPr>
        <w:pStyle w:val="Heading2"/>
      </w:pPr>
      <w:bookmarkStart w:id="46" w:name="_Toc78472654"/>
      <w:bookmarkStart w:id="47" w:name="_Toc78473290"/>
      <w:bookmarkStart w:id="48" w:name="_Toc78530240"/>
      <w:r>
        <w:t>3.</w:t>
      </w:r>
      <w:r w:rsidR="00294CD5">
        <w:t>7</w:t>
      </w:r>
      <w:r>
        <w:tab/>
        <w:t>Recovery of Pastor in Service cost</w:t>
      </w:r>
      <w:bookmarkEnd w:id="46"/>
      <w:bookmarkEnd w:id="47"/>
      <w:bookmarkEnd w:id="48"/>
    </w:p>
    <w:p w14:paraId="29E2834D" w14:textId="53413585" w:rsidR="00A8454E" w:rsidRDefault="00111F72" w:rsidP="005E616D">
      <w:pPr>
        <w:pStyle w:val="ListParagraph"/>
        <w:ind w:left="567"/>
        <w:rPr>
          <w:rFonts w:cstheme="minorHAnsi"/>
        </w:rPr>
      </w:pPr>
      <w:r w:rsidRPr="001A69F8">
        <w:rPr>
          <w:rFonts w:cstheme="minorHAnsi"/>
        </w:rPr>
        <w:t xml:space="preserve">The recovery </w:t>
      </w:r>
      <w:r w:rsidR="002D1BBD">
        <w:rPr>
          <w:rFonts w:cstheme="minorHAnsi"/>
        </w:rPr>
        <w:t xml:space="preserve">or collection </w:t>
      </w:r>
      <w:r w:rsidRPr="001A69F8">
        <w:rPr>
          <w:rFonts w:cstheme="minorHAnsi"/>
        </w:rPr>
        <w:t>of Pastors in Service is budgeted to be totally recovered</w:t>
      </w:r>
      <w:r w:rsidR="00CE2EF9">
        <w:rPr>
          <w:rFonts w:cstheme="minorHAnsi"/>
        </w:rPr>
        <w:t xml:space="preserve"> from congregations based on Pastors</w:t>
      </w:r>
      <w:r w:rsidR="00F50717">
        <w:rPr>
          <w:rFonts w:cstheme="minorHAnsi"/>
        </w:rPr>
        <w:t>’</w:t>
      </w:r>
      <w:r w:rsidR="00CE2EF9">
        <w:rPr>
          <w:rFonts w:cstheme="minorHAnsi"/>
        </w:rPr>
        <w:t xml:space="preserve"> </w:t>
      </w:r>
      <w:r w:rsidR="00F50717">
        <w:rPr>
          <w:rFonts w:cstheme="minorHAnsi"/>
        </w:rPr>
        <w:t>P</w:t>
      </w:r>
      <w:r w:rsidR="00CE2EF9">
        <w:rPr>
          <w:rFonts w:cstheme="minorHAnsi"/>
        </w:rPr>
        <w:t>ost actually fil</w:t>
      </w:r>
      <w:r w:rsidR="00880C01">
        <w:rPr>
          <w:rFonts w:cstheme="minorHAnsi"/>
        </w:rPr>
        <w:t>l</w:t>
      </w:r>
      <w:r w:rsidR="00CE2EF9">
        <w:rPr>
          <w:rFonts w:cstheme="minorHAnsi"/>
        </w:rPr>
        <w:t>ed</w:t>
      </w:r>
      <w:r w:rsidR="002D1BBD">
        <w:rPr>
          <w:rFonts w:cstheme="minorHAnsi"/>
        </w:rPr>
        <w:t>.</w:t>
      </w:r>
    </w:p>
    <w:p w14:paraId="48AB6D26" w14:textId="778AC5AF" w:rsidR="00CE2EF9" w:rsidRDefault="002D1BBD" w:rsidP="005E616D">
      <w:pPr>
        <w:pStyle w:val="ListParagraph"/>
        <w:ind w:left="567"/>
        <w:rPr>
          <w:rFonts w:cstheme="minorHAnsi"/>
        </w:rPr>
      </w:pPr>
      <w:r w:rsidRPr="007B732D">
        <w:rPr>
          <w:rFonts w:cstheme="minorHAnsi"/>
          <w:b/>
          <w:bCs/>
        </w:rPr>
        <w:t xml:space="preserve">Table </w:t>
      </w:r>
      <w:r w:rsidR="00A26D82">
        <w:rPr>
          <w:rFonts w:cstheme="minorHAnsi"/>
          <w:b/>
          <w:bCs/>
        </w:rPr>
        <w:t>5</w:t>
      </w:r>
      <w:r>
        <w:rPr>
          <w:rFonts w:cstheme="minorHAnsi"/>
        </w:rPr>
        <w:t xml:space="preserve"> lists the “2</w:t>
      </w:r>
      <w:r w:rsidR="003B6C36">
        <w:rPr>
          <w:rFonts w:cstheme="minorHAnsi"/>
        </w:rPr>
        <w:t>7</w:t>
      </w:r>
      <w:r>
        <w:rPr>
          <w:rFonts w:cstheme="minorHAnsi"/>
        </w:rPr>
        <w:t>.</w:t>
      </w:r>
      <w:r w:rsidR="003B6C36">
        <w:rPr>
          <w:rFonts w:cstheme="minorHAnsi"/>
        </w:rPr>
        <w:t>2</w:t>
      </w:r>
      <w:r>
        <w:rPr>
          <w:rFonts w:cstheme="minorHAnsi"/>
        </w:rPr>
        <w:t>5” Congregations with Pastors</w:t>
      </w:r>
      <w:r w:rsidR="00294CD5">
        <w:rPr>
          <w:rFonts w:cstheme="minorHAnsi"/>
        </w:rPr>
        <w:t>’</w:t>
      </w:r>
      <w:r>
        <w:rPr>
          <w:rFonts w:cstheme="minorHAnsi"/>
        </w:rPr>
        <w:t xml:space="preserve"> Post,</w:t>
      </w:r>
      <w:r w:rsidR="00294CD5">
        <w:rPr>
          <w:rFonts w:cstheme="minorHAnsi"/>
        </w:rPr>
        <w:t xml:space="preserve"> </w:t>
      </w:r>
      <w:r>
        <w:rPr>
          <w:rFonts w:cstheme="minorHAnsi"/>
        </w:rPr>
        <w:t>or part thereof</w:t>
      </w:r>
      <w:r w:rsidR="00294CD5">
        <w:rPr>
          <w:rFonts w:cstheme="minorHAnsi"/>
        </w:rPr>
        <w:t>,</w:t>
      </w:r>
      <w:r>
        <w:rPr>
          <w:rFonts w:cstheme="minorHAnsi"/>
        </w:rPr>
        <w:t xml:space="preserve"> and this forms the basis of the collections and the Pastor in Service costs. Note that current Vacancies are budgeted for as “Vacancy Adjustments”.</w:t>
      </w:r>
    </w:p>
    <w:p w14:paraId="4E5E95E6" w14:textId="2DEAF451" w:rsidR="007B732D" w:rsidRPr="007B732D" w:rsidRDefault="007B732D" w:rsidP="005E616D">
      <w:pPr>
        <w:pStyle w:val="TableVRF"/>
      </w:pPr>
      <w:bookmarkStart w:id="49" w:name="_Toc77233479"/>
      <w:r w:rsidRPr="007B732D">
        <w:t xml:space="preserve">Table </w:t>
      </w:r>
      <w:fldSimple w:instr=" SEQ Table \* ARABIC ">
        <w:r w:rsidR="0095191C">
          <w:rPr>
            <w:noProof/>
          </w:rPr>
          <w:t>5</w:t>
        </w:r>
      </w:fldSimple>
      <w:r w:rsidR="005E616D">
        <w:t>:</w:t>
      </w:r>
      <w:r w:rsidRPr="007B732D">
        <w:t xml:space="preserve"> List of Congregations </w:t>
      </w:r>
      <w:r w:rsidR="00445219">
        <w:t>for</w:t>
      </w:r>
      <w:r w:rsidRPr="007B732D">
        <w:t xml:space="preserve"> Contribution Key</w:t>
      </w:r>
      <w:bookmarkEnd w:id="49"/>
    </w:p>
    <w:tbl>
      <w:tblPr>
        <w:tblW w:w="8803" w:type="dxa"/>
        <w:tblLook w:val="04A0" w:firstRow="1" w:lastRow="0" w:firstColumn="1" w:lastColumn="0" w:noHBand="0" w:noVBand="1"/>
      </w:tblPr>
      <w:tblGrid>
        <w:gridCol w:w="3696"/>
        <w:gridCol w:w="1673"/>
        <w:gridCol w:w="1420"/>
        <w:gridCol w:w="1792"/>
        <w:gridCol w:w="222"/>
      </w:tblGrid>
      <w:tr w:rsidR="007B732D" w:rsidRPr="001F3F7D" w14:paraId="7612C432" w14:textId="77777777" w:rsidTr="009248AE">
        <w:trPr>
          <w:gridAfter w:val="1"/>
          <w:trHeight w:val="50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5891D" w14:textId="77777777" w:rsidR="002D1BBD" w:rsidRPr="001F3F7D" w:rsidRDefault="002D1BBD" w:rsidP="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CONGREGATION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9CF5C" w14:textId="5678322C" w:rsidR="002D1BBD" w:rsidRPr="001F3F7D" w:rsidRDefault="002D1BBD" w:rsidP="002D1BBD">
            <w:pPr>
              <w:spacing w:after="0" w:line="240" w:lineRule="auto"/>
              <w:jc w:val="center"/>
              <w:rPr>
                <w:rFonts w:ascii="Arial MT" w:eastAsia="Times New Roman" w:hAnsi="Arial MT" w:cs="Arial"/>
                <w:sz w:val="16"/>
                <w:szCs w:val="12"/>
              </w:rPr>
            </w:pPr>
            <w:r w:rsidRPr="001F3F7D">
              <w:rPr>
                <w:rFonts w:ascii="Arial MT" w:eastAsia="Times New Roman" w:hAnsi="Arial MT" w:cs="Arial"/>
                <w:sz w:val="16"/>
                <w:szCs w:val="12"/>
              </w:rPr>
              <w:t xml:space="preserve"> Actual </w:t>
            </w:r>
            <w:r w:rsidR="007B732D" w:rsidRPr="001F3F7D">
              <w:rPr>
                <w:rFonts w:ascii="Arial MT" w:eastAsia="Times New Roman" w:hAnsi="Arial MT" w:cs="Arial"/>
                <w:sz w:val="16"/>
                <w:szCs w:val="12"/>
              </w:rPr>
              <w:t>P</w:t>
            </w:r>
            <w:r w:rsidRPr="001F3F7D">
              <w:rPr>
                <w:rFonts w:ascii="Arial MT" w:eastAsia="Times New Roman" w:hAnsi="Arial MT" w:cs="Arial"/>
                <w:sz w:val="16"/>
                <w:szCs w:val="12"/>
              </w:rPr>
              <w:t>astor</w:t>
            </w:r>
            <w:r w:rsidR="007B732D" w:rsidRPr="001F3F7D">
              <w:rPr>
                <w:rFonts w:ascii="Arial MT" w:eastAsia="Times New Roman" w:hAnsi="Arial MT" w:cs="Arial"/>
                <w:sz w:val="16"/>
                <w:szCs w:val="12"/>
              </w:rPr>
              <w:t>’</w:t>
            </w:r>
            <w:r w:rsidRPr="001F3F7D">
              <w:rPr>
                <w:rFonts w:ascii="Arial MT" w:eastAsia="Times New Roman" w:hAnsi="Arial MT" w:cs="Arial"/>
                <w:sz w:val="16"/>
                <w:szCs w:val="12"/>
              </w:rPr>
              <w:t xml:space="preserve">s post filed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4F49C" w14:textId="6BC74392" w:rsidR="002D1BBD" w:rsidRPr="001F3F7D" w:rsidRDefault="002D1BBD" w:rsidP="002D1BBD">
            <w:pPr>
              <w:spacing w:after="0" w:line="240" w:lineRule="auto"/>
              <w:jc w:val="center"/>
              <w:rPr>
                <w:rFonts w:ascii="Arial MT" w:eastAsia="Times New Roman" w:hAnsi="Arial MT" w:cs="Arial"/>
                <w:sz w:val="16"/>
                <w:szCs w:val="12"/>
              </w:rPr>
            </w:pPr>
            <w:r w:rsidRPr="001F3F7D">
              <w:rPr>
                <w:rFonts w:ascii="Arial MT" w:eastAsia="Times New Roman" w:hAnsi="Arial MT" w:cs="Arial"/>
                <w:sz w:val="16"/>
                <w:szCs w:val="12"/>
              </w:rPr>
              <w:t xml:space="preserve"> Pastor</w:t>
            </w:r>
            <w:r w:rsidR="007B732D" w:rsidRPr="001F3F7D">
              <w:rPr>
                <w:rFonts w:ascii="Arial MT" w:eastAsia="Times New Roman" w:hAnsi="Arial MT" w:cs="Arial"/>
                <w:sz w:val="16"/>
                <w:szCs w:val="12"/>
              </w:rPr>
              <w:t>’</w:t>
            </w:r>
            <w:r w:rsidRPr="001F3F7D">
              <w:rPr>
                <w:rFonts w:ascii="Arial MT" w:eastAsia="Times New Roman" w:hAnsi="Arial MT" w:cs="Arial"/>
                <w:sz w:val="16"/>
                <w:szCs w:val="12"/>
              </w:rPr>
              <w:t xml:space="preserve">s post budget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8C5A3" w14:textId="77777777" w:rsidR="002D1BBD" w:rsidRPr="001F3F7D" w:rsidRDefault="002D1BBD" w:rsidP="002D1BBD">
            <w:pPr>
              <w:spacing w:after="0" w:line="240" w:lineRule="auto"/>
              <w:jc w:val="center"/>
              <w:rPr>
                <w:rFonts w:ascii="Arial MT" w:eastAsia="Times New Roman" w:hAnsi="Arial MT" w:cs="Arial"/>
                <w:sz w:val="16"/>
                <w:szCs w:val="12"/>
              </w:rPr>
            </w:pPr>
            <w:r w:rsidRPr="001F3F7D">
              <w:rPr>
                <w:rFonts w:ascii="Arial MT" w:eastAsia="Times New Roman" w:hAnsi="Arial MT" w:cs="Arial"/>
                <w:sz w:val="16"/>
                <w:szCs w:val="12"/>
              </w:rPr>
              <w:t xml:space="preserve"> Net Church Running Costs </w:t>
            </w:r>
          </w:p>
        </w:tc>
      </w:tr>
      <w:tr w:rsidR="007B732D" w:rsidRPr="001F3F7D" w14:paraId="08A1700E" w14:textId="77777777" w:rsidTr="009248A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DA507" w14:textId="77777777" w:rsidR="002D1BBD" w:rsidRPr="001F3F7D" w:rsidRDefault="002D1BBD" w:rsidP="002D1BBD">
            <w:pPr>
              <w:spacing w:after="0" w:line="240" w:lineRule="auto"/>
              <w:rPr>
                <w:rFonts w:ascii="Arial MT" w:eastAsia="Times New Roman" w:hAnsi="Arial MT" w:cs="Arial"/>
                <w:b/>
                <w:bCs/>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0E8EA"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43E03"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BCD3D"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tcBorders>
              <w:top w:val="nil"/>
              <w:left w:val="nil"/>
              <w:bottom w:val="nil"/>
              <w:right w:val="nil"/>
            </w:tcBorders>
            <w:shd w:val="clear" w:color="auto" w:fill="auto"/>
            <w:noWrap/>
            <w:vAlign w:val="bottom"/>
            <w:hideMark/>
          </w:tcPr>
          <w:p w14:paraId="7C6D4FF5" w14:textId="77777777" w:rsidR="002D1BBD" w:rsidRPr="001F3F7D" w:rsidRDefault="002D1BBD" w:rsidP="002D1BBD">
            <w:pPr>
              <w:spacing w:after="0" w:line="240" w:lineRule="auto"/>
              <w:jc w:val="center"/>
              <w:rPr>
                <w:rFonts w:ascii="Arial MT" w:eastAsia="Times New Roman" w:hAnsi="Arial MT" w:cs="Arial"/>
                <w:sz w:val="16"/>
                <w:szCs w:val="12"/>
              </w:rPr>
            </w:pPr>
          </w:p>
        </w:tc>
      </w:tr>
      <w:tr w:rsidR="007B732D" w:rsidRPr="001F3F7D" w14:paraId="5C234673" w14:textId="77777777" w:rsidTr="009248AE">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47AEA" w14:textId="77777777" w:rsidR="002D1BBD" w:rsidRPr="001F3F7D" w:rsidRDefault="002D1BBD" w:rsidP="002D1BBD">
            <w:pPr>
              <w:spacing w:after="0" w:line="240" w:lineRule="auto"/>
              <w:rPr>
                <w:rFonts w:ascii="Arial MT" w:eastAsia="Times New Roman" w:hAnsi="Arial MT" w:cs="Arial"/>
                <w:b/>
                <w:bCs/>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C34D5"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839058"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545F3" w14:textId="77777777" w:rsidR="002D1BBD" w:rsidRPr="001F3F7D" w:rsidRDefault="002D1BBD" w:rsidP="002D1BBD">
            <w:pPr>
              <w:spacing w:after="0" w:line="240" w:lineRule="auto"/>
              <w:rPr>
                <w:rFonts w:ascii="Arial MT" w:eastAsia="Times New Roman" w:hAnsi="Arial MT" w:cs="Arial"/>
                <w:sz w:val="16"/>
                <w:szCs w:val="12"/>
              </w:rPr>
            </w:pPr>
          </w:p>
        </w:tc>
        <w:tc>
          <w:tcPr>
            <w:tcW w:w="0" w:type="auto"/>
            <w:tcBorders>
              <w:top w:val="nil"/>
              <w:left w:val="nil"/>
              <w:bottom w:val="nil"/>
              <w:right w:val="nil"/>
            </w:tcBorders>
            <w:shd w:val="clear" w:color="auto" w:fill="auto"/>
            <w:noWrap/>
            <w:vAlign w:val="bottom"/>
            <w:hideMark/>
          </w:tcPr>
          <w:p w14:paraId="1F996E25"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2AA6F53C" w14:textId="77777777" w:rsidTr="009248AE">
        <w:trPr>
          <w:trHeight w:val="2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71E1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AUGSBURG</w:t>
            </w:r>
          </w:p>
        </w:tc>
        <w:tc>
          <w:tcPr>
            <w:tcW w:w="0" w:type="auto"/>
            <w:tcBorders>
              <w:top w:val="nil"/>
              <w:left w:val="nil"/>
              <w:bottom w:val="single" w:sz="4" w:space="0" w:color="auto"/>
              <w:right w:val="single" w:sz="4" w:space="0" w:color="auto"/>
            </w:tcBorders>
            <w:shd w:val="clear" w:color="auto" w:fill="auto"/>
            <w:noWrap/>
            <w:vAlign w:val="bottom"/>
            <w:hideMark/>
          </w:tcPr>
          <w:p w14:paraId="4E6B11B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C93180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20EBFF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7AE7D36D"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37A5FE7B"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1AC35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BETHANY</w:t>
            </w:r>
          </w:p>
        </w:tc>
        <w:tc>
          <w:tcPr>
            <w:tcW w:w="0" w:type="auto"/>
            <w:tcBorders>
              <w:top w:val="nil"/>
              <w:left w:val="nil"/>
              <w:bottom w:val="single" w:sz="4" w:space="0" w:color="auto"/>
              <w:right w:val="single" w:sz="4" w:space="0" w:color="auto"/>
            </w:tcBorders>
            <w:shd w:val="clear" w:color="auto" w:fill="auto"/>
            <w:noWrap/>
            <w:vAlign w:val="bottom"/>
            <w:hideMark/>
          </w:tcPr>
          <w:p w14:paraId="37C55B9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95882E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3A2D53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58D9D3FA"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B6ED5CF"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0744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BRAUNSCHWEIG</w:t>
            </w:r>
          </w:p>
        </w:tc>
        <w:tc>
          <w:tcPr>
            <w:tcW w:w="0" w:type="auto"/>
            <w:tcBorders>
              <w:top w:val="nil"/>
              <w:left w:val="nil"/>
              <w:bottom w:val="single" w:sz="4" w:space="0" w:color="auto"/>
              <w:right w:val="single" w:sz="4" w:space="0" w:color="auto"/>
            </w:tcBorders>
            <w:shd w:val="clear" w:color="auto" w:fill="auto"/>
            <w:noWrap/>
            <w:vAlign w:val="bottom"/>
            <w:hideMark/>
          </w:tcPr>
          <w:p w14:paraId="561A699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E529C5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2450D4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3E1A20F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A1A51AC"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D1D4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DUIWELSKLOOF/POLOKWANE</w:t>
            </w:r>
          </w:p>
        </w:tc>
        <w:tc>
          <w:tcPr>
            <w:tcW w:w="0" w:type="auto"/>
            <w:tcBorders>
              <w:top w:val="nil"/>
              <w:left w:val="nil"/>
              <w:bottom w:val="single" w:sz="4" w:space="0" w:color="auto"/>
              <w:right w:val="single" w:sz="4" w:space="0" w:color="auto"/>
            </w:tcBorders>
            <w:shd w:val="clear" w:color="auto" w:fill="auto"/>
            <w:noWrap/>
            <w:vAlign w:val="bottom"/>
            <w:hideMark/>
          </w:tcPr>
          <w:p w14:paraId="3028CD5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859497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463EDB7"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0.10 </w:t>
            </w:r>
          </w:p>
        </w:tc>
        <w:tc>
          <w:tcPr>
            <w:tcW w:w="0" w:type="auto"/>
            <w:vAlign w:val="center"/>
            <w:hideMark/>
          </w:tcPr>
          <w:p w14:paraId="08A341A7"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2F2586D3"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C218D" w14:textId="2F782D98" w:rsidR="002D1BBD" w:rsidRPr="001F3F7D" w:rsidRDefault="00065F8A" w:rsidP="002D1BBD">
            <w:pPr>
              <w:spacing w:after="0" w:line="240" w:lineRule="auto"/>
              <w:rPr>
                <w:rFonts w:ascii="Arial MT" w:eastAsia="Times New Roman" w:hAnsi="Arial MT" w:cs="Arial"/>
                <w:sz w:val="16"/>
                <w:szCs w:val="12"/>
              </w:rPr>
            </w:pPr>
            <w:r>
              <w:rPr>
                <w:rFonts w:ascii="Arial MT" w:eastAsia="Times New Roman" w:hAnsi="Arial MT" w:cs="Arial"/>
                <w:sz w:val="16"/>
                <w:szCs w:val="12"/>
              </w:rPr>
              <w:t>LUTHERAN CONGREGATION DOLPHIN COAST</w:t>
            </w:r>
          </w:p>
        </w:tc>
        <w:tc>
          <w:tcPr>
            <w:tcW w:w="0" w:type="auto"/>
            <w:tcBorders>
              <w:top w:val="nil"/>
              <w:left w:val="nil"/>
              <w:bottom w:val="single" w:sz="4" w:space="0" w:color="auto"/>
              <w:right w:val="single" w:sz="4" w:space="0" w:color="auto"/>
            </w:tcBorders>
            <w:shd w:val="clear" w:color="auto" w:fill="auto"/>
            <w:noWrap/>
            <w:vAlign w:val="bottom"/>
            <w:hideMark/>
          </w:tcPr>
          <w:p w14:paraId="726017F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B84D86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26E56D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3E070A5E"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1E7902F1"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21BDA" w14:textId="12FBA06D"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DURBAN </w:t>
            </w:r>
            <w:r w:rsidR="00294CD5" w:rsidRPr="001F3F7D">
              <w:rPr>
                <w:rFonts w:ascii="Arial MT" w:eastAsia="Times New Roman" w:hAnsi="Arial MT" w:cs="Arial"/>
                <w:sz w:val="16"/>
                <w:szCs w:val="12"/>
              </w:rPr>
              <w:t>SEA</w:t>
            </w:r>
            <w:r w:rsidR="00294CD5">
              <w:rPr>
                <w:rFonts w:ascii="Arial MT" w:eastAsia="Times New Roman" w:hAnsi="Arial MT" w:cs="Arial"/>
                <w:sz w:val="16"/>
                <w:szCs w:val="12"/>
              </w:rPr>
              <w:t>FARERS’</w:t>
            </w:r>
            <w:r w:rsidR="00294CD5" w:rsidRPr="001F3F7D">
              <w:rPr>
                <w:rFonts w:ascii="Arial MT" w:eastAsia="Times New Roman" w:hAnsi="Arial MT" w:cs="Arial"/>
                <w:sz w:val="16"/>
                <w:szCs w:val="12"/>
              </w:rPr>
              <w:t xml:space="preserve"> </w:t>
            </w:r>
            <w:r w:rsidRPr="001F3F7D">
              <w:rPr>
                <w:rFonts w:ascii="Arial MT" w:eastAsia="Times New Roman" w:hAnsi="Arial MT" w:cs="Arial"/>
                <w:sz w:val="16"/>
                <w:szCs w:val="12"/>
              </w:rPr>
              <w:t>MISSION</w:t>
            </w:r>
          </w:p>
        </w:tc>
        <w:tc>
          <w:tcPr>
            <w:tcW w:w="0" w:type="auto"/>
            <w:tcBorders>
              <w:top w:val="nil"/>
              <w:left w:val="nil"/>
              <w:bottom w:val="single" w:sz="4" w:space="0" w:color="auto"/>
              <w:right w:val="single" w:sz="4" w:space="0" w:color="auto"/>
            </w:tcBorders>
            <w:shd w:val="clear" w:color="auto" w:fill="auto"/>
            <w:noWrap/>
            <w:vAlign w:val="bottom"/>
            <w:hideMark/>
          </w:tcPr>
          <w:p w14:paraId="44E353C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0130F5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63FEF4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6DCAF72A"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33A9AC67"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2949F" w14:textId="3079FF2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ELCER </w:t>
            </w:r>
          </w:p>
        </w:tc>
        <w:tc>
          <w:tcPr>
            <w:tcW w:w="0" w:type="auto"/>
            <w:tcBorders>
              <w:top w:val="nil"/>
              <w:left w:val="nil"/>
              <w:bottom w:val="single" w:sz="4" w:space="0" w:color="auto"/>
              <w:right w:val="single" w:sz="4" w:space="0" w:color="auto"/>
            </w:tcBorders>
            <w:shd w:val="clear" w:color="auto" w:fill="auto"/>
            <w:noWrap/>
            <w:vAlign w:val="bottom"/>
            <w:hideMark/>
          </w:tcPr>
          <w:p w14:paraId="7DBC4CA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BD5D26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4F484C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03962F85"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2AD8EC5"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47AFE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GERDAU/ POTCHEFSTROOM</w:t>
            </w:r>
          </w:p>
        </w:tc>
        <w:tc>
          <w:tcPr>
            <w:tcW w:w="0" w:type="auto"/>
            <w:tcBorders>
              <w:top w:val="nil"/>
              <w:left w:val="nil"/>
              <w:bottom w:val="single" w:sz="4" w:space="0" w:color="auto"/>
              <w:right w:val="single" w:sz="4" w:space="0" w:color="auto"/>
            </w:tcBorders>
            <w:shd w:val="clear" w:color="auto" w:fill="auto"/>
            <w:noWrap/>
            <w:vAlign w:val="bottom"/>
            <w:hideMark/>
          </w:tcPr>
          <w:p w14:paraId="4C340B81"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3AA44D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6205C1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127A236C"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1D635478"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FA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HERMANNSBURG</w:t>
            </w:r>
          </w:p>
        </w:tc>
        <w:tc>
          <w:tcPr>
            <w:tcW w:w="0" w:type="auto"/>
            <w:tcBorders>
              <w:top w:val="nil"/>
              <w:left w:val="nil"/>
              <w:bottom w:val="single" w:sz="4" w:space="0" w:color="auto"/>
              <w:right w:val="single" w:sz="4" w:space="0" w:color="auto"/>
            </w:tcBorders>
            <w:shd w:val="clear" w:color="auto" w:fill="auto"/>
            <w:noWrap/>
            <w:vAlign w:val="bottom"/>
            <w:hideMark/>
          </w:tcPr>
          <w:p w14:paraId="633F36B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0B23AE8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72EC326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vAlign w:val="center"/>
            <w:hideMark/>
          </w:tcPr>
          <w:p w14:paraId="6A56C227"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331347D9"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C5491"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HERMANNSBURG Deutsche Schule</w:t>
            </w:r>
          </w:p>
        </w:tc>
        <w:tc>
          <w:tcPr>
            <w:tcW w:w="0" w:type="auto"/>
            <w:tcBorders>
              <w:top w:val="nil"/>
              <w:left w:val="nil"/>
              <w:bottom w:val="single" w:sz="4" w:space="0" w:color="auto"/>
              <w:right w:val="single" w:sz="4" w:space="0" w:color="auto"/>
            </w:tcBorders>
            <w:shd w:val="clear" w:color="auto" w:fill="auto"/>
            <w:noWrap/>
            <w:vAlign w:val="bottom"/>
            <w:hideMark/>
          </w:tcPr>
          <w:p w14:paraId="1C34F16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61DD522"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1865597"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098E4C56"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505C27C5"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82A0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HILLCREST</w:t>
            </w:r>
          </w:p>
        </w:tc>
        <w:tc>
          <w:tcPr>
            <w:tcW w:w="0" w:type="auto"/>
            <w:tcBorders>
              <w:top w:val="nil"/>
              <w:left w:val="nil"/>
              <w:bottom w:val="single" w:sz="4" w:space="0" w:color="auto"/>
              <w:right w:val="single" w:sz="4" w:space="0" w:color="auto"/>
            </w:tcBorders>
            <w:shd w:val="clear" w:color="auto" w:fill="auto"/>
            <w:noWrap/>
            <w:vAlign w:val="bottom"/>
            <w:hideMark/>
          </w:tcPr>
          <w:p w14:paraId="0531DC8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4E5525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C95FCF9"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3116BCF7"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52F5EB2B" w14:textId="77777777" w:rsidTr="009248AE">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6E9AD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JOHANNESBURG CHURCH OF PEACE</w:t>
            </w:r>
          </w:p>
        </w:tc>
        <w:tc>
          <w:tcPr>
            <w:tcW w:w="0" w:type="auto"/>
            <w:tcBorders>
              <w:top w:val="nil"/>
              <w:left w:val="nil"/>
              <w:bottom w:val="single" w:sz="4" w:space="0" w:color="auto"/>
              <w:right w:val="single" w:sz="4" w:space="0" w:color="auto"/>
            </w:tcBorders>
            <w:shd w:val="clear" w:color="auto" w:fill="auto"/>
            <w:noWrap/>
            <w:vAlign w:val="bottom"/>
            <w:hideMark/>
          </w:tcPr>
          <w:p w14:paraId="00360D2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4A296A9"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C7AABE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6921DBB0"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A8CDA94"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BB09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KEMPTON PARK</w:t>
            </w:r>
          </w:p>
        </w:tc>
        <w:tc>
          <w:tcPr>
            <w:tcW w:w="0" w:type="auto"/>
            <w:tcBorders>
              <w:top w:val="nil"/>
              <w:left w:val="nil"/>
              <w:bottom w:val="single" w:sz="4" w:space="0" w:color="auto"/>
              <w:right w:val="single" w:sz="4" w:space="0" w:color="auto"/>
            </w:tcBorders>
            <w:shd w:val="clear" w:color="auto" w:fill="auto"/>
            <w:noWrap/>
            <w:vAlign w:val="bottom"/>
            <w:hideMark/>
          </w:tcPr>
          <w:p w14:paraId="55C2F7E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3AE6C8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587708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77F4EF4A"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516E647F"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AA1A6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KROONDAL</w:t>
            </w:r>
          </w:p>
        </w:tc>
        <w:tc>
          <w:tcPr>
            <w:tcW w:w="0" w:type="auto"/>
            <w:tcBorders>
              <w:top w:val="nil"/>
              <w:left w:val="nil"/>
              <w:bottom w:val="single" w:sz="4" w:space="0" w:color="auto"/>
              <w:right w:val="single" w:sz="4" w:space="0" w:color="auto"/>
            </w:tcBorders>
            <w:shd w:val="clear" w:color="auto" w:fill="auto"/>
            <w:noWrap/>
            <w:vAlign w:val="bottom"/>
            <w:hideMark/>
          </w:tcPr>
          <w:p w14:paraId="10C4F6C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F3C240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1401F4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43FCB9BD"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31909413"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23800" w14:textId="5A462C4B"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KELVIN</w:t>
            </w:r>
          </w:p>
        </w:tc>
        <w:tc>
          <w:tcPr>
            <w:tcW w:w="0" w:type="auto"/>
            <w:tcBorders>
              <w:top w:val="nil"/>
              <w:left w:val="nil"/>
              <w:bottom w:val="single" w:sz="4" w:space="0" w:color="auto"/>
              <w:right w:val="single" w:sz="4" w:space="0" w:color="auto"/>
            </w:tcBorders>
            <w:shd w:val="clear" w:color="auto" w:fill="auto"/>
            <w:noWrap/>
            <w:vAlign w:val="bottom"/>
            <w:hideMark/>
          </w:tcPr>
          <w:p w14:paraId="3CFB260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9EDAB37"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DCE0EF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6520ACC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5D1D423A"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D7193" w14:textId="511E2A03"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MIDRAND</w:t>
            </w:r>
          </w:p>
        </w:tc>
        <w:tc>
          <w:tcPr>
            <w:tcW w:w="0" w:type="auto"/>
            <w:tcBorders>
              <w:top w:val="nil"/>
              <w:left w:val="nil"/>
              <w:bottom w:val="single" w:sz="4" w:space="0" w:color="auto"/>
              <w:right w:val="single" w:sz="4" w:space="0" w:color="auto"/>
            </w:tcBorders>
            <w:shd w:val="clear" w:color="auto" w:fill="auto"/>
            <w:noWrap/>
            <w:vAlign w:val="bottom"/>
            <w:hideMark/>
          </w:tcPr>
          <w:p w14:paraId="574AD19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C58839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ABD5F5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6DFEA56D"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6E913EA7"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2A02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NELSPRUIT</w:t>
            </w:r>
          </w:p>
        </w:tc>
        <w:tc>
          <w:tcPr>
            <w:tcW w:w="0" w:type="auto"/>
            <w:tcBorders>
              <w:top w:val="nil"/>
              <w:left w:val="nil"/>
              <w:bottom w:val="single" w:sz="4" w:space="0" w:color="auto"/>
              <w:right w:val="single" w:sz="4" w:space="0" w:color="auto"/>
            </w:tcBorders>
            <w:shd w:val="clear" w:color="auto" w:fill="auto"/>
            <w:noWrap/>
            <w:vAlign w:val="bottom"/>
            <w:hideMark/>
          </w:tcPr>
          <w:p w14:paraId="1C48013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1647D0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71CE5F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0AAECA3D"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9971AC1"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1D8B39"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NEW GERMANY</w:t>
            </w:r>
          </w:p>
        </w:tc>
        <w:tc>
          <w:tcPr>
            <w:tcW w:w="0" w:type="auto"/>
            <w:tcBorders>
              <w:top w:val="nil"/>
              <w:left w:val="nil"/>
              <w:bottom w:val="single" w:sz="4" w:space="0" w:color="auto"/>
              <w:right w:val="single" w:sz="4" w:space="0" w:color="auto"/>
            </w:tcBorders>
            <w:shd w:val="clear" w:color="auto" w:fill="auto"/>
            <w:noWrap/>
            <w:vAlign w:val="bottom"/>
            <w:hideMark/>
          </w:tcPr>
          <w:p w14:paraId="6972DB9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65F913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B53B96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65FBD7EA"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69AD559A"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A236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NORTHRAND</w:t>
            </w:r>
          </w:p>
        </w:tc>
        <w:tc>
          <w:tcPr>
            <w:tcW w:w="0" w:type="auto"/>
            <w:tcBorders>
              <w:top w:val="nil"/>
              <w:left w:val="nil"/>
              <w:bottom w:val="single" w:sz="4" w:space="0" w:color="auto"/>
              <w:right w:val="single" w:sz="4" w:space="0" w:color="auto"/>
            </w:tcBorders>
            <w:shd w:val="clear" w:color="auto" w:fill="auto"/>
            <w:noWrap/>
            <w:vAlign w:val="bottom"/>
            <w:hideMark/>
          </w:tcPr>
          <w:p w14:paraId="255DC0C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8B8496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0E51BC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2068A5CC"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2993FCD7"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9F4A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PIET RETIEF</w:t>
            </w:r>
          </w:p>
        </w:tc>
        <w:tc>
          <w:tcPr>
            <w:tcW w:w="0" w:type="auto"/>
            <w:tcBorders>
              <w:top w:val="nil"/>
              <w:left w:val="nil"/>
              <w:bottom w:val="single" w:sz="4" w:space="0" w:color="auto"/>
              <w:right w:val="single" w:sz="4" w:space="0" w:color="auto"/>
            </w:tcBorders>
            <w:shd w:val="clear" w:color="auto" w:fill="auto"/>
            <w:noWrap/>
            <w:vAlign w:val="bottom"/>
            <w:hideMark/>
          </w:tcPr>
          <w:p w14:paraId="2DEA6562"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440307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D9083E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2C21D924"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1397BAA0"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5797E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PIETERMARITZBURG</w:t>
            </w:r>
          </w:p>
        </w:tc>
        <w:tc>
          <w:tcPr>
            <w:tcW w:w="0" w:type="auto"/>
            <w:tcBorders>
              <w:top w:val="nil"/>
              <w:left w:val="nil"/>
              <w:bottom w:val="single" w:sz="4" w:space="0" w:color="auto"/>
              <w:right w:val="single" w:sz="4" w:space="0" w:color="auto"/>
            </w:tcBorders>
            <w:shd w:val="clear" w:color="auto" w:fill="auto"/>
            <w:noWrap/>
            <w:vAlign w:val="bottom"/>
            <w:hideMark/>
          </w:tcPr>
          <w:p w14:paraId="146A491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4C81B8B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279900E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1.25 </w:t>
            </w:r>
          </w:p>
        </w:tc>
        <w:tc>
          <w:tcPr>
            <w:tcW w:w="0" w:type="auto"/>
            <w:vAlign w:val="center"/>
            <w:hideMark/>
          </w:tcPr>
          <w:p w14:paraId="33C47A61"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02782A0"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DF485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PRETORIA - JOHANNES</w:t>
            </w:r>
          </w:p>
        </w:tc>
        <w:tc>
          <w:tcPr>
            <w:tcW w:w="0" w:type="auto"/>
            <w:tcBorders>
              <w:top w:val="nil"/>
              <w:left w:val="nil"/>
              <w:bottom w:val="single" w:sz="4" w:space="0" w:color="auto"/>
              <w:right w:val="single" w:sz="4" w:space="0" w:color="auto"/>
            </w:tcBorders>
            <w:shd w:val="clear" w:color="auto" w:fill="auto"/>
            <w:noWrap/>
            <w:vAlign w:val="bottom"/>
            <w:hideMark/>
          </w:tcPr>
          <w:p w14:paraId="16E8197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12693F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008715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7EF09F98"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8DC5702" w14:textId="77777777" w:rsidTr="009248AE">
        <w:trPr>
          <w:trHeight w:val="28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B306F" w14:textId="44252248" w:rsidR="002D1BBD" w:rsidRPr="009248AE" w:rsidRDefault="002D1BBD" w:rsidP="002D1BBD">
            <w:pPr>
              <w:spacing w:after="0" w:line="240" w:lineRule="auto"/>
              <w:rPr>
                <w:rFonts w:ascii="Arial MT" w:eastAsia="Times New Roman" w:hAnsi="Arial MT" w:cs="Arial"/>
                <w:sz w:val="16"/>
                <w:szCs w:val="12"/>
              </w:rPr>
            </w:pPr>
            <w:r w:rsidRPr="009248AE">
              <w:rPr>
                <w:rFonts w:ascii="Arial MT" w:eastAsia="Times New Roman" w:hAnsi="Arial MT" w:cs="Arial"/>
                <w:sz w:val="16"/>
                <w:szCs w:val="12"/>
              </w:rPr>
              <w:t xml:space="preserve">PRETORIA - </w:t>
            </w:r>
            <w:r w:rsidR="00294CD5" w:rsidRPr="009248AE">
              <w:rPr>
                <w:rFonts w:ascii="Arial MT" w:eastAsia="Times New Roman" w:hAnsi="Arial MT" w:cs="Arial"/>
                <w:sz w:val="16"/>
                <w:szCs w:val="12"/>
              </w:rPr>
              <w:t>ST. PETER</w:t>
            </w:r>
          </w:p>
        </w:tc>
        <w:tc>
          <w:tcPr>
            <w:tcW w:w="0" w:type="auto"/>
            <w:tcBorders>
              <w:top w:val="nil"/>
              <w:left w:val="nil"/>
              <w:bottom w:val="single" w:sz="4" w:space="0" w:color="auto"/>
              <w:right w:val="single" w:sz="4" w:space="0" w:color="auto"/>
            </w:tcBorders>
            <w:shd w:val="clear" w:color="auto" w:fill="auto"/>
            <w:noWrap/>
            <w:vAlign w:val="bottom"/>
            <w:hideMark/>
          </w:tcPr>
          <w:p w14:paraId="2C0DD2FD" w14:textId="56698A8E" w:rsidR="002D1BBD" w:rsidRPr="009248AE" w:rsidRDefault="002D1BBD" w:rsidP="002D1BBD">
            <w:pPr>
              <w:spacing w:after="0" w:line="240" w:lineRule="auto"/>
              <w:rPr>
                <w:rFonts w:ascii="Arial MT" w:eastAsia="Times New Roman" w:hAnsi="Arial MT" w:cs="Arial"/>
                <w:b/>
                <w:bCs/>
                <w:sz w:val="16"/>
                <w:szCs w:val="12"/>
              </w:rPr>
            </w:pPr>
            <w:r w:rsidRPr="009248AE">
              <w:rPr>
                <w:rFonts w:ascii="Arial MT" w:eastAsia="Times New Roman" w:hAnsi="Arial MT" w:cs="Arial"/>
                <w:b/>
                <w:bCs/>
                <w:sz w:val="16"/>
                <w:szCs w:val="12"/>
              </w:rPr>
              <w:t xml:space="preserve">           1.</w:t>
            </w:r>
            <w:r w:rsidR="00FD2C01" w:rsidRPr="009248AE">
              <w:rPr>
                <w:rFonts w:ascii="Arial MT" w:eastAsia="Times New Roman" w:hAnsi="Arial MT" w:cs="Arial"/>
                <w:b/>
                <w:bCs/>
                <w:sz w:val="16"/>
                <w:szCs w:val="12"/>
              </w:rPr>
              <w:t>50</w:t>
            </w:r>
          </w:p>
        </w:tc>
        <w:tc>
          <w:tcPr>
            <w:tcW w:w="0" w:type="auto"/>
            <w:tcBorders>
              <w:top w:val="nil"/>
              <w:left w:val="nil"/>
              <w:bottom w:val="single" w:sz="4" w:space="0" w:color="auto"/>
              <w:right w:val="single" w:sz="4" w:space="0" w:color="auto"/>
            </w:tcBorders>
            <w:shd w:val="clear" w:color="auto" w:fill="auto"/>
            <w:noWrap/>
            <w:vAlign w:val="bottom"/>
            <w:hideMark/>
          </w:tcPr>
          <w:p w14:paraId="29640463" w14:textId="29F53ABC" w:rsidR="002D1BBD" w:rsidRPr="009248AE" w:rsidRDefault="002D1BBD" w:rsidP="002D1BBD">
            <w:pPr>
              <w:spacing w:after="0" w:line="240" w:lineRule="auto"/>
              <w:rPr>
                <w:rFonts w:ascii="Arial MT" w:eastAsia="Times New Roman" w:hAnsi="Arial MT" w:cs="Arial"/>
                <w:sz w:val="16"/>
                <w:szCs w:val="12"/>
              </w:rPr>
            </w:pPr>
            <w:r w:rsidRPr="009248AE">
              <w:rPr>
                <w:rFonts w:ascii="Arial MT" w:eastAsia="Times New Roman" w:hAnsi="Arial MT" w:cs="Arial"/>
                <w:sz w:val="16"/>
                <w:szCs w:val="12"/>
              </w:rPr>
              <w:t xml:space="preserve">           1.</w:t>
            </w:r>
            <w:r w:rsidR="00FD2C01" w:rsidRPr="009248AE">
              <w:rPr>
                <w:rFonts w:ascii="Arial MT" w:eastAsia="Times New Roman" w:hAnsi="Arial MT" w:cs="Arial"/>
                <w:sz w:val="16"/>
                <w:szCs w:val="12"/>
              </w:rPr>
              <w:t>50</w:t>
            </w:r>
          </w:p>
        </w:tc>
        <w:tc>
          <w:tcPr>
            <w:tcW w:w="0" w:type="auto"/>
            <w:tcBorders>
              <w:top w:val="nil"/>
              <w:left w:val="nil"/>
              <w:bottom w:val="single" w:sz="4" w:space="0" w:color="auto"/>
              <w:right w:val="single" w:sz="4" w:space="0" w:color="auto"/>
            </w:tcBorders>
            <w:shd w:val="clear" w:color="auto" w:fill="auto"/>
            <w:noWrap/>
            <w:vAlign w:val="bottom"/>
            <w:hideMark/>
          </w:tcPr>
          <w:p w14:paraId="7D090096" w14:textId="3FDB0D46" w:rsidR="002D1BBD" w:rsidRPr="009248AE" w:rsidRDefault="002D1BBD" w:rsidP="002D1BBD">
            <w:pPr>
              <w:spacing w:after="0" w:line="240" w:lineRule="auto"/>
              <w:rPr>
                <w:rFonts w:ascii="Arial MT" w:eastAsia="Times New Roman" w:hAnsi="Arial MT" w:cs="Arial"/>
                <w:sz w:val="16"/>
                <w:szCs w:val="12"/>
              </w:rPr>
            </w:pPr>
            <w:r w:rsidRPr="009248AE">
              <w:rPr>
                <w:rFonts w:ascii="Arial MT" w:eastAsia="Times New Roman" w:hAnsi="Arial MT" w:cs="Arial"/>
                <w:sz w:val="16"/>
                <w:szCs w:val="12"/>
              </w:rPr>
              <w:t xml:space="preserve">               1.</w:t>
            </w:r>
            <w:r w:rsidR="00FD2C01" w:rsidRPr="009248AE">
              <w:rPr>
                <w:rFonts w:ascii="Arial MT" w:eastAsia="Times New Roman" w:hAnsi="Arial MT" w:cs="Arial"/>
                <w:sz w:val="16"/>
                <w:szCs w:val="12"/>
              </w:rPr>
              <w:t>50</w:t>
            </w:r>
          </w:p>
        </w:tc>
        <w:tc>
          <w:tcPr>
            <w:tcW w:w="0" w:type="auto"/>
            <w:vAlign w:val="center"/>
            <w:hideMark/>
          </w:tcPr>
          <w:p w14:paraId="5D68644A"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11033FF"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29F54" w14:textId="18E8285A" w:rsidR="002D1BBD" w:rsidRPr="001F3F7D" w:rsidRDefault="00294CD5"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ST. PETERS</w:t>
            </w:r>
            <w:r w:rsidR="002D1BBD" w:rsidRPr="001F3F7D">
              <w:rPr>
                <w:rFonts w:ascii="Arial MT" w:eastAsia="Times New Roman" w:hAnsi="Arial MT" w:cs="Arial"/>
                <w:sz w:val="16"/>
                <w:szCs w:val="12"/>
              </w:rPr>
              <w:t xml:space="preserve"> BY THE LAKE</w:t>
            </w:r>
          </w:p>
        </w:tc>
        <w:tc>
          <w:tcPr>
            <w:tcW w:w="0" w:type="auto"/>
            <w:tcBorders>
              <w:top w:val="nil"/>
              <w:left w:val="nil"/>
              <w:bottom w:val="single" w:sz="4" w:space="0" w:color="auto"/>
              <w:right w:val="single" w:sz="4" w:space="0" w:color="auto"/>
            </w:tcBorders>
            <w:shd w:val="clear" w:color="auto" w:fill="auto"/>
            <w:noWrap/>
            <w:vAlign w:val="bottom"/>
            <w:hideMark/>
          </w:tcPr>
          <w:p w14:paraId="67A7047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D628CB1"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8BC1EC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03F5357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456F1651"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7B8D2"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TRINITY ZULULAND</w:t>
            </w:r>
          </w:p>
        </w:tc>
        <w:tc>
          <w:tcPr>
            <w:tcW w:w="0" w:type="auto"/>
            <w:tcBorders>
              <w:top w:val="nil"/>
              <w:left w:val="nil"/>
              <w:bottom w:val="single" w:sz="4" w:space="0" w:color="auto"/>
              <w:right w:val="single" w:sz="4" w:space="0" w:color="auto"/>
            </w:tcBorders>
            <w:shd w:val="clear" w:color="auto" w:fill="auto"/>
            <w:noWrap/>
            <w:vAlign w:val="bottom"/>
            <w:hideMark/>
          </w:tcPr>
          <w:p w14:paraId="5E6A1B71"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7AB9F0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DFFEB3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5DEF6E80"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373C02A"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7F7E4" w14:textId="70DF2969"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U</w:t>
            </w:r>
            <w:r w:rsidR="00294CD5">
              <w:rPr>
                <w:rFonts w:ascii="Arial MT" w:eastAsia="Times New Roman" w:hAnsi="Arial MT" w:cs="Arial"/>
                <w:sz w:val="16"/>
                <w:szCs w:val="12"/>
              </w:rPr>
              <w:t>E</w:t>
            </w:r>
            <w:r w:rsidRPr="001F3F7D">
              <w:rPr>
                <w:rFonts w:ascii="Arial MT" w:eastAsia="Times New Roman" w:hAnsi="Arial MT" w:cs="Arial"/>
                <w:sz w:val="16"/>
                <w:szCs w:val="12"/>
              </w:rPr>
              <w:t>LC</w:t>
            </w:r>
          </w:p>
        </w:tc>
        <w:tc>
          <w:tcPr>
            <w:tcW w:w="0" w:type="auto"/>
            <w:tcBorders>
              <w:top w:val="nil"/>
              <w:left w:val="nil"/>
              <w:bottom w:val="single" w:sz="4" w:space="0" w:color="auto"/>
              <w:right w:val="single" w:sz="4" w:space="0" w:color="auto"/>
            </w:tcBorders>
            <w:shd w:val="clear" w:color="auto" w:fill="auto"/>
            <w:noWrap/>
            <w:vAlign w:val="bottom"/>
            <w:hideMark/>
          </w:tcPr>
          <w:p w14:paraId="19ADD73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3D256C2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FB42AC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2.00 </w:t>
            </w:r>
          </w:p>
        </w:tc>
        <w:tc>
          <w:tcPr>
            <w:tcW w:w="0" w:type="auto"/>
            <w:vAlign w:val="center"/>
            <w:hideMark/>
          </w:tcPr>
          <w:p w14:paraId="1DDAF19C"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15964E6"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00AF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VANDERBIJLPARK</w:t>
            </w:r>
          </w:p>
        </w:tc>
        <w:tc>
          <w:tcPr>
            <w:tcW w:w="0" w:type="auto"/>
            <w:tcBorders>
              <w:top w:val="nil"/>
              <w:left w:val="nil"/>
              <w:bottom w:val="single" w:sz="4" w:space="0" w:color="auto"/>
              <w:right w:val="single" w:sz="4" w:space="0" w:color="auto"/>
            </w:tcBorders>
            <w:shd w:val="clear" w:color="auto" w:fill="auto"/>
            <w:noWrap/>
            <w:vAlign w:val="bottom"/>
            <w:hideMark/>
          </w:tcPr>
          <w:p w14:paraId="28D06072"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D10C549"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76D737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6CF4407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19C2FE76"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80C5C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VERDEN / DUNDEE</w:t>
            </w:r>
          </w:p>
        </w:tc>
        <w:tc>
          <w:tcPr>
            <w:tcW w:w="0" w:type="auto"/>
            <w:tcBorders>
              <w:top w:val="nil"/>
              <w:left w:val="nil"/>
              <w:bottom w:val="single" w:sz="4" w:space="0" w:color="auto"/>
              <w:right w:val="single" w:sz="4" w:space="0" w:color="auto"/>
            </w:tcBorders>
            <w:shd w:val="clear" w:color="auto" w:fill="auto"/>
            <w:noWrap/>
            <w:vAlign w:val="bottom"/>
            <w:hideMark/>
          </w:tcPr>
          <w:p w14:paraId="202FAD92"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0228AC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834200F"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0.50 </w:t>
            </w:r>
          </w:p>
        </w:tc>
        <w:tc>
          <w:tcPr>
            <w:tcW w:w="0" w:type="auto"/>
            <w:vAlign w:val="center"/>
            <w:hideMark/>
          </w:tcPr>
          <w:p w14:paraId="72BEB8C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58BBBEFF"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8C4D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VRYHEID</w:t>
            </w:r>
          </w:p>
        </w:tc>
        <w:tc>
          <w:tcPr>
            <w:tcW w:w="0" w:type="auto"/>
            <w:tcBorders>
              <w:top w:val="nil"/>
              <w:left w:val="nil"/>
              <w:bottom w:val="single" w:sz="4" w:space="0" w:color="auto"/>
              <w:right w:val="single" w:sz="4" w:space="0" w:color="auto"/>
            </w:tcBorders>
            <w:shd w:val="clear" w:color="auto" w:fill="auto"/>
            <w:noWrap/>
            <w:vAlign w:val="bottom"/>
            <w:hideMark/>
          </w:tcPr>
          <w:p w14:paraId="2D935880"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8B6E06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ACC525E"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3B80D6C3"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AFCA4CA"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B1368" w14:textId="1236AE37" w:rsidR="002D1BBD" w:rsidRPr="001F3F7D" w:rsidRDefault="00065F8A" w:rsidP="002D1BBD">
            <w:pPr>
              <w:spacing w:after="0" w:line="240" w:lineRule="auto"/>
              <w:rPr>
                <w:rFonts w:ascii="Arial MT" w:eastAsia="Times New Roman" w:hAnsi="Arial MT" w:cs="Arial"/>
                <w:sz w:val="16"/>
                <w:szCs w:val="12"/>
              </w:rPr>
            </w:pPr>
            <w:r>
              <w:rPr>
                <w:rFonts w:ascii="Arial MT" w:eastAsia="Times New Roman" w:hAnsi="Arial MT" w:cs="Arial"/>
                <w:sz w:val="16"/>
                <w:szCs w:val="12"/>
              </w:rPr>
              <w:t>WRLCC</w:t>
            </w:r>
          </w:p>
        </w:tc>
        <w:tc>
          <w:tcPr>
            <w:tcW w:w="0" w:type="auto"/>
            <w:tcBorders>
              <w:top w:val="nil"/>
              <w:left w:val="nil"/>
              <w:bottom w:val="single" w:sz="4" w:space="0" w:color="auto"/>
              <w:right w:val="single" w:sz="4" w:space="0" w:color="auto"/>
            </w:tcBorders>
            <w:shd w:val="clear" w:color="auto" w:fill="auto"/>
            <w:noWrap/>
            <w:vAlign w:val="bottom"/>
            <w:hideMark/>
          </w:tcPr>
          <w:p w14:paraId="19443D4C"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9F04F25"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31923A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367A402C"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6D803AF9"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A93D4"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WINTERTON /ELM Share</w:t>
            </w:r>
          </w:p>
        </w:tc>
        <w:tc>
          <w:tcPr>
            <w:tcW w:w="0" w:type="auto"/>
            <w:tcBorders>
              <w:top w:val="nil"/>
              <w:left w:val="nil"/>
              <w:bottom w:val="single" w:sz="4" w:space="0" w:color="auto"/>
              <w:right w:val="single" w:sz="4" w:space="0" w:color="auto"/>
            </w:tcBorders>
            <w:shd w:val="clear" w:color="auto" w:fill="auto"/>
            <w:noWrap/>
            <w:vAlign w:val="bottom"/>
            <w:hideMark/>
          </w:tcPr>
          <w:p w14:paraId="5D15F991" w14:textId="35781456" w:rsidR="002D1BBD" w:rsidRPr="001F3F7D" w:rsidRDefault="00D67350" w:rsidP="00D67350">
            <w:pPr>
              <w:spacing w:after="0" w:line="240" w:lineRule="auto"/>
              <w:jc w:val="center"/>
              <w:rPr>
                <w:rFonts w:ascii="Arial MT" w:eastAsia="Times New Roman" w:hAnsi="Arial MT" w:cs="Arial"/>
                <w:sz w:val="16"/>
                <w:szCs w:val="12"/>
              </w:rPr>
            </w:pPr>
            <w:r>
              <w:rPr>
                <w:rFonts w:ascii="Arial MT" w:eastAsia="Times New Roman" w:hAnsi="Arial MT" w:cs="Arial"/>
                <w:sz w:val="16"/>
                <w:szCs w:val="12"/>
              </w:rPr>
              <w:t>0.17</w:t>
            </w:r>
          </w:p>
        </w:tc>
        <w:tc>
          <w:tcPr>
            <w:tcW w:w="0" w:type="auto"/>
            <w:tcBorders>
              <w:top w:val="nil"/>
              <w:left w:val="nil"/>
              <w:bottom w:val="single" w:sz="4" w:space="0" w:color="auto"/>
              <w:right w:val="single" w:sz="4" w:space="0" w:color="auto"/>
            </w:tcBorders>
            <w:shd w:val="clear" w:color="auto" w:fill="auto"/>
            <w:noWrap/>
            <w:vAlign w:val="bottom"/>
            <w:hideMark/>
          </w:tcPr>
          <w:p w14:paraId="2F140971" w14:textId="37A8B43A" w:rsidR="002D1BBD" w:rsidRPr="001F3F7D" w:rsidRDefault="00D67350" w:rsidP="00D67350">
            <w:pPr>
              <w:spacing w:after="0" w:line="240" w:lineRule="auto"/>
              <w:jc w:val="center"/>
              <w:rPr>
                <w:rFonts w:ascii="Arial MT" w:eastAsia="Times New Roman" w:hAnsi="Arial MT" w:cs="Arial"/>
                <w:sz w:val="16"/>
                <w:szCs w:val="12"/>
              </w:rPr>
            </w:pPr>
            <w:r>
              <w:rPr>
                <w:rFonts w:ascii="Arial MT" w:eastAsia="Times New Roman" w:hAnsi="Arial MT" w:cs="Arial"/>
                <w:sz w:val="16"/>
                <w:szCs w:val="12"/>
              </w:rPr>
              <w:t>0.17</w:t>
            </w:r>
          </w:p>
        </w:tc>
        <w:tc>
          <w:tcPr>
            <w:tcW w:w="0" w:type="auto"/>
            <w:tcBorders>
              <w:top w:val="nil"/>
              <w:left w:val="nil"/>
              <w:bottom w:val="single" w:sz="4" w:space="0" w:color="auto"/>
              <w:right w:val="single" w:sz="4" w:space="0" w:color="auto"/>
            </w:tcBorders>
            <w:shd w:val="clear" w:color="auto" w:fill="auto"/>
            <w:noWrap/>
            <w:vAlign w:val="bottom"/>
            <w:hideMark/>
          </w:tcPr>
          <w:p w14:paraId="2EBAFEC1"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   </w:t>
            </w:r>
          </w:p>
        </w:tc>
        <w:tc>
          <w:tcPr>
            <w:tcW w:w="0" w:type="auto"/>
            <w:vAlign w:val="center"/>
            <w:hideMark/>
          </w:tcPr>
          <w:p w14:paraId="56CC0F9F"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6CEB8C98"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3581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WINTERTON</w:t>
            </w:r>
          </w:p>
        </w:tc>
        <w:tc>
          <w:tcPr>
            <w:tcW w:w="0" w:type="auto"/>
            <w:tcBorders>
              <w:top w:val="nil"/>
              <w:left w:val="nil"/>
              <w:bottom w:val="single" w:sz="4" w:space="0" w:color="auto"/>
              <w:right w:val="single" w:sz="4" w:space="0" w:color="auto"/>
            </w:tcBorders>
            <w:shd w:val="clear" w:color="auto" w:fill="auto"/>
            <w:noWrap/>
            <w:vAlign w:val="bottom"/>
            <w:hideMark/>
          </w:tcPr>
          <w:p w14:paraId="5D377173" w14:textId="2658BDDA"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w:t>
            </w:r>
            <w:r w:rsidR="00D67350">
              <w:rPr>
                <w:rFonts w:ascii="Arial MT" w:eastAsia="Times New Roman" w:hAnsi="Arial MT" w:cs="Arial"/>
                <w:sz w:val="16"/>
                <w:szCs w:val="12"/>
              </w:rPr>
              <w:t>0.83</w:t>
            </w:r>
          </w:p>
        </w:tc>
        <w:tc>
          <w:tcPr>
            <w:tcW w:w="0" w:type="auto"/>
            <w:tcBorders>
              <w:top w:val="nil"/>
              <w:left w:val="nil"/>
              <w:bottom w:val="single" w:sz="4" w:space="0" w:color="auto"/>
              <w:right w:val="single" w:sz="4" w:space="0" w:color="auto"/>
            </w:tcBorders>
            <w:shd w:val="clear" w:color="auto" w:fill="auto"/>
            <w:noWrap/>
            <w:vAlign w:val="bottom"/>
            <w:hideMark/>
          </w:tcPr>
          <w:p w14:paraId="330835CD"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D04B7F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1.00 </w:t>
            </w:r>
          </w:p>
        </w:tc>
        <w:tc>
          <w:tcPr>
            <w:tcW w:w="0" w:type="auto"/>
            <w:vAlign w:val="center"/>
            <w:hideMark/>
          </w:tcPr>
          <w:p w14:paraId="191244F1"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715C5CE5" w14:textId="77777777" w:rsidTr="009248AE">
        <w:trPr>
          <w:trHeight w:val="2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7D8228"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YOUTH PASTOR KZN</w:t>
            </w:r>
          </w:p>
        </w:tc>
        <w:tc>
          <w:tcPr>
            <w:tcW w:w="0" w:type="auto"/>
            <w:tcBorders>
              <w:top w:val="nil"/>
              <w:left w:val="nil"/>
              <w:bottom w:val="single" w:sz="4" w:space="0" w:color="auto"/>
              <w:right w:val="single" w:sz="4" w:space="0" w:color="auto"/>
            </w:tcBorders>
            <w:shd w:val="clear" w:color="auto" w:fill="auto"/>
            <w:noWrap/>
            <w:vAlign w:val="bottom"/>
            <w:hideMark/>
          </w:tcPr>
          <w:p w14:paraId="20F6F167"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3C97D116"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273D1C93"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xml:space="preserve">               0.25 </w:t>
            </w:r>
          </w:p>
        </w:tc>
        <w:tc>
          <w:tcPr>
            <w:tcW w:w="0" w:type="auto"/>
            <w:vAlign w:val="center"/>
            <w:hideMark/>
          </w:tcPr>
          <w:p w14:paraId="6E7DF63C"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2BE47094" w14:textId="77777777" w:rsidTr="009248AE">
        <w:trPr>
          <w:trHeight w:val="303"/>
        </w:trPr>
        <w:tc>
          <w:tcPr>
            <w:tcW w:w="0" w:type="auto"/>
            <w:tcBorders>
              <w:top w:val="nil"/>
              <w:left w:val="single" w:sz="4" w:space="0" w:color="000000"/>
              <w:bottom w:val="nil"/>
              <w:right w:val="nil"/>
            </w:tcBorders>
            <w:shd w:val="clear" w:color="auto" w:fill="auto"/>
            <w:noWrap/>
            <w:vAlign w:val="bottom"/>
            <w:hideMark/>
          </w:tcPr>
          <w:p w14:paraId="7F64BC31" w14:textId="77777777" w:rsidR="002D1BBD" w:rsidRPr="001F3F7D" w:rsidRDefault="002D1BBD" w:rsidP="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Total</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14:paraId="56949F82" w14:textId="74E75D35" w:rsidR="002D1BBD" w:rsidRPr="001F3F7D" w:rsidRDefault="002D1BBD" w:rsidP="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 xml:space="preserve">         2</w:t>
            </w:r>
            <w:r w:rsidR="00FD2C01">
              <w:rPr>
                <w:rFonts w:ascii="Arial MT" w:eastAsia="Times New Roman" w:hAnsi="Arial MT" w:cs="Arial"/>
                <w:b/>
                <w:bCs/>
                <w:sz w:val="16"/>
                <w:szCs w:val="12"/>
              </w:rPr>
              <w:t>3</w:t>
            </w:r>
            <w:r w:rsidRPr="001F3F7D">
              <w:rPr>
                <w:rFonts w:ascii="Arial MT" w:eastAsia="Times New Roman" w:hAnsi="Arial MT" w:cs="Arial"/>
                <w:b/>
                <w:bCs/>
                <w:sz w:val="16"/>
                <w:szCs w:val="12"/>
              </w:rPr>
              <w:t>.</w:t>
            </w:r>
            <w:r w:rsidR="00FD2C01">
              <w:rPr>
                <w:rFonts w:ascii="Arial MT" w:eastAsia="Times New Roman" w:hAnsi="Arial MT" w:cs="Arial"/>
                <w:b/>
                <w:bCs/>
                <w:sz w:val="16"/>
                <w:szCs w:val="12"/>
              </w:rPr>
              <w:t>2</w:t>
            </w:r>
            <w:r w:rsidRPr="001F3F7D">
              <w:rPr>
                <w:rFonts w:ascii="Arial MT" w:eastAsia="Times New Roman" w:hAnsi="Arial MT" w:cs="Arial"/>
                <w:b/>
                <w:bCs/>
                <w:sz w:val="16"/>
                <w:szCs w:val="12"/>
              </w:rPr>
              <w:t xml:space="preserve">5 </w:t>
            </w:r>
          </w:p>
        </w:tc>
        <w:tc>
          <w:tcPr>
            <w:tcW w:w="0" w:type="auto"/>
            <w:tcBorders>
              <w:top w:val="nil"/>
              <w:left w:val="nil"/>
              <w:bottom w:val="double" w:sz="6" w:space="0" w:color="auto"/>
              <w:right w:val="single" w:sz="4" w:space="0" w:color="auto"/>
            </w:tcBorders>
            <w:shd w:val="clear" w:color="auto" w:fill="auto"/>
            <w:noWrap/>
            <w:vAlign w:val="bottom"/>
            <w:hideMark/>
          </w:tcPr>
          <w:p w14:paraId="1EB813DF" w14:textId="05AF1BD9" w:rsidR="002D1BBD" w:rsidRPr="001F3F7D" w:rsidRDefault="002D1BBD" w:rsidP="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 xml:space="preserve">         2</w:t>
            </w:r>
            <w:r w:rsidR="00975D9B">
              <w:rPr>
                <w:rFonts w:ascii="Arial MT" w:eastAsia="Times New Roman" w:hAnsi="Arial MT" w:cs="Arial"/>
                <w:b/>
                <w:bCs/>
                <w:sz w:val="16"/>
                <w:szCs w:val="12"/>
              </w:rPr>
              <w:t>7</w:t>
            </w:r>
            <w:r w:rsidRPr="001F3F7D">
              <w:rPr>
                <w:rFonts w:ascii="Arial MT" w:eastAsia="Times New Roman" w:hAnsi="Arial MT" w:cs="Arial"/>
                <w:b/>
                <w:bCs/>
                <w:sz w:val="16"/>
                <w:szCs w:val="12"/>
              </w:rPr>
              <w:t>.</w:t>
            </w:r>
            <w:r w:rsidR="00975D9B">
              <w:rPr>
                <w:rFonts w:ascii="Arial MT" w:eastAsia="Times New Roman" w:hAnsi="Arial MT" w:cs="Arial"/>
                <w:b/>
                <w:bCs/>
                <w:sz w:val="16"/>
                <w:szCs w:val="12"/>
              </w:rPr>
              <w:t>2</w:t>
            </w:r>
            <w:r w:rsidRPr="001F3F7D">
              <w:rPr>
                <w:rFonts w:ascii="Arial MT" w:eastAsia="Times New Roman" w:hAnsi="Arial MT" w:cs="Arial"/>
                <w:b/>
                <w:bCs/>
                <w:sz w:val="16"/>
                <w:szCs w:val="12"/>
              </w:rPr>
              <w:t xml:space="preserve">5 </w:t>
            </w:r>
          </w:p>
        </w:tc>
        <w:tc>
          <w:tcPr>
            <w:tcW w:w="0" w:type="auto"/>
            <w:tcBorders>
              <w:top w:val="nil"/>
              <w:left w:val="nil"/>
              <w:bottom w:val="double" w:sz="6" w:space="0" w:color="auto"/>
              <w:right w:val="single" w:sz="4" w:space="0" w:color="auto"/>
            </w:tcBorders>
            <w:shd w:val="clear" w:color="auto" w:fill="auto"/>
            <w:noWrap/>
            <w:vAlign w:val="bottom"/>
            <w:hideMark/>
          </w:tcPr>
          <w:p w14:paraId="16DF1D18" w14:textId="29CBFBEC" w:rsidR="002D1BBD" w:rsidRPr="001F3F7D" w:rsidRDefault="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 xml:space="preserve">            27.</w:t>
            </w:r>
            <w:r w:rsidR="00975D9B">
              <w:rPr>
                <w:rFonts w:ascii="Arial MT" w:eastAsia="Times New Roman" w:hAnsi="Arial MT" w:cs="Arial"/>
                <w:b/>
                <w:bCs/>
                <w:sz w:val="16"/>
                <w:szCs w:val="12"/>
              </w:rPr>
              <w:t>8</w:t>
            </w:r>
            <w:r w:rsidRPr="001F3F7D">
              <w:rPr>
                <w:rFonts w:ascii="Arial MT" w:eastAsia="Times New Roman" w:hAnsi="Arial MT" w:cs="Arial"/>
                <w:b/>
                <w:bCs/>
                <w:sz w:val="16"/>
                <w:szCs w:val="12"/>
              </w:rPr>
              <w:t xml:space="preserve">5 </w:t>
            </w:r>
          </w:p>
        </w:tc>
        <w:tc>
          <w:tcPr>
            <w:tcW w:w="0" w:type="auto"/>
            <w:vAlign w:val="center"/>
            <w:hideMark/>
          </w:tcPr>
          <w:p w14:paraId="086BD559"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r w:rsidR="007B732D" w:rsidRPr="001F3F7D" w14:paraId="094B12C3" w14:textId="77777777" w:rsidTr="009248AE">
        <w:trPr>
          <w:trHeight w:val="303"/>
        </w:trPr>
        <w:tc>
          <w:tcPr>
            <w:tcW w:w="0" w:type="auto"/>
            <w:tcBorders>
              <w:top w:val="single" w:sz="4" w:space="0" w:color="000000"/>
              <w:left w:val="single" w:sz="4" w:space="0" w:color="000000"/>
              <w:bottom w:val="nil"/>
              <w:right w:val="nil"/>
            </w:tcBorders>
            <w:shd w:val="clear" w:color="auto" w:fill="auto"/>
            <w:noWrap/>
            <w:vAlign w:val="bottom"/>
            <w:hideMark/>
          </w:tcPr>
          <w:p w14:paraId="75BFAEE9"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Vacancies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A615FB"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5FA62968" w14:textId="77777777" w:rsidR="002D1BBD" w:rsidRPr="001F3F7D" w:rsidRDefault="002D1BBD" w:rsidP="002D1BBD">
            <w:pPr>
              <w:spacing w:after="0" w:line="240" w:lineRule="auto"/>
              <w:rPr>
                <w:rFonts w:ascii="Arial MT" w:eastAsia="Times New Roman" w:hAnsi="Arial MT" w:cs="Arial"/>
                <w:b/>
                <w:bCs/>
                <w:sz w:val="16"/>
                <w:szCs w:val="12"/>
              </w:rPr>
            </w:pPr>
            <w:r w:rsidRPr="001F3F7D">
              <w:rPr>
                <w:rFonts w:ascii="Arial MT" w:eastAsia="Times New Roman" w:hAnsi="Arial MT" w:cs="Arial"/>
                <w:b/>
                <w:bCs/>
                <w:sz w:val="16"/>
                <w:szCs w:val="12"/>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048F51DA" w14:textId="77777777" w:rsidR="002D1BBD" w:rsidRPr="001F3F7D" w:rsidRDefault="002D1BBD" w:rsidP="002D1BBD">
            <w:pPr>
              <w:spacing w:after="0" w:line="240" w:lineRule="auto"/>
              <w:rPr>
                <w:rFonts w:ascii="Arial MT" w:eastAsia="Times New Roman" w:hAnsi="Arial MT" w:cs="Arial"/>
                <w:sz w:val="16"/>
                <w:szCs w:val="12"/>
              </w:rPr>
            </w:pPr>
            <w:r w:rsidRPr="001F3F7D">
              <w:rPr>
                <w:rFonts w:ascii="Arial MT" w:eastAsia="Times New Roman" w:hAnsi="Arial MT" w:cs="Arial"/>
                <w:sz w:val="16"/>
                <w:szCs w:val="12"/>
              </w:rPr>
              <w:t> </w:t>
            </w:r>
          </w:p>
        </w:tc>
        <w:tc>
          <w:tcPr>
            <w:tcW w:w="0" w:type="auto"/>
            <w:vAlign w:val="center"/>
            <w:hideMark/>
          </w:tcPr>
          <w:p w14:paraId="0943CE39" w14:textId="77777777" w:rsidR="002D1BBD" w:rsidRPr="001F3F7D" w:rsidRDefault="002D1BBD" w:rsidP="002D1BBD">
            <w:pPr>
              <w:spacing w:after="0" w:line="240" w:lineRule="auto"/>
              <w:rPr>
                <w:rFonts w:ascii="Times New Roman" w:eastAsia="Times New Roman" w:hAnsi="Times New Roman" w:cs="Times New Roman"/>
                <w:sz w:val="16"/>
                <w:szCs w:val="12"/>
              </w:rPr>
            </w:pPr>
          </w:p>
        </w:tc>
      </w:tr>
    </w:tbl>
    <w:p w14:paraId="314FB620" w14:textId="226A4F51" w:rsidR="00445219" w:rsidRDefault="00445219" w:rsidP="00111F72">
      <w:pPr>
        <w:pStyle w:val="ListParagraph"/>
        <w:ind w:left="142"/>
        <w:rPr>
          <w:rFonts w:cstheme="minorHAnsi"/>
        </w:rPr>
      </w:pPr>
    </w:p>
    <w:p w14:paraId="4D09BB0C" w14:textId="77777777" w:rsidR="002D1BBD" w:rsidRDefault="002D1BBD" w:rsidP="00111F72">
      <w:pPr>
        <w:pStyle w:val="ListParagraph"/>
        <w:ind w:left="142"/>
        <w:rPr>
          <w:rFonts w:cstheme="minorHAnsi"/>
        </w:rPr>
      </w:pPr>
    </w:p>
    <w:p w14:paraId="0F810CD8" w14:textId="0A1968C0" w:rsidR="00AA258E" w:rsidRDefault="00AA258E" w:rsidP="005E616D">
      <w:pPr>
        <w:pStyle w:val="TableVRF"/>
      </w:pPr>
      <w:bookmarkStart w:id="50" w:name="_Toc77233480"/>
      <w:r w:rsidRPr="007B732D">
        <w:t xml:space="preserve">Table </w:t>
      </w:r>
      <w:fldSimple w:instr=" SEQ Table \* ARABIC ">
        <w:r w:rsidR="0095191C">
          <w:rPr>
            <w:noProof/>
          </w:rPr>
          <w:t>6</w:t>
        </w:r>
      </w:fldSimple>
      <w:r w:rsidR="005E616D">
        <w:t>:</w:t>
      </w:r>
      <w:r w:rsidR="007B732D" w:rsidRPr="007B732D">
        <w:t xml:space="preserve"> </w:t>
      </w:r>
      <w:r w:rsidRPr="007B732D">
        <w:t>Recovery Pastors in Service</w:t>
      </w:r>
      <w:bookmarkEnd w:id="50"/>
    </w:p>
    <w:p w14:paraId="146B40D5" w14:textId="77777777" w:rsidR="0097409F" w:rsidRPr="007B732D" w:rsidRDefault="0097409F" w:rsidP="005E616D">
      <w:pPr>
        <w:pStyle w:val="TableVRF"/>
      </w:pPr>
    </w:p>
    <w:tbl>
      <w:tblPr>
        <w:tblW w:w="11449" w:type="dxa"/>
        <w:tblInd w:w="-482" w:type="dxa"/>
        <w:tblLook w:val="04A0" w:firstRow="1" w:lastRow="0" w:firstColumn="1" w:lastColumn="0" w:noHBand="0" w:noVBand="1"/>
      </w:tblPr>
      <w:tblGrid>
        <w:gridCol w:w="3094"/>
        <w:gridCol w:w="1318"/>
        <w:gridCol w:w="1318"/>
        <w:gridCol w:w="1318"/>
        <w:gridCol w:w="1467"/>
        <w:gridCol w:w="1467"/>
        <w:gridCol w:w="1467"/>
      </w:tblGrid>
      <w:tr w:rsidR="003B6C36" w:rsidRPr="003B6C36" w14:paraId="08969F80" w14:textId="77777777" w:rsidTr="002F1033">
        <w:trPr>
          <w:trHeight w:val="690"/>
        </w:trPr>
        <w:tc>
          <w:tcPr>
            <w:tcW w:w="0" w:type="auto"/>
            <w:tcBorders>
              <w:top w:val="nil"/>
              <w:left w:val="nil"/>
              <w:bottom w:val="nil"/>
              <w:right w:val="single" w:sz="4" w:space="0" w:color="auto"/>
            </w:tcBorders>
            <w:shd w:val="clear" w:color="auto" w:fill="auto"/>
            <w:vAlign w:val="bottom"/>
            <w:hideMark/>
          </w:tcPr>
          <w:p w14:paraId="718C3ACB" w14:textId="77777777" w:rsidR="003B6C36" w:rsidRPr="003B6C36" w:rsidRDefault="003B6C36" w:rsidP="0097409F">
            <w:pPr>
              <w:rPr>
                <w:rFonts w:eastAsia="Times New Roman"/>
              </w:rPr>
            </w:pPr>
            <w:r w:rsidRPr="003B6C36">
              <w:rPr>
                <w:rFonts w:eastAsia="Times New Roman"/>
              </w:rPr>
              <w:t>Pastors in Service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B86260" w14:textId="77777777" w:rsidR="003B6C36" w:rsidRPr="003B6C36" w:rsidRDefault="003B6C36" w:rsidP="0097409F">
            <w:pPr>
              <w:rPr>
                <w:rFonts w:eastAsia="Times New Roman"/>
              </w:rPr>
            </w:pPr>
            <w:r w:rsidRPr="003B6C36">
              <w:rPr>
                <w:rFonts w:eastAsia="Times New Roman"/>
              </w:rPr>
              <w:t>2020</w:t>
            </w:r>
          </w:p>
        </w:tc>
        <w:tc>
          <w:tcPr>
            <w:tcW w:w="0" w:type="auto"/>
            <w:gridSpan w:val="2"/>
            <w:tcBorders>
              <w:top w:val="single" w:sz="8" w:space="0" w:color="auto"/>
              <w:left w:val="single" w:sz="4" w:space="0" w:color="auto"/>
              <w:bottom w:val="single" w:sz="8" w:space="0" w:color="auto"/>
              <w:right w:val="nil"/>
            </w:tcBorders>
            <w:shd w:val="clear" w:color="auto" w:fill="auto"/>
            <w:vAlign w:val="bottom"/>
            <w:hideMark/>
          </w:tcPr>
          <w:p w14:paraId="5BA2D49D" w14:textId="77777777" w:rsidR="003B6C36" w:rsidRPr="003B6C36" w:rsidRDefault="003B6C36" w:rsidP="0097409F">
            <w:pPr>
              <w:rPr>
                <w:rFonts w:eastAsia="Times New Roman"/>
              </w:rPr>
            </w:pPr>
            <w:r w:rsidRPr="003B6C36">
              <w:rPr>
                <w:rFonts w:eastAsia="Times New Roman"/>
              </w:rPr>
              <w:t>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0C37FC7" w14:textId="77777777" w:rsidR="003B6C36" w:rsidRPr="003B6C36" w:rsidRDefault="003B6C36" w:rsidP="0097409F">
            <w:pPr>
              <w:rPr>
                <w:rFonts w:eastAsia="Times New Roman"/>
              </w:rPr>
            </w:pPr>
            <w:r w:rsidRPr="003B6C36">
              <w:rPr>
                <w:rFonts w:eastAsia="Times New Roman"/>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709A89F" w14:textId="77777777" w:rsidR="003B6C36" w:rsidRPr="003B6C36" w:rsidRDefault="003B6C36" w:rsidP="0097409F">
            <w:pPr>
              <w:rPr>
                <w:rFonts w:eastAsia="Times New Roman"/>
              </w:rPr>
            </w:pPr>
            <w:r w:rsidRPr="003B6C36">
              <w:rPr>
                <w:rFonts w:eastAsia="Times New Roman"/>
              </w:rPr>
              <w:t>2023</w:t>
            </w:r>
          </w:p>
        </w:tc>
      </w:tr>
      <w:tr w:rsidR="003B6C36" w:rsidRPr="003B6C36" w14:paraId="338A1BEB" w14:textId="77777777" w:rsidTr="0097409F">
        <w:trPr>
          <w:trHeight w:val="270"/>
        </w:trPr>
        <w:tc>
          <w:tcPr>
            <w:tcW w:w="0" w:type="auto"/>
            <w:tcBorders>
              <w:top w:val="nil"/>
              <w:left w:val="nil"/>
              <w:bottom w:val="nil"/>
              <w:right w:val="single" w:sz="4" w:space="0" w:color="auto"/>
            </w:tcBorders>
            <w:shd w:val="clear" w:color="auto" w:fill="auto"/>
            <w:vAlign w:val="bottom"/>
            <w:hideMark/>
          </w:tcPr>
          <w:p w14:paraId="1571ACC5" w14:textId="77777777" w:rsidR="003B6C36" w:rsidRPr="003B6C36" w:rsidRDefault="003B6C36" w:rsidP="0097409F">
            <w:pPr>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4FDCF0B" w14:textId="77777777" w:rsidR="003B6C36" w:rsidRPr="003B6C36" w:rsidRDefault="003B6C36" w:rsidP="0097409F">
            <w:pPr>
              <w:jc w:val="center"/>
              <w:rPr>
                <w:rFonts w:eastAsia="Times New Roman"/>
              </w:rPr>
            </w:pPr>
            <w:bookmarkStart w:id="51" w:name="_Toc78472655"/>
            <w:bookmarkStart w:id="52" w:name="_Toc78473291"/>
            <w:r w:rsidRPr="003B6C36">
              <w:rPr>
                <w:rFonts w:eastAsia="Times New Roman"/>
              </w:rPr>
              <w:t>Actual</w:t>
            </w:r>
            <w:bookmarkEnd w:id="51"/>
            <w:bookmarkEnd w:id="52"/>
          </w:p>
        </w:tc>
        <w:tc>
          <w:tcPr>
            <w:tcW w:w="0" w:type="auto"/>
            <w:tcBorders>
              <w:top w:val="single" w:sz="4" w:space="0" w:color="auto"/>
              <w:left w:val="single" w:sz="4" w:space="0" w:color="auto"/>
              <w:bottom w:val="single" w:sz="8" w:space="0" w:color="auto"/>
              <w:right w:val="single" w:sz="8" w:space="0" w:color="auto"/>
            </w:tcBorders>
            <w:shd w:val="clear" w:color="000000" w:fill="F2DCDB"/>
            <w:vAlign w:val="bottom"/>
            <w:hideMark/>
          </w:tcPr>
          <w:p w14:paraId="57FCABCA" w14:textId="77777777" w:rsidR="003B6C36" w:rsidRPr="003B6C36" w:rsidRDefault="003B6C36" w:rsidP="0097409F">
            <w:pPr>
              <w:jc w:val="center"/>
              <w:rPr>
                <w:rFonts w:eastAsia="Times New Roman"/>
              </w:rPr>
            </w:pPr>
            <w:bookmarkStart w:id="53" w:name="_Toc78472656"/>
            <w:bookmarkStart w:id="54" w:name="_Toc78473292"/>
            <w:r w:rsidRPr="003B6C36">
              <w:rPr>
                <w:rFonts w:eastAsia="Times New Roman"/>
              </w:rPr>
              <w:t>Budget</w:t>
            </w:r>
            <w:bookmarkEnd w:id="53"/>
            <w:bookmarkEnd w:id="54"/>
          </w:p>
        </w:tc>
        <w:tc>
          <w:tcPr>
            <w:tcW w:w="0" w:type="auto"/>
            <w:tcBorders>
              <w:top w:val="nil"/>
              <w:left w:val="nil"/>
              <w:bottom w:val="single" w:sz="8" w:space="0" w:color="auto"/>
              <w:right w:val="single" w:sz="8" w:space="0" w:color="auto"/>
            </w:tcBorders>
            <w:shd w:val="clear" w:color="auto" w:fill="auto"/>
            <w:vAlign w:val="bottom"/>
            <w:hideMark/>
          </w:tcPr>
          <w:p w14:paraId="13575993" w14:textId="77777777" w:rsidR="003B6C36" w:rsidRPr="003B6C36" w:rsidRDefault="003B6C36" w:rsidP="0097409F">
            <w:pPr>
              <w:jc w:val="center"/>
              <w:rPr>
                <w:rFonts w:eastAsia="Times New Roman"/>
              </w:rPr>
            </w:pPr>
            <w:bookmarkStart w:id="55" w:name="_Toc78472657"/>
            <w:bookmarkStart w:id="56" w:name="_Toc78473293"/>
            <w:r w:rsidRPr="003B6C36">
              <w:rPr>
                <w:rFonts w:eastAsia="Times New Roman"/>
              </w:rPr>
              <w:t>Forecast</w:t>
            </w:r>
            <w:bookmarkEnd w:id="55"/>
            <w:bookmarkEnd w:id="56"/>
          </w:p>
        </w:tc>
        <w:tc>
          <w:tcPr>
            <w:tcW w:w="0" w:type="auto"/>
            <w:tcBorders>
              <w:top w:val="nil"/>
              <w:left w:val="nil"/>
              <w:bottom w:val="single" w:sz="8" w:space="0" w:color="auto"/>
              <w:right w:val="single" w:sz="4" w:space="0" w:color="auto"/>
            </w:tcBorders>
            <w:shd w:val="clear" w:color="000000" w:fill="F2DCDB"/>
            <w:vAlign w:val="bottom"/>
            <w:hideMark/>
          </w:tcPr>
          <w:p w14:paraId="1914132D" w14:textId="77777777" w:rsidR="003B6C36" w:rsidRPr="003B6C36" w:rsidRDefault="003B6C36" w:rsidP="0097409F">
            <w:pPr>
              <w:jc w:val="center"/>
              <w:rPr>
                <w:rFonts w:eastAsia="Times New Roman"/>
              </w:rPr>
            </w:pPr>
            <w:bookmarkStart w:id="57" w:name="_Toc78472658"/>
            <w:bookmarkStart w:id="58" w:name="_Toc78473294"/>
            <w:r w:rsidRPr="003B6C36">
              <w:rPr>
                <w:rFonts w:eastAsia="Times New Roman"/>
              </w:rPr>
              <w:t>Budget</w:t>
            </w:r>
            <w:bookmarkEnd w:id="57"/>
            <w:bookmarkEnd w:id="58"/>
          </w:p>
        </w:tc>
        <w:tc>
          <w:tcPr>
            <w:tcW w:w="0" w:type="auto"/>
            <w:tcBorders>
              <w:top w:val="nil"/>
              <w:left w:val="nil"/>
              <w:bottom w:val="single" w:sz="8" w:space="0" w:color="auto"/>
              <w:right w:val="single" w:sz="4" w:space="0" w:color="auto"/>
            </w:tcBorders>
            <w:shd w:val="clear" w:color="auto" w:fill="auto"/>
            <w:vAlign w:val="bottom"/>
            <w:hideMark/>
          </w:tcPr>
          <w:p w14:paraId="323076B9" w14:textId="77777777" w:rsidR="003B6C36" w:rsidRPr="003B6C36" w:rsidRDefault="003B6C36" w:rsidP="0097409F">
            <w:pPr>
              <w:jc w:val="center"/>
              <w:rPr>
                <w:rFonts w:eastAsia="Times New Roman"/>
              </w:rPr>
            </w:pPr>
            <w:bookmarkStart w:id="59" w:name="_Toc78472659"/>
            <w:bookmarkStart w:id="60" w:name="_Toc78473295"/>
            <w:r w:rsidRPr="003B6C36">
              <w:rPr>
                <w:rFonts w:eastAsia="Times New Roman"/>
              </w:rPr>
              <w:t>Budget</w:t>
            </w:r>
            <w:bookmarkEnd w:id="59"/>
            <w:bookmarkEnd w:id="60"/>
          </w:p>
        </w:tc>
        <w:tc>
          <w:tcPr>
            <w:tcW w:w="0" w:type="auto"/>
            <w:tcBorders>
              <w:top w:val="nil"/>
              <w:left w:val="nil"/>
              <w:bottom w:val="single" w:sz="8" w:space="0" w:color="auto"/>
              <w:right w:val="single" w:sz="4" w:space="0" w:color="auto"/>
            </w:tcBorders>
            <w:shd w:val="clear" w:color="auto" w:fill="auto"/>
            <w:vAlign w:val="bottom"/>
            <w:hideMark/>
          </w:tcPr>
          <w:p w14:paraId="084754BA" w14:textId="77777777" w:rsidR="003B6C36" w:rsidRPr="003B6C36" w:rsidRDefault="003B6C36" w:rsidP="0097409F">
            <w:pPr>
              <w:jc w:val="center"/>
              <w:rPr>
                <w:rFonts w:eastAsia="Times New Roman"/>
              </w:rPr>
            </w:pPr>
            <w:bookmarkStart w:id="61" w:name="_Toc78472660"/>
            <w:bookmarkStart w:id="62" w:name="_Toc78473296"/>
            <w:r w:rsidRPr="003B6C36">
              <w:rPr>
                <w:rFonts w:eastAsia="Times New Roman"/>
              </w:rPr>
              <w:t>Budget</w:t>
            </w:r>
            <w:bookmarkEnd w:id="61"/>
            <w:bookmarkEnd w:id="62"/>
          </w:p>
        </w:tc>
      </w:tr>
      <w:tr w:rsidR="003B6C36" w:rsidRPr="003B6C36" w14:paraId="705E25B8" w14:textId="77777777" w:rsidTr="0097409F">
        <w:trPr>
          <w:trHeight w:val="390"/>
        </w:trPr>
        <w:tc>
          <w:tcPr>
            <w:tcW w:w="0" w:type="auto"/>
            <w:tcBorders>
              <w:top w:val="nil"/>
              <w:left w:val="nil"/>
              <w:bottom w:val="nil"/>
              <w:right w:val="nil"/>
            </w:tcBorders>
            <w:shd w:val="clear" w:color="auto" w:fill="auto"/>
            <w:vAlign w:val="bottom"/>
            <w:hideMark/>
          </w:tcPr>
          <w:p w14:paraId="545DD0A0" w14:textId="77777777" w:rsidR="003B6C36" w:rsidRPr="003B6C36" w:rsidRDefault="003B6C36" w:rsidP="0097409F">
            <w:pPr>
              <w:rPr>
                <w:rFonts w:eastAsia="Times New Roman"/>
              </w:rPr>
            </w:pPr>
            <w:bookmarkStart w:id="63" w:name="_Toc78472661"/>
            <w:bookmarkStart w:id="64" w:name="_Toc78473297"/>
            <w:r w:rsidRPr="003B6C36">
              <w:rPr>
                <w:rFonts w:eastAsia="Times New Roman"/>
              </w:rPr>
              <w:t>Total Congregation Invoiced</w:t>
            </w:r>
            <w:bookmarkEnd w:id="63"/>
            <w:bookmarkEnd w:id="64"/>
          </w:p>
        </w:tc>
        <w:tc>
          <w:tcPr>
            <w:tcW w:w="0" w:type="auto"/>
            <w:tcBorders>
              <w:top w:val="single" w:sz="4" w:space="0" w:color="auto"/>
              <w:left w:val="nil"/>
              <w:bottom w:val="nil"/>
              <w:right w:val="nil"/>
            </w:tcBorders>
            <w:shd w:val="clear" w:color="auto" w:fill="auto"/>
            <w:noWrap/>
            <w:vAlign w:val="bottom"/>
            <w:hideMark/>
          </w:tcPr>
          <w:p w14:paraId="2E196431" w14:textId="77777777" w:rsidR="003B6C36" w:rsidRPr="003B6C36" w:rsidRDefault="003B6C36" w:rsidP="0097409F">
            <w:pPr>
              <w:jc w:val="right"/>
              <w:rPr>
                <w:rFonts w:eastAsia="Times New Roman"/>
              </w:rPr>
            </w:pPr>
            <w:bookmarkStart w:id="65" w:name="_Toc78472662"/>
            <w:bookmarkStart w:id="66" w:name="_Toc78473298"/>
            <w:r w:rsidRPr="003B6C36">
              <w:rPr>
                <w:rFonts w:eastAsia="Times New Roman"/>
              </w:rPr>
              <w:t>16,821,033</w:t>
            </w:r>
            <w:bookmarkEnd w:id="65"/>
            <w:bookmarkEnd w:id="66"/>
          </w:p>
        </w:tc>
        <w:tc>
          <w:tcPr>
            <w:tcW w:w="0" w:type="auto"/>
            <w:tcBorders>
              <w:top w:val="nil"/>
              <w:left w:val="nil"/>
              <w:bottom w:val="nil"/>
              <w:right w:val="nil"/>
            </w:tcBorders>
            <w:shd w:val="clear" w:color="000000" w:fill="F2DCDB"/>
            <w:noWrap/>
            <w:vAlign w:val="bottom"/>
            <w:hideMark/>
          </w:tcPr>
          <w:p w14:paraId="1F256C04" w14:textId="77777777" w:rsidR="003B6C36" w:rsidRPr="003B6C36" w:rsidRDefault="003B6C36" w:rsidP="0097409F">
            <w:pPr>
              <w:jc w:val="right"/>
              <w:rPr>
                <w:rFonts w:eastAsia="Times New Roman"/>
              </w:rPr>
            </w:pPr>
            <w:bookmarkStart w:id="67" w:name="_Toc78472663"/>
            <w:bookmarkStart w:id="68" w:name="_Toc78473299"/>
            <w:r w:rsidRPr="003B6C36">
              <w:rPr>
                <w:rFonts w:eastAsia="Times New Roman"/>
              </w:rPr>
              <w:t>16,846,496</w:t>
            </w:r>
            <w:bookmarkEnd w:id="67"/>
            <w:bookmarkEnd w:id="68"/>
          </w:p>
        </w:tc>
        <w:tc>
          <w:tcPr>
            <w:tcW w:w="0" w:type="auto"/>
            <w:tcBorders>
              <w:top w:val="nil"/>
              <w:left w:val="nil"/>
              <w:bottom w:val="nil"/>
              <w:right w:val="nil"/>
            </w:tcBorders>
            <w:shd w:val="clear" w:color="auto" w:fill="auto"/>
            <w:noWrap/>
            <w:vAlign w:val="bottom"/>
            <w:hideMark/>
          </w:tcPr>
          <w:p w14:paraId="79ADA27A" w14:textId="77777777" w:rsidR="003B6C36" w:rsidRPr="003B6C36" w:rsidRDefault="003B6C36" w:rsidP="0097409F">
            <w:pPr>
              <w:jc w:val="right"/>
              <w:rPr>
                <w:rFonts w:eastAsia="Times New Roman"/>
              </w:rPr>
            </w:pPr>
            <w:bookmarkStart w:id="69" w:name="_Toc78472664"/>
            <w:bookmarkStart w:id="70" w:name="_Toc78473300"/>
            <w:r w:rsidRPr="003B6C36">
              <w:rPr>
                <w:rFonts w:eastAsia="Times New Roman"/>
              </w:rPr>
              <w:t>17,937,758</w:t>
            </w:r>
            <w:bookmarkEnd w:id="69"/>
            <w:bookmarkEnd w:id="70"/>
          </w:p>
        </w:tc>
        <w:tc>
          <w:tcPr>
            <w:tcW w:w="0" w:type="auto"/>
            <w:tcBorders>
              <w:top w:val="nil"/>
              <w:left w:val="nil"/>
              <w:bottom w:val="nil"/>
              <w:right w:val="nil"/>
            </w:tcBorders>
            <w:shd w:val="clear" w:color="000000" w:fill="F2DCDB"/>
            <w:noWrap/>
            <w:vAlign w:val="bottom"/>
            <w:hideMark/>
          </w:tcPr>
          <w:p w14:paraId="153F1809" w14:textId="77777777" w:rsidR="003B6C36" w:rsidRPr="003B6C36" w:rsidRDefault="003B6C36" w:rsidP="0097409F">
            <w:pPr>
              <w:jc w:val="right"/>
              <w:rPr>
                <w:rFonts w:eastAsia="Times New Roman"/>
              </w:rPr>
            </w:pPr>
            <w:bookmarkStart w:id="71" w:name="_Toc78472665"/>
            <w:bookmarkStart w:id="72" w:name="_Toc78473301"/>
            <w:r w:rsidRPr="003B6C36">
              <w:rPr>
                <w:rFonts w:eastAsia="Times New Roman"/>
              </w:rPr>
              <w:t>17,937,758</w:t>
            </w:r>
            <w:bookmarkEnd w:id="71"/>
            <w:bookmarkEnd w:id="72"/>
          </w:p>
        </w:tc>
        <w:tc>
          <w:tcPr>
            <w:tcW w:w="0" w:type="auto"/>
            <w:tcBorders>
              <w:top w:val="nil"/>
              <w:left w:val="nil"/>
              <w:bottom w:val="nil"/>
              <w:right w:val="nil"/>
            </w:tcBorders>
            <w:shd w:val="clear" w:color="auto" w:fill="auto"/>
            <w:noWrap/>
            <w:vAlign w:val="bottom"/>
            <w:hideMark/>
          </w:tcPr>
          <w:p w14:paraId="3089D289" w14:textId="77777777" w:rsidR="003B6C36" w:rsidRPr="003B6C36" w:rsidRDefault="003B6C36" w:rsidP="0097409F">
            <w:pPr>
              <w:jc w:val="right"/>
              <w:rPr>
                <w:rFonts w:eastAsia="Times New Roman"/>
              </w:rPr>
            </w:pPr>
            <w:bookmarkStart w:id="73" w:name="_Toc78472666"/>
            <w:bookmarkStart w:id="74" w:name="_Toc78473302"/>
            <w:r w:rsidRPr="003B6C36">
              <w:rPr>
                <w:rFonts w:eastAsia="Times New Roman"/>
              </w:rPr>
              <w:t>16,850,741</w:t>
            </w:r>
            <w:bookmarkEnd w:id="73"/>
            <w:bookmarkEnd w:id="74"/>
          </w:p>
        </w:tc>
        <w:tc>
          <w:tcPr>
            <w:tcW w:w="0" w:type="auto"/>
            <w:tcBorders>
              <w:top w:val="nil"/>
              <w:left w:val="nil"/>
              <w:bottom w:val="nil"/>
              <w:right w:val="nil"/>
            </w:tcBorders>
            <w:shd w:val="clear" w:color="auto" w:fill="auto"/>
            <w:noWrap/>
            <w:vAlign w:val="bottom"/>
            <w:hideMark/>
          </w:tcPr>
          <w:p w14:paraId="325E8D44" w14:textId="77777777" w:rsidR="003B6C36" w:rsidRPr="003B6C36" w:rsidRDefault="003B6C36" w:rsidP="0097409F">
            <w:pPr>
              <w:jc w:val="right"/>
              <w:rPr>
                <w:rFonts w:eastAsia="Times New Roman"/>
              </w:rPr>
            </w:pPr>
            <w:bookmarkStart w:id="75" w:name="_Toc78472667"/>
            <w:bookmarkStart w:id="76" w:name="_Toc78473303"/>
            <w:r w:rsidRPr="003B6C36">
              <w:rPr>
                <w:rFonts w:eastAsia="Times New Roman"/>
              </w:rPr>
              <w:t>17,862,374</w:t>
            </w:r>
            <w:bookmarkEnd w:id="75"/>
            <w:bookmarkEnd w:id="76"/>
          </w:p>
        </w:tc>
      </w:tr>
      <w:tr w:rsidR="003B6C36" w:rsidRPr="003B6C36" w14:paraId="1236434F" w14:textId="77777777" w:rsidTr="002F1033">
        <w:trPr>
          <w:trHeight w:val="255"/>
        </w:trPr>
        <w:tc>
          <w:tcPr>
            <w:tcW w:w="0" w:type="auto"/>
            <w:tcBorders>
              <w:top w:val="nil"/>
              <w:left w:val="nil"/>
              <w:bottom w:val="nil"/>
              <w:right w:val="nil"/>
            </w:tcBorders>
            <w:shd w:val="clear" w:color="auto" w:fill="auto"/>
            <w:vAlign w:val="bottom"/>
            <w:hideMark/>
          </w:tcPr>
          <w:p w14:paraId="66D9F0A3" w14:textId="77777777" w:rsidR="003B6C36" w:rsidRPr="003B6C36" w:rsidRDefault="003B6C36" w:rsidP="0097409F">
            <w:pPr>
              <w:rPr>
                <w:rFonts w:eastAsia="Times New Roman"/>
              </w:rPr>
            </w:pPr>
            <w:bookmarkStart w:id="77" w:name="_Toc78472668"/>
            <w:bookmarkStart w:id="78" w:name="_Toc78473304"/>
            <w:r w:rsidRPr="003B6C36">
              <w:rPr>
                <w:rFonts w:eastAsia="Times New Roman"/>
              </w:rPr>
              <w:t>Vacancy Adjustment</w:t>
            </w:r>
            <w:bookmarkEnd w:id="77"/>
            <w:bookmarkEnd w:id="78"/>
          </w:p>
        </w:tc>
        <w:tc>
          <w:tcPr>
            <w:tcW w:w="0" w:type="auto"/>
            <w:tcBorders>
              <w:top w:val="nil"/>
              <w:left w:val="nil"/>
              <w:bottom w:val="nil"/>
              <w:right w:val="nil"/>
            </w:tcBorders>
            <w:shd w:val="clear" w:color="auto" w:fill="auto"/>
            <w:noWrap/>
            <w:vAlign w:val="bottom"/>
            <w:hideMark/>
          </w:tcPr>
          <w:p w14:paraId="51F19387" w14:textId="77777777" w:rsidR="003B6C36" w:rsidRPr="003B6C36" w:rsidRDefault="003B6C36" w:rsidP="0097409F">
            <w:pPr>
              <w:jc w:val="right"/>
              <w:rPr>
                <w:rFonts w:eastAsia="Times New Roman"/>
              </w:rPr>
            </w:pPr>
            <w:bookmarkStart w:id="79" w:name="_Toc78472669"/>
            <w:bookmarkStart w:id="80" w:name="_Toc78473305"/>
            <w:r w:rsidRPr="003B6C36">
              <w:rPr>
                <w:rFonts w:eastAsia="Times New Roman"/>
              </w:rPr>
              <w:t>(1,851,372)</w:t>
            </w:r>
            <w:bookmarkEnd w:id="79"/>
            <w:bookmarkEnd w:id="80"/>
          </w:p>
        </w:tc>
        <w:tc>
          <w:tcPr>
            <w:tcW w:w="0" w:type="auto"/>
            <w:tcBorders>
              <w:top w:val="nil"/>
              <w:left w:val="nil"/>
              <w:bottom w:val="nil"/>
              <w:right w:val="nil"/>
            </w:tcBorders>
            <w:shd w:val="clear" w:color="000000" w:fill="F2DCDB"/>
            <w:noWrap/>
            <w:vAlign w:val="bottom"/>
            <w:hideMark/>
          </w:tcPr>
          <w:p w14:paraId="3BB5749D" w14:textId="77777777" w:rsidR="003B6C36" w:rsidRPr="003B6C36" w:rsidRDefault="003B6C36" w:rsidP="0097409F">
            <w:pPr>
              <w:jc w:val="right"/>
              <w:rPr>
                <w:rFonts w:eastAsia="Times New Roman"/>
              </w:rPr>
            </w:pPr>
            <w:bookmarkStart w:id="81" w:name="_Toc78472670"/>
            <w:bookmarkStart w:id="82" w:name="_Toc78473306"/>
            <w:r w:rsidRPr="003B6C36">
              <w:rPr>
                <w:rFonts w:eastAsia="Times New Roman"/>
              </w:rPr>
              <w:t>(1,269,512)</w:t>
            </w:r>
            <w:bookmarkEnd w:id="81"/>
            <w:bookmarkEnd w:id="82"/>
          </w:p>
        </w:tc>
        <w:tc>
          <w:tcPr>
            <w:tcW w:w="0" w:type="auto"/>
            <w:tcBorders>
              <w:top w:val="nil"/>
              <w:left w:val="nil"/>
              <w:bottom w:val="nil"/>
              <w:right w:val="nil"/>
            </w:tcBorders>
            <w:shd w:val="clear" w:color="auto" w:fill="auto"/>
            <w:noWrap/>
            <w:vAlign w:val="bottom"/>
            <w:hideMark/>
          </w:tcPr>
          <w:p w14:paraId="3B478B52" w14:textId="77777777" w:rsidR="003B6C36" w:rsidRPr="003B6C36" w:rsidRDefault="003B6C36" w:rsidP="0097409F">
            <w:pPr>
              <w:jc w:val="right"/>
              <w:rPr>
                <w:rFonts w:eastAsia="Times New Roman"/>
              </w:rPr>
            </w:pPr>
            <w:bookmarkStart w:id="83" w:name="_Toc78472671"/>
            <w:bookmarkStart w:id="84" w:name="_Toc78473307"/>
            <w:r w:rsidRPr="003B6C36">
              <w:rPr>
                <w:rFonts w:eastAsia="Times New Roman"/>
              </w:rPr>
              <w:t>(1,351,803)</w:t>
            </w:r>
            <w:bookmarkEnd w:id="83"/>
            <w:bookmarkEnd w:id="84"/>
          </w:p>
        </w:tc>
        <w:tc>
          <w:tcPr>
            <w:tcW w:w="0" w:type="auto"/>
            <w:tcBorders>
              <w:top w:val="nil"/>
              <w:left w:val="nil"/>
              <w:bottom w:val="nil"/>
              <w:right w:val="nil"/>
            </w:tcBorders>
            <w:shd w:val="clear" w:color="000000" w:fill="F2DCDB"/>
            <w:noWrap/>
            <w:vAlign w:val="bottom"/>
            <w:hideMark/>
          </w:tcPr>
          <w:p w14:paraId="42B88BED" w14:textId="77777777" w:rsidR="003B6C36" w:rsidRPr="003B6C36" w:rsidRDefault="003B6C36" w:rsidP="0097409F">
            <w:pPr>
              <w:jc w:val="right"/>
              <w:rPr>
                <w:rFonts w:eastAsia="Times New Roman"/>
              </w:rPr>
            </w:pPr>
            <w:bookmarkStart w:id="85" w:name="_Toc78472672"/>
            <w:bookmarkStart w:id="86" w:name="_Toc78473308"/>
            <w:r w:rsidRPr="003B6C36">
              <w:rPr>
                <w:rFonts w:eastAsia="Times New Roman"/>
              </w:rPr>
              <w:t>(1,351,803)</w:t>
            </w:r>
            <w:bookmarkEnd w:id="85"/>
            <w:bookmarkEnd w:id="86"/>
          </w:p>
        </w:tc>
        <w:tc>
          <w:tcPr>
            <w:tcW w:w="0" w:type="auto"/>
            <w:tcBorders>
              <w:top w:val="nil"/>
              <w:left w:val="nil"/>
              <w:bottom w:val="nil"/>
              <w:right w:val="nil"/>
            </w:tcBorders>
            <w:shd w:val="clear" w:color="auto" w:fill="auto"/>
            <w:noWrap/>
            <w:vAlign w:val="bottom"/>
            <w:hideMark/>
          </w:tcPr>
          <w:p w14:paraId="3CDCD359" w14:textId="77777777" w:rsidR="003B6C36" w:rsidRPr="003B6C36" w:rsidRDefault="003B6C36" w:rsidP="0097409F">
            <w:pPr>
              <w:jc w:val="right"/>
              <w:rPr>
                <w:rFonts w:eastAsia="Times New Roman"/>
              </w:rPr>
            </w:pPr>
            <w:bookmarkStart w:id="87" w:name="_Toc78472673"/>
            <w:bookmarkStart w:id="88" w:name="_Toc78473309"/>
            <w:r w:rsidRPr="003B6C36">
              <w:rPr>
                <w:rFonts w:eastAsia="Times New Roman"/>
              </w:rPr>
              <w:t>(2,497,431)</w:t>
            </w:r>
            <w:bookmarkEnd w:id="87"/>
            <w:bookmarkEnd w:id="88"/>
          </w:p>
        </w:tc>
        <w:tc>
          <w:tcPr>
            <w:tcW w:w="0" w:type="auto"/>
            <w:tcBorders>
              <w:top w:val="nil"/>
              <w:left w:val="nil"/>
              <w:bottom w:val="nil"/>
              <w:right w:val="nil"/>
            </w:tcBorders>
            <w:shd w:val="clear" w:color="auto" w:fill="auto"/>
            <w:noWrap/>
            <w:vAlign w:val="bottom"/>
            <w:hideMark/>
          </w:tcPr>
          <w:p w14:paraId="7EA4C569" w14:textId="77777777" w:rsidR="003B6C36" w:rsidRPr="003B6C36" w:rsidRDefault="003B6C36" w:rsidP="0097409F">
            <w:pPr>
              <w:jc w:val="right"/>
              <w:rPr>
                <w:rFonts w:eastAsia="Times New Roman"/>
              </w:rPr>
            </w:pPr>
            <w:bookmarkStart w:id="89" w:name="_Toc78472674"/>
            <w:bookmarkStart w:id="90" w:name="_Toc78473310"/>
            <w:r w:rsidRPr="003B6C36">
              <w:rPr>
                <w:rFonts w:eastAsia="Times New Roman"/>
              </w:rPr>
              <w:t>(2,647,374)</w:t>
            </w:r>
            <w:bookmarkEnd w:id="89"/>
            <w:bookmarkEnd w:id="90"/>
          </w:p>
        </w:tc>
      </w:tr>
      <w:tr w:rsidR="003B6C36" w:rsidRPr="003B6C36" w14:paraId="6F75BCC7" w14:textId="77777777" w:rsidTr="002F1033">
        <w:trPr>
          <w:trHeight w:val="390"/>
        </w:trPr>
        <w:tc>
          <w:tcPr>
            <w:tcW w:w="0" w:type="auto"/>
            <w:tcBorders>
              <w:top w:val="nil"/>
              <w:left w:val="nil"/>
              <w:bottom w:val="nil"/>
              <w:right w:val="nil"/>
            </w:tcBorders>
            <w:shd w:val="clear" w:color="auto" w:fill="auto"/>
            <w:vAlign w:val="bottom"/>
            <w:hideMark/>
          </w:tcPr>
          <w:p w14:paraId="46C0F269" w14:textId="77777777" w:rsidR="003B6C36" w:rsidRPr="003B6C36" w:rsidRDefault="003B6C36" w:rsidP="0097409F">
            <w:pPr>
              <w:rPr>
                <w:rFonts w:eastAsia="Times New Roman"/>
              </w:rPr>
            </w:pPr>
            <w:bookmarkStart w:id="91" w:name="_Toc78472675"/>
            <w:bookmarkStart w:id="92" w:name="_Toc78473311"/>
            <w:r w:rsidRPr="003B6C36">
              <w:rPr>
                <w:rFonts w:eastAsia="Times New Roman"/>
              </w:rPr>
              <w:t>Bad Debt Written off</w:t>
            </w:r>
            <w:bookmarkEnd w:id="91"/>
            <w:bookmarkEnd w:id="92"/>
          </w:p>
        </w:tc>
        <w:tc>
          <w:tcPr>
            <w:tcW w:w="0" w:type="auto"/>
            <w:tcBorders>
              <w:top w:val="nil"/>
              <w:left w:val="nil"/>
              <w:bottom w:val="nil"/>
              <w:right w:val="nil"/>
            </w:tcBorders>
            <w:shd w:val="clear" w:color="auto" w:fill="auto"/>
            <w:noWrap/>
            <w:vAlign w:val="bottom"/>
            <w:hideMark/>
          </w:tcPr>
          <w:p w14:paraId="73206F46" w14:textId="77777777" w:rsidR="003B6C36" w:rsidRPr="003B6C36" w:rsidRDefault="003B6C36" w:rsidP="0097409F">
            <w:pPr>
              <w:jc w:val="right"/>
              <w:rPr>
                <w:rFonts w:eastAsia="Times New Roman"/>
              </w:rPr>
            </w:pPr>
            <w:bookmarkStart w:id="93" w:name="_Toc78472676"/>
            <w:bookmarkStart w:id="94" w:name="_Toc78473312"/>
            <w:r w:rsidRPr="003B6C36">
              <w:rPr>
                <w:rFonts w:eastAsia="Times New Roman"/>
              </w:rPr>
              <w:t>(9,000)</w:t>
            </w:r>
            <w:bookmarkEnd w:id="93"/>
            <w:bookmarkEnd w:id="94"/>
          </w:p>
        </w:tc>
        <w:tc>
          <w:tcPr>
            <w:tcW w:w="0" w:type="auto"/>
            <w:tcBorders>
              <w:top w:val="nil"/>
              <w:left w:val="nil"/>
              <w:bottom w:val="nil"/>
              <w:right w:val="nil"/>
            </w:tcBorders>
            <w:shd w:val="clear" w:color="000000" w:fill="F2DCDB"/>
            <w:noWrap/>
            <w:vAlign w:val="bottom"/>
            <w:hideMark/>
          </w:tcPr>
          <w:p w14:paraId="3E59B50F" w14:textId="77777777" w:rsidR="003B6C36" w:rsidRPr="003B6C36" w:rsidRDefault="003B6C36" w:rsidP="0097409F">
            <w:pPr>
              <w:jc w:val="right"/>
              <w:rPr>
                <w:rFonts w:eastAsia="Times New Roman"/>
              </w:rPr>
            </w:pPr>
            <w:bookmarkStart w:id="95" w:name="_Toc78472677"/>
            <w:bookmarkStart w:id="96" w:name="_Toc78473313"/>
            <w:r w:rsidRPr="003B6C36">
              <w:rPr>
                <w:rFonts w:eastAsia="Times New Roman"/>
              </w:rPr>
              <w:t>0</w:t>
            </w:r>
            <w:bookmarkEnd w:id="95"/>
            <w:bookmarkEnd w:id="96"/>
          </w:p>
        </w:tc>
        <w:tc>
          <w:tcPr>
            <w:tcW w:w="0" w:type="auto"/>
            <w:tcBorders>
              <w:top w:val="nil"/>
              <w:left w:val="nil"/>
              <w:bottom w:val="nil"/>
              <w:right w:val="nil"/>
            </w:tcBorders>
            <w:shd w:val="clear" w:color="auto" w:fill="auto"/>
            <w:noWrap/>
            <w:vAlign w:val="bottom"/>
            <w:hideMark/>
          </w:tcPr>
          <w:p w14:paraId="1283D831" w14:textId="77777777" w:rsidR="003B6C36" w:rsidRPr="003B6C36" w:rsidRDefault="003B6C36" w:rsidP="0097409F">
            <w:pPr>
              <w:jc w:val="right"/>
              <w:rPr>
                <w:rFonts w:eastAsia="Times New Roman"/>
              </w:rPr>
            </w:pPr>
            <w:bookmarkStart w:id="97" w:name="_Toc78472678"/>
            <w:bookmarkStart w:id="98" w:name="_Toc78473314"/>
            <w:r w:rsidRPr="003B6C36">
              <w:rPr>
                <w:rFonts w:eastAsia="Times New Roman"/>
              </w:rPr>
              <w:t>0</w:t>
            </w:r>
            <w:bookmarkEnd w:id="97"/>
            <w:bookmarkEnd w:id="98"/>
          </w:p>
        </w:tc>
        <w:tc>
          <w:tcPr>
            <w:tcW w:w="0" w:type="auto"/>
            <w:tcBorders>
              <w:top w:val="nil"/>
              <w:left w:val="nil"/>
              <w:bottom w:val="nil"/>
              <w:right w:val="nil"/>
            </w:tcBorders>
            <w:shd w:val="clear" w:color="000000" w:fill="F2DCDB"/>
            <w:noWrap/>
            <w:vAlign w:val="bottom"/>
            <w:hideMark/>
          </w:tcPr>
          <w:p w14:paraId="67099E2C" w14:textId="77777777" w:rsidR="003B6C36" w:rsidRPr="003B6C36" w:rsidRDefault="003B6C36" w:rsidP="0097409F">
            <w:pPr>
              <w:jc w:val="right"/>
              <w:rPr>
                <w:rFonts w:eastAsia="Times New Roman"/>
              </w:rPr>
            </w:pPr>
            <w:bookmarkStart w:id="99" w:name="_Toc78472679"/>
            <w:bookmarkStart w:id="100" w:name="_Toc78473315"/>
            <w:r w:rsidRPr="003B6C36">
              <w:rPr>
                <w:rFonts w:eastAsia="Times New Roman"/>
              </w:rPr>
              <w:t>0</w:t>
            </w:r>
            <w:bookmarkEnd w:id="99"/>
            <w:bookmarkEnd w:id="100"/>
          </w:p>
        </w:tc>
        <w:tc>
          <w:tcPr>
            <w:tcW w:w="0" w:type="auto"/>
            <w:tcBorders>
              <w:top w:val="nil"/>
              <w:left w:val="nil"/>
              <w:bottom w:val="nil"/>
              <w:right w:val="nil"/>
            </w:tcBorders>
            <w:shd w:val="clear" w:color="auto" w:fill="auto"/>
            <w:noWrap/>
            <w:vAlign w:val="bottom"/>
            <w:hideMark/>
          </w:tcPr>
          <w:p w14:paraId="7705FE09" w14:textId="77777777" w:rsidR="003B6C36" w:rsidRPr="003B6C36" w:rsidRDefault="003B6C36" w:rsidP="0097409F">
            <w:pPr>
              <w:jc w:val="right"/>
              <w:rPr>
                <w:rFonts w:eastAsia="Times New Roman"/>
              </w:rPr>
            </w:pPr>
          </w:p>
        </w:tc>
        <w:tc>
          <w:tcPr>
            <w:tcW w:w="0" w:type="auto"/>
            <w:tcBorders>
              <w:top w:val="nil"/>
              <w:left w:val="nil"/>
              <w:bottom w:val="nil"/>
              <w:right w:val="nil"/>
            </w:tcBorders>
            <w:shd w:val="clear" w:color="auto" w:fill="auto"/>
            <w:noWrap/>
            <w:vAlign w:val="bottom"/>
            <w:hideMark/>
          </w:tcPr>
          <w:p w14:paraId="3BEF895E" w14:textId="77777777" w:rsidR="003B6C36" w:rsidRPr="003B6C36" w:rsidRDefault="003B6C36" w:rsidP="0097409F">
            <w:pPr>
              <w:jc w:val="right"/>
              <w:rPr>
                <w:rFonts w:ascii="Times New Roman" w:eastAsia="Times New Roman" w:hAnsi="Times New Roman" w:cs="Times New Roman"/>
              </w:rPr>
            </w:pPr>
          </w:p>
        </w:tc>
      </w:tr>
      <w:tr w:rsidR="003B6C36" w:rsidRPr="003B6C36" w14:paraId="42A2EAD2" w14:textId="77777777" w:rsidTr="002F1033">
        <w:trPr>
          <w:trHeight w:val="255"/>
        </w:trPr>
        <w:tc>
          <w:tcPr>
            <w:tcW w:w="0" w:type="auto"/>
            <w:tcBorders>
              <w:top w:val="nil"/>
              <w:left w:val="nil"/>
              <w:bottom w:val="nil"/>
              <w:right w:val="nil"/>
            </w:tcBorders>
            <w:shd w:val="clear" w:color="auto" w:fill="auto"/>
            <w:vAlign w:val="bottom"/>
            <w:hideMark/>
          </w:tcPr>
          <w:p w14:paraId="12D81223" w14:textId="77777777" w:rsidR="003B6C36" w:rsidRPr="003B6C36" w:rsidRDefault="003B6C36" w:rsidP="0097409F">
            <w:pPr>
              <w:rPr>
                <w:rFonts w:eastAsia="Times New Roman"/>
              </w:rPr>
            </w:pPr>
            <w:bookmarkStart w:id="101" w:name="_Toc78472680"/>
            <w:bookmarkStart w:id="102" w:name="_Toc78473316"/>
            <w:r w:rsidRPr="003B6C36">
              <w:rPr>
                <w:rFonts w:eastAsia="Times New Roman"/>
              </w:rPr>
              <w:t>Contributions -Youth Pastor</w:t>
            </w:r>
            <w:bookmarkEnd w:id="101"/>
            <w:bookmarkEnd w:id="102"/>
          </w:p>
        </w:tc>
        <w:tc>
          <w:tcPr>
            <w:tcW w:w="0" w:type="auto"/>
            <w:tcBorders>
              <w:top w:val="nil"/>
              <w:left w:val="nil"/>
              <w:bottom w:val="nil"/>
              <w:right w:val="nil"/>
            </w:tcBorders>
            <w:shd w:val="clear" w:color="auto" w:fill="auto"/>
            <w:noWrap/>
            <w:vAlign w:val="bottom"/>
            <w:hideMark/>
          </w:tcPr>
          <w:p w14:paraId="063C754D" w14:textId="77777777" w:rsidR="003B6C36" w:rsidRPr="003B6C36" w:rsidRDefault="003B6C36" w:rsidP="0097409F">
            <w:pPr>
              <w:jc w:val="right"/>
              <w:rPr>
                <w:rFonts w:eastAsia="Times New Roman"/>
              </w:rPr>
            </w:pPr>
            <w:bookmarkStart w:id="103" w:name="_Toc78472681"/>
            <w:bookmarkStart w:id="104" w:name="_Toc78473317"/>
            <w:r w:rsidRPr="003B6C36">
              <w:rPr>
                <w:rFonts w:eastAsia="Times New Roman"/>
              </w:rPr>
              <w:t>133,231</w:t>
            </w:r>
            <w:bookmarkEnd w:id="103"/>
            <w:bookmarkEnd w:id="104"/>
          </w:p>
        </w:tc>
        <w:tc>
          <w:tcPr>
            <w:tcW w:w="0" w:type="auto"/>
            <w:tcBorders>
              <w:top w:val="nil"/>
              <w:left w:val="nil"/>
              <w:bottom w:val="nil"/>
              <w:right w:val="nil"/>
            </w:tcBorders>
            <w:shd w:val="clear" w:color="000000" w:fill="F2DCDB"/>
            <w:noWrap/>
            <w:vAlign w:val="bottom"/>
            <w:hideMark/>
          </w:tcPr>
          <w:p w14:paraId="586CC15F" w14:textId="77777777" w:rsidR="003B6C36" w:rsidRPr="003B6C36" w:rsidRDefault="003B6C36" w:rsidP="0097409F">
            <w:pPr>
              <w:jc w:val="right"/>
              <w:rPr>
                <w:rFonts w:eastAsia="Times New Roman"/>
              </w:rPr>
            </w:pPr>
            <w:bookmarkStart w:id="105" w:name="_Toc78472682"/>
            <w:bookmarkStart w:id="106" w:name="_Toc78473318"/>
            <w:r w:rsidRPr="003B6C36">
              <w:rPr>
                <w:rFonts w:eastAsia="Times New Roman"/>
              </w:rPr>
              <w:t>133,228</w:t>
            </w:r>
            <w:bookmarkEnd w:id="105"/>
            <w:bookmarkEnd w:id="106"/>
          </w:p>
        </w:tc>
        <w:tc>
          <w:tcPr>
            <w:tcW w:w="0" w:type="auto"/>
            <w:tcBorders>
              <w:top w:val="nil"/>
              <w:left w:val="nil"/>
              <w:bottom w:val="nil"/>
              <w:right w:val="nil"/>
            </w:tcBorders>
            <w:shd w:val="clear" w:color="auto" w:fill="auto"/>
            <w:noWrap/>
            <w:vAlign w:val="bottom"/>
            <w:hideMark/>
          </w:tcPr>
          <w:p w14:paraId="5F432E67" w14:textId="77777777" w:rsidR="003B6C36" w:rsidRPr="003B6C36" w:rsidRDefault="003B6C36" w:rsidP="0097409F">
            <w:pPr>
              <w:jc w:val="right"/>
              <w:rPr>
                <w:rFonts w:eastAsia="Times New Roman"/>
              </w:rPr>
            </w:pPr>
            <w:bookmarkStart w:id="107" w:name="_Toc78472683"/>
            <w:bookmarkStart w:id="108" w:name="_Toc78473319"/>
            <w:r w:rsidRPr="003B6C36">
              <w:rPr>
                <w:rFonts w:eastAsia="Times New Roman"/>
              </w:rPr>
              <w:t>142,601</w:t>
            </w:r>
            <w:bookmarkEnd w:id="107"/>
            <w:bookmarkEnd w:id="108"/>
          </w:p>
        </w:tc>
        <w:tc>
          <w:tcPr>
            <w:tcW w:w="0" w:type="auto"/>
            <w:tcBorders>
              <w:top w:val="nil"/>
              <w:left w:val="nil"/>
              <w:bottom w:val="nil"/>
              <w:right w:val="nil"/>
            </w:tcBorders>
            <w:shd w:val="clear" w:color="000000" w:fill="F2DCDB"/>
            <w:noWrap/>
            <w:vAlign w:val="bottom"/>
            <w:hideMark/>
          </w:tcPr>
          <w:p w14:paraId="2F581DE7" w14:textId="77777777" w:rsidR="003B6C36" w:rsidRPr="003B6C36" w:rsidRDefault="003B6C36" w:rsidP="0097409F">
            <w:pPr>
              <w:jc w:val="right"/>
              <w:rPr>
                <w:rFonts w:eastAsia="Times New Roman"/>
              </w:rPr>
            </w:pPr>
            <w:bookmarkStart w:id="109" w:name="_Toc78472684"/>
            <w:bookmarkStart w:id="110" w:name="_Toc78473320"/>
            <w:r w:rsidRPr="003B6C36">
              <w:rPr>
                <w:rFonts w:eastAsia="Times New Roman"/>
              </w:rPr>
              <w:t>142,601</w:t>
            </w:r>
            <w:bookmarkEnd w:id="109"/>
            <w:bookmarkEnd w:id="110"/>
          </w:p>
        </w:tc>
        <w:tc>
          <w:tcPr>
            <w:tcW w:w="0" w:type="auto"/>
            <w:tcBorders>
              <w:top w:val="nil"/>
              <w:left w:val="nil"/>
              <w:bottom w:val="nil"/>
              <w:right w:val="nil"/>
            </w:tcBorders>
            <w:shd w:val="clear" w:color="auto" w:fill="auto"/>
            <w:noWrap/>
            <w:vAlign w:val="bottom"/>
            <w:hideMark/>
          </w:tcPr>
          <w:p w14:paraId="628003C1" w14:textId="77777777" w:rsidR="003B6C36" w:rsidRPr="003B6C36" w:rsidRDefault="003B6C36" w:rsidP="0097409F">
            <w:pPr>
              <w:jc w:val="right"/>
              <w:rPr>
                <w:rFonts w:eastAsia="Times New Roman"/>
              </w:rPr>
            </w:pPr>
            <w:bookmarkStart w:id="111" w:name="_Toc78472685"/>
            <w:bookmarkStart w:id="112" w:name="_Toc78473321"/>
            <w:r w:rsidRPr="003B6C36">
              <w:rPr>
                <w:rFonts w:eastAsia="Times New Roman"/>
              </w:rPr>
              <w:t>163,005</w:t>
            </w:r>
            <w:bookmarkEnd w:id="111"/>
            <w:bookmarkEnd w:id="112"/>
          </w:p>
        </w:tc>
        <w:tc>
          <w:tcPr>
            <w:tcW w:w="0" w:type="auto"/>
            <w:tcBorders>
              <w:top w:val="nil"/>
              <w:left w:val="nil"/>
              <w:bottom w:val="nil"/>
              <w:right w:val="nil"/>
            </w:tcBorders>
            <w:shd w:val="clear" w:color="auto" w:fill="auto"/>
            <w:noWrap/>
            <w:vAlign w:val="bottom"/>
            <w:hideMark/>
          </w:tcPr>
          <w:p w14:paraId="641CDEF9" w14:textId="77777777" w:rsidR="003B6C36" w:rsidRPr="003B6C36" w:rsidRDefault="003B6C36" w:rsidP="0097409F">
            <w:pPr>
              <w:jc w:val="right"/>
              <w:rPr>
                <w:rFonts w:eastAsia="Times New Roman"/>
              </w:rPr>
            </w:pPr>
            <w:bookmarkStart w:id="113" w:name="_Toc78472686"/>
            <w:bookmarkStart w:id="114" w:name="_Toc78473322"/>
            <w:r w:rsidRPr="003B6C36">
              <w:rPr>
                <w:rFonts w:eastAsia="Times New Roman"/>
              </w:rPr>
              <w:t>172,861</w:t>
            </w:r>
            <w:bookmarkEnd w:id="113"/>
            <w:bookmarkEnd w:id="114"/>
          </w:p>
        </w:tc>
      </w:tr>
      <w:tr w:rsidR="003B6C36" w:rsidRPr="003B6C36" w14:paraId="50EA07FE" w14:textId="77777777" w:rsidTr="002F1033">
        <w:trPr>
          <w:trHeight w:val="255"/>
        </w:trPr>
        <w:tc>
          <w:tcPr>
            <w:tcW w:w="0" w:type="auto"/>
            <w:tcBorders>
              <w:top w:val="nil"/>
              <w:left w:val="nil"/>
              <w:bottom w:val="nil"/>
              <w:right w:val="nil"/>
            </w:tcBorders>
            <w:shd w:val="clear" w:color="auto" w:fill="auto"/>
            <w:vAlign w:val="bottom"/>
            <w:hideMark/>
          </w:tcPr>
          <w:p w14:paraId="7F17577F" w14:textId="77777777" w:rsidR="003B6C36" w:rsidRPr="003B6C36" w:rsidRDefault="003B6C36" w:rsidP="0097409F">
            <w:pPr>
              <w:rPr>
                <w:rFonts w:eastAsia="Times New Roman"/>
              </w:rPr>
            </w:pPr>
            <w:bookmarkStart w:id="115" w:name="_Toc78472687"/>
            <w:bookmarkStart w:id="116" w:name="_Toc78473323"/>
            <w:r w:rsidRPr="003B6C36">
              <w:rPr>
                <w:rFonts w:eastAsia="Times New Roman"/>
              </w:rPr>
              <w:t>Total Nett Income</w:t>
            </w:r>
            <w:bookmarkEnd w:id="115"/>
            <w:bookmarkEnd w:id="116"/>
          </w:p>
        </w:tc>
        <w:tc>
          <w:tcPr>
            <w:tcW w:w="0" w:type="auto"/>
            <w:tcBorders>
              <w:top w:val="single" w:sz="4" w:space="0" w:color="auto"/>
              <w:left w:val="nil"/>
              <w:bottom w:val="nil"/>
              <w:right w:val="nil"/>
            </w:tcBorders>
            <w:shd w:val="clear" w:color="auto" w:fill="auto"/>
            <w:noWrap/>
            <w:vAlign w:val="bottom"/>
            <w:hideMark/>
          </w:tcPr>
          <w:p w14:paraId="3D84A1D7" w14:textId="77777777" w:rsidR="003B6C36" w:rsidRPr="003B6C36" w:rsidRDefault="003B6C36" w:rsidP="0097409F">
            <w:pPr>
              <w:jc w:val="right"/>
              <w:rPr>
                <w:rFonts w:eastAsia="Times New Roman"/>
              </w:rPr>
            </w:pPr>
            <w:bookmarkStart w:id="117" w:name="_Toc78472688"/>
            <w:bookmarkStart w:id="118" w:name="_Toc78473324"/>
            <w:r w:rsidRPr="003B6C36">
              <w:rPr>
                <w:rFonts w:eastAsia="Times New Roman"/>
              </w:rPr>
              <w:t>15,093,892</w:t>
            </w:r>
            <w:bookmarkEnd w:id="117"/>
            <w:bookmarkEnd w:id="118"/>
          </w:p>
        </w:tc>
        <w:tc>
          <w:tcPr>
            <w:tcW w:w="0" w:type="auto"/>
            <w:tcBorders>
              <w:top w:val="single" w:sz="4" w:space="0" w:color="auto"/>
              <w:left w:val="nil"/>
              <w:bottom w:val="nil"/>
              <w:right w:val="nil"/>
            </w:tcBorders>
            <w:shd w:val="clear" w:color="000000" w:fill="F2DCDB"/>
            <w:noWrap/>
            <w:vAlign w:val="bottom"/>
            <w:hideMark/>
          </w:tcPr>
          <w:p w14:paraId="244194F1" w14:textId="77777777" w:rsidR="003B6C36" w:rsidRPr="003B6C36" w:rsidRDefault="003B6C36" w:rsidP="0097409F">
            <w:pPr>
              <w:jc w:val="right"/>
              <w:rPr>
                <w:rFonts w:eastAsia="Times New Roman"/>
              </w:rPr>
            </w:pPr>
            <w:bookmarkStart w:id="119" w:name="_Toc78472689"/>
            <w:bookmarkStart w:id="120" w:name="_Toc78473325"/>
            <w:r w:rsidRPr="003B6C36">
              <w:rPr>
                <w:rFonts w:eastAsia="Times New Roman"/>
              </w:rPr>
              <w:t>15,710,212</w:t>
            </w:r>
            <w:bookmarkEnd w:id="119"/>
            <w:bookmarkEnd w:id="120"/>
          </w:p>
        </w:tc>
        <w:tc>
          <w:tcPr>
            <w:tcW w:w="0" w:type="auto"/>
            <w:tcBorders>
              <w:top w:val="single" w:sz="4" w:space="0" w:color="auto"/>
              <w:left w:val="nil"/>
              <w:bottom w:val="nil"/>
              <w:right w:val="nil"/>
            </w:tcBorders>
            <w:shd w:val="clear" w:color="auto" w:fill="auto"/>
            <w:noWrap/>
            <w:vAlign w:val="bottom"/>
            <w:hideMark/>
          </w:tcPr>
          <w:p w14:paraId="02FBA13E" w14:textId="77777777" w:rsidR="003B6C36" w:rsidRPr="003B6C36" w:rsidRDefault="003B6C36" w:rsidP="0097409F">
            <w:pPr>
              <w:jc w:val="right"/>
              <w:rPr>
                <w:rFonts w:eastAsia="Times New Roman"/>
              </w:rPr>
            </w:pPr>
            <w:bookmarkStart w:id="121" w:name="_Toc78472690"/>
            <w:bookmarkStart w:id="122" w:name="_Toc78473326"/>
            <w:r w:rsidRPr="003B6C36">
              <w:rPr>
                <w:rFonts w:eastAsia="Times New Roman"/>
              </w:rPr>
              <w:t>16,728,556</w:t>
            </w:r>
            <w:bookmarkEnd w:id="121"/>
            <w:bookmarkEnd w:id="122"/>
          </w:p>
        </w:tc>
        <w:tc>
          <w:tcPr>
            <w:tcW w:w="0" w:type="auto"/>
            <w:tcBorders>
              <w:top w:val="single" w:sz="4" w:space="0" w:color="auto"/>
              <w:left w:val="nil"/>
              <w:bottom w:val="nil"/>
              <w:right w:val="nil"/>
            </w:tcBorders>
            <w:shd w:val="clear" w:color="000000" w:fill="F2DCDB"/>
            <w:noWrap/>
            <w:vAlign w:val="bottom"/>
            <w:hideMark/>
          </w:tcPr>
          <w:p w14:paraId="0A658A23" w14:textId="77777777" w:rsidR="003B6C36" w:rsidRPr="003B6C36" w:rsidRDefault="003B6C36" w:rsidP="0097409F">
            <w:pPr>
              <w:jc w:val="right"/>
              <w:rPr>
                <w:rFonts w:eastAsia="Times New Roman"/>
              </w:rPr>
            </w:pPr>
            <w:bookmarkStart w:id="123" w:name="_Toc78472691"/>
            <w:bookmarkStart w:id="124" w:name="_Toc78473327"/>
            <w:r w:rsidRPr="003B6C36">
              <w:rPr>
                <w:rFonts w:eastAsia="Times New Roman"/>
              </w:rPr>
              <w:t>16,728,556</w:t>
            </w:r>
            <w:bookmarkEnd w:id="123"/>
            <w:bookmarkEnd w:id="124"/>
          </w:p>
        </w:tc>
        <w:tc>
          <w:tcPr>
            <w:tcW w:w="0" w:type="auto"/>
            <w:tcBorders>
              <w:top w:val="single" w:sz="4" w:space="0" w:color="auto"/>
              <w:left w:val="nil"/>
              <w:bottom w:val="nil"/>
              <w:right w:val="nil"/>
            </w:tcBorders>
            <w:shd w:val="clear" w:color="auto" w:fill="auto"/>
            <w:noWrap/>
            <w:vAlign w:val="bottom"/>
            <w:hideMark/>
          </w:tcPr>
          <w:p w14:paraId="7471268C" w14:textId="77777777" w:rsidR="003B6C36" w:rsidRPr="003B6C36" w:rsidRDefault="003B6C36" w:rsidP="0097409F">
            <w:pPr>
              <w:jc w:val="right"/>
              <w:rPr>
                <w:rFonts w:eastAsia="Times New Roman"/>
              </w:rPr>
            </w:pPr>
            <w:bookmarkStart w:id="125" w:name="_Toc78472692"/>
            <w:bookmarkStart w:id="126" w:name="_Toc78473328"/>
            <w:r w:rsidRPr="003B6C36">
              <w:rPr>
                <w:rFonts w:eastAsia="Times New Roman"/>
              </w:rPr>
              <w:t>14,516,315</w:t>
            </w:r>
            <w:bookmarkEnd w:id="125"/>
            <w:bookmarkEnd w:id="126"/>
          </w:p>
        </w:tc>
        <w:tc>
          <w:tcPr>
            <w:tcW w:w="0" w:type="auto"/>
            <w:tcBorders>
              <w:top w:val="single" w:sz="4" w:space="0" w:color="auto"/>
              <w:left w:val="nil"/>
              <w:bottom w:val="nil"/>
              <w:right w:val="nil"/>
            </w:tcBorders>
            <w:shd w:val="clear" w:color="auto" w:fill="auto"/>
            <w:noWrap/>
            <w:vAlign w:val="bottom"/>
            <w:hideMark/>
          </w:tcPr>
          <w:p w14:paraId="33E0C4C8" w14:textId="77777777" w:rsidR="003B6C36" w:rsidRPr="003B6C36" w:rsidRDefault="003B6C36" w:rsidP="0097409F">
            <w:pPr>
              <w:jc w:val="right"/>
              <w:rPr>
                <w:rFonts w:eastAsia="Times New Roman"/>
              </w:rPr>
            </w:pPr>
            <w:bookmarkStart w:id="127" w:name="_Toc78472693"/>
            <w:bookmarkStart w:id="128" w:name="_Toc78473329"/>
            <w:r w:rsidRPr="003B6C36">
              <w:rPr>
                <w:rFonts w:eastAsia="Times New Roman"/>
              </w:rPr>
              <w:t>15,387,860</w:t>
            </w:r>
            <w:bookmarkEnd w:id="127"/>
            <w:bookmarkEnd w:id="128"/>
          </w:p>
        </w:tc>
      </w:tr>
      <w:tr w:rsidR="003B6C36" w:rsidRPr="003B6C36" w14:paraId="511FD61F" w14:textId="77777777" w:rsidTr="002F1033">
        <w:trPr>
          <w:trHeight w:val="255"/>
        </w:trPr>
        <w:tc>
          <w:tcPr>
            <w:tcW w:w="0" w:type="auto"/>
            <w:tcBorders>
              <w:top w:val="nil"/>
              <w:left w:val="nil"/>
              <w:bottom w:val="nil"/>
              <w:right w:val="nil"/>
            </w:tcBorders>
            <w:shd w:val="clear" w:color="auto" w:fill="auto"/>
            <w:vAlign w:val="bottom"/>
            <w:hideMark/>
          </w:tcPr>
          <w:p w14:paraId="3D418539" w14:textId="3B5691F5" w:rsidR="003B6C36" w:rsidRPr="003B6C36" w:rsidRDefault="003B6C36" w:rsidP="0097409F">
            <w:pPr>
              <w:rPr>
                <w:rFonts w:eastAsia="Times New Roman"/>
              </w:rPr>
            </w:pPr>
            <w:bookmarkStart w:id="129" w:name="_Toc78472694"/>
            <w:bookmarkStart w:id="130" w:name="_Toc78473330"/>
            <w:r w:rsidRPr="003B6C36">
              <w:rPr>
                <w:rFonts w:eastAsia="Times New Roman"/>
              </w:rPr>
              <w:t xml:space="preserve">Cost to </w:t>
            </w:r>
            <w:r w:rsidR="005C2CA8">
              <w:rPr>
                <w:rFonts w:eastAsia="Times New Roman"/>
              </w:rPr>
              <w:t>C</w:t>
            </w:r>
            <w:r w:rsidRPr="003B6C36">
              <w:rPr>
                <w:rFonts w:eastAsia="Times New Roman"/>
              </w:rPr>
              <w:t>ompany Pastors</w:t>
            </w:r>
            <w:bookmarkEnd w:id="129"/>
            <w:bookmarkEnd w:id="130"/>
          </w:p>
        </w:tc>
        <w:tc>
          <w:tcPr>
            <w:tcW w:w="0" w:type="auto"/>
            <w:tcBorders>
              <w:top w:val="nil"/>
              <w:left w:val="nil"/>
              <w:bottom w:val="single" w:sz="4" w:space="0" w:color="auto"/>
              <w:right w:val="nil"/>
            </w:tcBorders>
            <w:shd w:val="clear" w:color="auto" w:fill="auto"/>
            <w:noWrap/>
            <w:vAlign w:val="bottom"/>
            <w:hideMark/>
          </w:tcPr>
          <w:p w14:paraId="15A0AF68" w14:textId="77777777" w:rsidR="003B6C36" w:rsidRPr="003B6C36" w:rsidRDefault="003B6C36" w:rsidP="0097409F">
            <w:pPr>
              <w:jc w:val="right"/>
              <w:rPr>
                <w:rFonts w:eastAsia="Times New Roman"/>
              </w:rPr>
            </w:pPr>
            <w:bookmarkStart w:id="131" w:name="_Toc78472695"/>
            <w:bookmarkStart w:id="132" w:name="_Toc78473331"/>
            <w:r w:rsidRPr="003B6C36">
              <w:rPr>
                <w:rFonts w:eastAsia="Times New Roman"/>
              </w:rPr>
              <w:t>14,969,736</w:t>
            </w:r>
            <w:bookmarkEnd w:id="131"/>
            <w:bookmarkEnd w:id="132"/>
          </w:p>
        </w:tc>
        <w:tc>
          <w:tcPr>
            <w:tcW w:w="0" w:type="auto"/>
            <w:tcBorders>
              <w:top w:val="nil"/>
              <w:left w:val="nil"/>
              <w:bottom w:val="nil"/>
              <w:right w:val="nil"/>
            </w:tcBorders>
            <w:shd w:val="clear" w:color="000000" w:fill="F2DCDB"/>
            <w:noWrap/>
            <w:vAlign w:val="bottom"/>
            <w:hideMark/>
          </w:tcPr>
          <w:p w14:paraId="5075D823" w14:textId="77777777" w:rsidR="003B6C36" w:rsidRPr="003B6C36" w:rsidRDefault="003B6C36" w:rsidP="0097409F">
            <w:pPr>
              <w:jc w:val="right"/>
              <w:rPr>
                <w:rFonts w:eastAsia="Times New Roman"/>
              </w:rPr>
            </w:pPr>
            <w:bookmarkStart w:id="133" w:name="_Toc78472696"/>
            <w:bookmarkStart w:id="134" w:name="_Toc78473332"/>
            <w:r w:rsidRPr="003B6C36">
              <w:rPr>
                <w:rFonts w:eastAsia="Times New Roman"/>
              </w:rPr>
              <w:t>15,710,212</w:t>
            </w:r>
            <w:bookmarkEnd w:id="133"/>
            <w:bookmarkEnd w:id="134"/>
          </w:p>
        </w:tc>
        <w:tc>
          <w:tcPr>
            <w:tcW w:w="0" w:type="auto"/>
            <w:tcBorders>
              <w:top w:val="nil"/>
              <w:left w:val="nil"/>
              <w:bottom w:val="nil"/>
              <w:right w:val="nil"/>
            </w:tcBorders>
            <w:shd w:val="clear" w:color="auto" w:fill="auto"/>
            <w:noWrap/>
            <w:vAlign w:val="bottom"/>
            <w:hideMark/>
          </w:tcPr>
          <w:p w14:paraId="53F188C3" w14:textId="77777777" w:rsidR="003B6C36" w:rsidRPr="003B6C36" w:rsidRDefault="003B6C36" w:rsidP="0097409F">
            <w:pPr>
              <w:jc w:val="right"/>
              <w:rPr>
                <w:rFonts w:eastAsia="Times New Roman"/>
              </w:rPr>
            </w:pPr>
            <w:bookmarkStart w:id="135" w:name="_Toc78472697"/>
            <w:bookmarkStart w:id="136" w:name="_Toc78473333"/>
            <w:r w:rsidRPr="003B6C36">
              <w:rPr>
                <w:rFonts w:eastAsia="Times New Roman"/>
              </w:rPr>
              <w:t>16,978,556</w:t>
            </w:r>
            <w:bookmarkEnd w:id="135"/>
            <w:bookmarkEnd w:id="136"/>
          </w:p>
        </w:tc>
        <w:tc>
          <w:tcPr>
            <w:tcW w:w="0" w:type="auto"/>
            <w:tcBorders>
              <w:top w:val="nil"/>
              <w:left w:val="nil"/>
              <w:bottom w:val="nil"/>
              <w:right w:val="nil"/>
            </w:tcBorders>
            <w:shd w:val="clear" w:color="000000" w:fill="F2DCDB"/>
            <w:noWrap/>
            <w:vAlign w:val="bottom"/>
            <w:hideMark/>
          </w:tcPr>
          <w:p w14:paraId="741876B4" w14:textId="77777777" w:rsidR="003B6C36" w:rsidRPr="003B6C36" w:rsidRDefault="003B6C36" w:rsidP="0097409F">
            <w:pPr>
              <w:jc w:val="right"/>
              <w:rPr>
                <w:rFonts w:eastAsia="Times New Roman"/>
              </w:rPr>
            </w:pPr>
            <w:bookmarkStart w:id="137" w:name="_Toc78472698"/>
            <w:bookmarkStart w:id="138" w:name="_Toc78473334"/>
            <w:r w:rsidRPr="003B6C36">
              <w:rPr>
                <w:rFonts w:eastAsia="Times New Roman"/>
              </w:rPr>
              <w:t>16,728,556</w:t>
            </w:r>
            <w:bookmarkEnd w:id="137"/>
            <w:bookmarkEnd w:id="138"/>
          </w:p>
        </w:tc>
        <w:tc>
          <w:tcPr>
            <w:tcW w:w="0" w:type="auto"/>
            <w:tcBorders>
              <w:top w:val="nil"/>
              <w:left w:val="nil"/>
              <w:bottom w:val="nil"/>
              <w:right w:val="nil"/>
            </w:tcBorders>
            <w:shd w:val="clear" w:color="auto" w:fill="auto"/>
            <w:noWrap/>
            <w:vAlign w:val="bottom"/>
            <w:hideMark/>
          </w:tcPr>
          <w:p w14:paraId="698EDDBC" w14:textId="77777777" w:rsidR="003B6C36" w:rsidRPr="003B6C36" w:rsidRDefault="003B6C36" w:rsidP="0097409F">
            <w:pPr>
              <w:jc w:val="right"/>
              <w:rPr>
                <w:rFonts w:eastAsia="Times New Roman"/>
              </w:rPr>
            </w:pPr>
            <w:bookmarkStart w:id="139" w:name="_Toc78472699"/>
            <w:bookmarkStart w:id="140" w:name="_Toc78473335"/>
            <w:r w:rsidRPr="003B6C36">
              <w:rPr>
                <w:rFonts w:eastAsia="Times New Roman"/>
              </w:rPr>
              <w:t>14,516,315</w:t>
            </w:r>
            <w:bookmarkEnd w:id="139"/>
            <w:bookmarkEnd w:id="140"/>
          </w:p>
        </w:tc>
        <w:tc>
          <w:tcPr>
            <w:tcW w:w="0" w:type="auto"/>
            <w:tcBorders>
              <w:top w:val="nil"/>
              <w:left w:val="nil"/>
              <w:bottom w:val="nil"/>
              <w:right w:val="nil"/>
            </w:tcBorders>
            <w:shd w:val="clear" w:color="auto" w:fill="auto"/>
            <w:noWrap/>
            <w:vAlign w:val="bottom"/>
            <w:hideMark/>
          </w:tcPr>
          <w:p w14:paraId="28DD695D" w14:textId="77777777" w:rsidR="003B6C36" w:rsidRPr="003B6C36" w:rsidRDefault="003B6C36" w:rsidP="0097409F">
            <w:pPr>
              <w:jc w:val="right"/>
              <w:rPr>
                <w:rFonts w:eastAsia="Times New Roman"/>
              </w:rPr>
            </w:pPr>
            <w:bookmarkStart w:id="141" w:name="_Toc78472700"/>
            <w:bookmarkStart w:id="142" w:name="_Toc78473336"/>
            <w:r w:rsidRPr="003B6C36">
              <w:rPr>
                <w:rFonts w:eastAsia="Times New Roman"/>
              </w:rPr>
              <w:t>15,387,860</w:t>
            </w:r>
            <w:bookmarkEnd w:id="141"/>
            <w:bookmarkEnd w:id="142"/>
          </w:p>
        </w:tc>
      </w:tr>
      <w:tr w:rsidR="003B6C36" w:rsidRPr="003B6C36" w14:paraId="1B6D4F29"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4D664C16" w14:textId="023E41C2" w:rsidR="003B6C36" w:rsidRPr="003B6C36" w:rsidRDefault="003B6C36" w:rsidP="0097409F">
            <w:pPr>
              <w:rPr>
                <w:rFonts w:eastAsia="Times New Roman"/>
              </w:rPr>
            </w:pPr>
            <w:bookmarkStart w:id="143" w:name="_Toc78472701"/>
            <w:bookmarkStart w:id="144" w:name="_Toc78473337"/>
            <w:r w:rsidRPr="003B6C36">
              <w:rPr>
                <w:rFonts w:eastAsia="Times New Roman"/>
              </w:rPr>
              <w:t>Salaries Pastors in Service</w:t>
            </w:r>
            <w:bookmarkEnd w:id="143"/>
            <w:bookmarkEnd w:id="144"/>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81C640" w14:textId="77777777" w:rsidR="003B6C36" w:rsidRPr="003B6C36" w:rsidRDefault="003B6C36" w:rsidP="0097409F">
            <w:pPr>
              <w:jc w:val="right"/>
              <w:rPr>
                <w:rFonts w:eastAsia="Times New Roman"/>
              </w:rPr>
            </w:pPr>
            <w:r w:rsidRPr="003B6C36">
              <w:rPr>
                <w:rFonts w:eastAsia="Times New Roman"/>
              </w:rPr>
              <w:t xml:space="preserve">  </w:t>
            </w:r>
            <w:bookmarkStart w:id="145" w:name="_Toc78472702"/>
            <w:bookmarkStart w:id="146" w:name="_Toc78473338"/>
            <w:r w:rsidRPr="003B6C36">
              <w:rPr>
                <w:rFonts w:eastAsia="Times New Roman"/>
              </w:rPr>
              <w:t>13,405,443</w:t>
            </w:r>
            <w:bookmarkEnd w:id="145"/>
            <w:bookmarkEnd w:id="146"/>
            <w:r w:rsidRPr="003B6C36">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559F726B" w14:textId="77777777" w:rsidR="003B6C36" w:rsidRPr="003B6C36" w:rsidRDefault="003B6C36" w:rsidP="0097409F">
            <w:pPr>
              <w:jc w:val="right"/>
              <w:rPr>
                <w:rFonts w:eastAsia="Times New Roman"/>
              </w:rPr>
            </w:pPr>
            <w:r w:rsidRPr="003B6C36">
              <w:rPr>
                <w:rFonts w:eastAsia="Times New Roman"/>
              </w:rPr>
              <w:t xml:space="preserve">  </w:t>
            </w:r>
            <w:bookmarkStart w:id="147" w:name="_Toc78472703"/>
            <w:bookmarkStart w:id="148" w:name="_Toc78473339"/>
            <w:r w:rsidRPr="003B6C36">
              <w:rPr>
                <w:rFonts w:eastAsia="Times New Roman"/>
              </w:rPr>
              <w:t>14,409,859</w:t>
            </w:r>
            <w:bookmarkEnd w:id="147"/>
            <w:bookmarkEnd w:id="148"/>
            <w:r w:rsidRPr="003B6C36">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60F565A9" w14:textId="77777777" w:rsidR="003B6C36" w:rsidRPr="003B6C36" w:rsidRDefault="003B6C36" w:rsidP="0097409F">
            <w:pPr>
              <w:jc w:val="right"/>
              <w:rPr>
                <w:rFonts w:eastAsia="Times New Roman"/>
              </w:rPr>
            </w:pPr>
            <w:r w:rsidRPr="003B6C36">
              <w:rPr>
                <w:rFonts w:eastAsia="Times New Roman"/>
              </w:rPr>
              <w:t xml:space="preserve">  </w:t>
            </w:r>
            <w:bookmarkStart w:id="149" w:name="_Toc78472704"/>
            <w:bookmarkStart w:id="150" w:name="_Toc78473340"/>
            <w:r w:rsidRPr="003B6C36">
              <w:rPr>
                <w:rFonts w:eastAsia="Times New Roman"/>
              </w:rPr>
              <w:t>15,328,203</w:t>
            </w:r>
            <w:bookmarkEnd w:id="149"/>
            <w:bookmarkEnd w:id="150"/>
            <w:r w:rsidRPr="003B6C36">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4149E8B9" w14:textId="77777777" w:rsidR="003B6C36" w:rsidRPr="003B6C36" w:rsidRDefault="003B6C36" w:rsidP="0097409F">
            <w:pPr>
              <w:jc w:val="right"/>
              <w:rPr>
                <w:rFonts w:eastAsia="Times New Roman"/>
              </w:rPr>
            </w:pPr>
            <w:r w:rsidRPr="003B6C36">
              <w:rPr>
                <w:rFonts w:eastAsia="Times New Roman"/>
              </w:rPr>
              <w:t xml:space="preserve">     </w:t>
            </w:r>
            <w:bookmarkStart w:id="151" w:name="_Toc78472705"/>
            <w:bookmarkStart w:id="152" w:name="_Toc78473341"/>
            <w:r w:rsidRPr="003B6C36">
              <w:rPr>
                <w:rFonts w:eastAsia="Times New Roman"/>
              </w:rPr>
              <w:t>15,328,203</w:t>
            </w:r>
            <w:bookmarkEnd w:id="151"/>
            <w:bookmarkEnd w:id="152"/>
            <w:r w:rsidRPr="003B6C36">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4B71E35D" w14:textId="77777777" w:rsidR="003B6C36" w:rsidRPr="003B6C36" w:rsidRDefault="003B6C36" w:rsidP="0097409F">
            <w:pPr>
              <w:jc w:val="right"/>
              <w:rPr>
                <w:rFonts w:eastAsia="Times New Roman"/>
              </w:rPr>
            </w:pPr>
            <w:r w:rsidRPr="003B6C36">
              <w:rPr>
                <w:rFonts w:eastAsia="Times New Roman"/>
              </w:rPr>
              <w:t xml:space="preserve">     </w:t>
            </w:r>
            <w:bookmarkStart w:id="153" w:name="_Toc78472706"/>
            <w:bookmarkStart w:id="154" w:name="_Toc78473342"/>
            <w:r w:rsidRPr="003B6C36">
              <w:rPr>
                <w:rFonts w:eastAsia="Times New Roman"/>
              </w:rPr>
              <w:t>14,216,315</w:t>
            </w:r>
            <w:bookmarkEnd w:id="153"/>
            <w:bookmarkEnd w:id="154"/>
            <w:r w:rsidRPr="003B6C36">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6B2C3EAC" w14:textId="77777777" w:rsidR="003B6C36" w:rsidRPr="003B6C36" w:rsidRDefault="003B6C36" w:rsidP="0097409F">
            <w:pPr>
              <w:jc w:val="right"/>
              <w:rPr>
                <w:rFonts w:eastAsia="Times New Roman"/>
              </w:rPr>
            </w:pPr>
            <w:r w:rsidRPr="003B6C36">
              <w:rPr>
                <w:rFonts w:eastAsia="Times New Roman"/>
              </w:rPr>
              <w:t xml:space="preserve">     </w:t>
            </w:r>
            <w:bookmarkStart w:id="155" w:name="_Toc78472707"/>
            <w:bookmarkStart w:id="156" w:name="_Toc78473343"/>
            <w:r w:rsidRPr="003B6C36">
              <w:rPr>
                <w:rFonts w:eastAsia="Times New Roman"/>
              </w:rPr>
              <w:t>15,087,860</w:t>
            </w:r>
            <w:bookmarkEnd w:id="155"/>
            <w:bookmarkEnd w:id="156"/>
            <w:r w:rsidRPr="003B6C36">
              <w:rPr>
                <w:rFonts w:eastAsia="Times New Roman"/>
              </w:rPr>
              <w:t xml:space="preserve"> </w:t>
            </w:r>
          </w:p>
        </w:tc>
      </w:tr>
      <w:tr w:rsidR="003B6C36" w:rsidRPr="003B6C36" w14:paraId="0A46F5D0"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4B82A957" w14:textId="449E341F" w:rsidR="003B6C36" w:rsidRPr="003B6C36" w:rsidRDefault="005C2CA8" w:rsidP="0097409F">
            <w:pPr>
              <w:rPr>
                <w:rFonts w:eastAsia="Times New Roman"/>
              </w:rPr>
            </w:pPr>
            <w:bookmarkStart w:id="157" w:name="_Toc78472708"/>
            <w:bookmarkStart w:id="158" w:name="_Toc78473344"/>
            <w:r>
              <w:rPr>
                <w:rFonts w:eastAsia="Times New Roman"/>
              </w:rPr>
              <w:t>N</w:t>
            </w:r>
            <w:r w:rsidR="003B6C36" w:rsidRPr="003B6C36">
              <w:rPr>
                <w:rFonts w:eastAsia="Times New Roman"/>
              </w:rPr>
              <w:t>ELCSA Medical Post</w:t>
            </w:r>
            <w:r>
              <w:rPr>
                <w:rFonts w:eastAsia="Times New Roman"/>
              </w:rPr>
              <w:t>-</w:t>
            </w:r>
            <w:r w:rsidR="003B6C36" w:rsidRPr="003B6C36">
              <w:rPr>
                <w:rFonts w:eastAsia="Times New Roman"/>
              </w:rPr>
              <w:t xml:space="preserve"> Retirement Fund</w:t>
            </w:r>
            <w:bookmarkEnd w:id="157"/>
            <w:bookmarkEnd w:id="158"/>
          </w:p>
        </w:tc>
        <w:tc>
          <w:tcPr>
            <w:tcW w:w="0" w:type="auto"/>
            <w:tcBorders>
              <w:top w:val="nil"/>
              <w:left w:val="single" w:sz="4" w:space="0" w:color="auto"/>
              <w:bottom w:val="nil"/>
              <w:right w:val="single" w:sz="4" w:space="0" w:color="auto"/>
            </w:tcBorders>
            <w:shd w:val="clear" w:color="auto" w:fill="auto"/>
            <w:noWrap/>
            <w:vAlign w:val="bottom"/>
            <w:hideMark/>
          </w:tcPr>
          <w:p w14:paraId="6EA75973" w14:textId="77777777" w:rsidR="003B6C36" w:rsidRPr="003B6C36" w:rsidRDefault="003B6C36" w:rsidP="0097409F">
            <w:pPr>
              <w:jc w:val="right"/>
              <w:rPr>
                <w:rFonts w:eastAsia="Times New Roman"/>
              </w:rPr>
            </w:pPr>
            <w:r w:rsidRPr="003B6C36">
              <w:rPr>
                <w:rFonts w:eastAsia="Times New Roman"/>
              </w:rPr>
              <w:t xml:space="preserve">    </w:t>
            </w:r>
            <w:bookmarkStart w:id="159" w:name="_Toc78472709"/>
            <w:bookmarkStart w:id="160" w:name="_Toc78473345"/>
            <w:r w:rsidRPr="003B6C36">
              <w:rPr>
                <w:rFonts w:eastAsia="Times New Roman"/>
              </w:rPr>
              <w:t>1,150,353</w:t>
            </w:r>
            <w:bookmarkEnd w:id="159"/>
            <w:bookmarkEnd w:id="160"/>
            <w:r w:rsidRPr="003B6C36">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251F91BB" w14:textId="77777777" w:rsidR="003B6C36" w:rsidRPr="003B6C36" w:rsidRDefault="003B6C36" w:rsidP="0097409F">
            <w:pPr>
              <w:jc w:val="right"/>
              <w:rPr>
                <w:rFonts w:eastAsia="Times New Roman"/>
              </w:rPr>
            </w:pPr>
            <w:r w:rsidRPr="003B6C36">
              <w:rPr>
                <w:rFonts w:eastAsia="Times New Roman"/>
              </w:rPr>
              <w:t xml:space="preserve">    </w:t>
            </w:r>
            <w:bookmarkStart w:id="161" w:name="_Toc78472710"/>
            <w:bookmarkStart w:id="162" w:name="_Toc78473346"/>
            <w:r w:rsidRPr="003B6C36">
              <w:rPr>
                <w:rFonts w:eastAsia="Times New Roman"/>
              </w:rPr>
              <w:t>1,150,353</w:t>
            </w:r>
            <w:bookmarkEnd w:id="161"/>
            <w:bookmarkEnd w:id="162"/>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7267DA3" w14:textId="77777777" w:rsidR="003B6C36" w:rsidRPr="003B6C36" w:rsidRDefault="003B6C36" w:rsidP="0097409F">
            <w:pPr>
              <w:jc w:val="right"/>
              <w:rPr>
                <w:rFonts w:eastAsia="Times New Roman"/>
              </w:rPr>
            </w:pPr>
            <w:r w:rsidRPr="003B6C36">
              <w:rPr>
                <w:rFonts w:eastAsia="Times New Roman"/>
              </w:rPr>
              <w:t xml:space="preserve">    </w:t>
            </w:r>
            <w:bookmarkStart w:id="163" w:name="_Toc78472711"/>
            <w:bookmarkStart w:id="164" w:name="_Toc78473347"/>
            <w:r w:rsidRPr="003B6C36">
              <w:rPr>
                <w:rFonts w:eastAsia="Times New Roman"/>
              </w:rPr>
              <w:t>1,150,353</w:t>
            </w:r>
            <w:bookmarkEnd w:id="163"/>
            <w:bookmarkEnd w:id="164"/>
            <w:r w:rsidRPr="003B6C36">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2AAEB3BA" w14:textId="77777777" w:rsidR="003B6C36" w:rsidRPr="003B6C36" w:rsidRDefault="003B6C36" w:rsidP="0097409F">
            <w:pPr>
              <w:jc w:val="right"/>
              <w:rPr>
                <w:rFonts w:eastAsia="Times New Roman"/>
              </w:rPr>
            </w:pPr>
            <w:r w:rsidRPr="003B6C36">
              <w:rPr>
                <w:rFonts w:eastAsia="Times New Roman"/>
              </w:rPr>
              <w:t xml:space="preserve">       </w:t>
            </w:r>
            <w:bookmarkStart w:id="165" w:name="_Toc78472712"/>
            <w:bookmarkStart w:id="166" w:name="_Toc78473348"/>
            <w:r w:rsidRPr="003B6C36">
              <w:rPr>
                <w:rFonts w:eastAsia="Times New Roman"/>
              </w:rPr>
              <w:t>1,150,353</w:t>
            </w:r>
            <w:bookmarkEnd w:id="165"/>
            <w:bookmarkEnd w:id="166"/>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0B31B46D" w14:textId="77777777" w:rsidR="003B6C36" w:rsidRPr="003B6C36" w:rsidRDefault="003B6C36" w:rsidP="0097409F">
            <w:pPr>
              <w:jc w:val="right"/>
              <w:rPr>
                <w:rFonts w:eastAsia="Times New Roman"/>
              </w:rPr>
            </w:pPr>
            <w:r w:rsidRPr="003B6C36">
              <w:rPr>
                <w:rFonts w:eastAsia="Times New Roman"/>
              </w:rPr>
              <w:t xml:space="preserve">                  </w:t>
            </w:r>
            <w:bookmarkStart w:id="167" w:name="_Toc78472713"/>
            <w:bookmarkStart w:id="168" w:name="_Toc78473349"/>
            <w:r w:rsidRPr="003B6C36">
              <w:rPr>
                <w:rFonts w:eastAsia="Times New Roman"/>
              </w:rPr>
              <w:t>-</w:t>
            </w:r>
            <w:bookmarkEnd w:id="167"/>
            <w:bookmarkEnd w:id="168"/>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0CE36283" w14:textId="77777777" w:rsidR="003B6C36" w:rsidRPr="003B6C36" w:rsidRDefault="003B6C36" w:rsidP="0097409F">
            <w:pPr>
              <w:jc w:val="right"/>
              <w:rPr>
                <w:rFonts w:eastAsia="Times New Roman"/>
              </w:rPr>
            </w:pPr>
            <w:r w:rsidRPr="003B6C36">
              <w:rPr>
                <w:rFonts w:eastAsia="Times New Roman"/>
              </w:rPr>
              <w:t xml:space="preserve">                  </w:t>
            </w:r>
            <w:bookmarkStart w:id="169" w:name="_Toc78472714"/>
            <w:bookmarkStart w:id="170" w:name="_Toc78473350"/>
            <w:r w:rsidRPr="003B6C36">
              <w:rPr>
                <w:rFonts w:eastAsia="Times New Roman"/>
              </w:rPr>
              <w:t>-</w:t>
            </w:r>
            <w:bookmarkEnd w:id="169"/>
            <w:bookmarkEnd w:id="170"/>
            <w:r w:rsidRPr="003B6C36">
              <w:rPr>
                <w:rFonts w:eastAsia="Times New Roman"/>
              </w:rPr>
              <w:t xml:space="preserve">   </w:t>
            </w:r>
          </w:p>
        </w:tc>
      </w:tr>
      <w:tr w:rsidR="003B6C36" w:rsidRPr="003B6C36" w14:paraId="7E3B901F"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5F50E535" w14:textId="04425DB6" w:rsidR="003B6C36" w:rsidRPr="003B6C36" w:rsidRDefault="003B6C36" w:rsidP="0097409F">
            <w:pPr>
              <w:rPr>
                <w:rFonts w:eastAsia="Times New Roman"/>
              </w:rPr>
            </w:pPr>
            <w:bookmarkStart w:id="171" w:name="_Toc78472715"/>
            <w:bookmarkStart w:id="172" w:name="_Toc78473351"/>
            <w:r w:rsidRPr="003B6C36">
              <w:rPr>
                <w:rFonts w:eastAsia="Times New Roman"/>
              </w:rPr>
              <w:t xml:space="preserve">Subsidy-Interest </w:t>
            </w:r>
            <w:r w:rsidR="005C2CA8">
              <w:rPr>
                <w:rFonts w:eastAsia="Times New Roman"/>
              </w:rPr>
              <w:t>A</w:t>
            </w:r>
            <w:r w:rsidRPr="003B6C36">
              <w:rPr>
                <w:rFonts w:eastAsia="Times New Roman"/>
              </w:rPr>
              <w:t>llocation</w:t>
            </w:r>
            <w:bookmarkEnd w:id="171"/>
            <w:bookmarkEnd w:id="172"/>
          </w:p>
        </w:tc>
        <w:tc>
          <w:tcPr>
            <w:tcW w:w="0" w:type="auto"/>
            <w:tcBorders>
              <w:top w:val="nil"/>
              <w:left w:val="single" w:sz="4" w:space="0" w:color="auto"/>
              <w:bottom w:val="nil"/>
              <w:right w:val="single" w:sz="4" w:space="0" w:color="auto"/>
            </w:tcBorders>
            <w:shd w:val="clear" w:color="auto" w:fill="auto"/>
            <w:noWrap/>
            <w:vAlign w:val="bottom"/>
            <w:hideMark/>
          </w:tcPr>
          <w:p w14:paraId="3D760862" w14:textId="77777777" w:rsidR="003B6C36" w:rsidRPr="003B6C36" w:rsidRDefault="003B6C36" w:rsidP="0097409F">
            <w:pPr>
              <w:jc w:val="right"/>
              <w:rPr>
                <w:rFonts w:eastAsia="Times New Roman"/>
              </w:rPr>
            </w:pPr>
            <w:bookmarkStart w:id="173" w:name="_Toc78472716"/>
            <w:bookmarkStart w:id="174" w:name="_Toc78473352"/>
            <w:r w:rsidRPr="003B6C36">
              <w:rPr>
                <w:rFonts w:eastAsia="Times New Roman"/>
              </w:rPr>
              <w:t>0</w:t>
            </w:r>
            <w:bookmarkEnd w:id="173"/>
            <w:bookmarkEnd w:id="174"/>
          </w:p>
        </w:tc>
        <w:tc>
          <w:tcPr>
            <w:tcW w:w="0" w:type="auto"/>
            <w:tcBorders>
              <w:top w:val="nil"/>
              <w:left w:val="nil"/>
              <w:bottom w:val="nil"/>
              <w:right w:val="single" w:sz="4" w:space="0" w:color="auto"/>
            </w:tcBorders>
            <w:shd w:val="clear" w:color="000000" w:fill="F2DCDB"/>
            <w:noWrap/>
            <w:vAlign w:val="bottom"/>
            <w:hideMark/>
          </w:tcPr>
          <w:p w14:paraId="742C612E" w14:textId="77777777" w:rsidR="003B6C36" w:rsidRPr="003B6C36" w:rsidRDefault="003B6C36" w:rsidP="0097409F">
            <w:pPr>
              <w:jc w:val="right"/>
              <w:rPr>
                <w:rFonts w:eastAsia="Times New Roman"/>
              </w:rPr>
            </w:pPr>
            <w:bookmarkStart w:id="175" w:name="_Toc78472717"/>
            <w:bookmarkStart w:id="176" w:name="_Toc78473353"/>
            <w:r w:rsidRPr="003B6C36">
              <w:rPr>
                <w:rFonts w:eastAsia="Times New Roman"/>
              </w:rPr>
              <w:t>(300,000)</w:t>
            </w:r>
            <w:bookmarkEnd w:id="175"/>
            <w:bookmarkEnd w:id="176"/>
          </w:p>
        </w:tc>
        <w:tc>
          <w:tcPr>
            <w:tcW w:w="0" w:type="auto"/>
            <w:tcBorders>
              <w:top w:val="nil"/>
              <w:left w:val="nil"/>
              <w:bottom w:val="nil"/>
              <w:right w:val="single" w:sz="4" w:space="0" w:color="auto"/>
            </w:tcBorders>
            <w:shd w:val="clear" w:color="auto" w:fill="auto"/>
            <w:noWrap/>
            <w:vAlign w:val="bottom"/>
            <w:hideMark/>
          </w:tcPr>
          <w:p w14:paraId="659909C9" w14:textId="77777777" w:rsidR="003B6C36" w:rsidRPr="003B6C36" w:rsidRDefault="003B6C36" w:rsidP="0097409F">
            <w:pPr>
              <w:jc w:val="right"/>
              <w:rPr>
                <w:rFonts w:eastAsia="Times New Roman"/>
              </w:rPr>
            </w:pPr>
            <w:r w:rsidRPr="003B6C36">
              <w:rPr>
                <w:rFonts w:eastAsia="Times New Roman"/>
              </w:rPr>
              <w:t> </w:t>
            </w:r>
          </w:p>
        </w:tc>
        <w:tc>
          <w:tcPr>
            <w:tcW w:w="0" w:type="auto"/>
            <w:tcBorders>
              <w:top w:val="nil"/>
              <w:left w:val="nil"/>
              <w:bottom w:val="nil"/>
              <w:right w:val="single" w:sz="4" w:space="0" w:color="auto"/>
            </w:tcBorders>
            <w:shd w:val="clear" w:color="000000" w:fill="F2DCDB"/>
            <w:noWrap/>
            <w:vAlign w:val="bottom"/>
            <w:hideMark/>
          </w:tcPr>
          <w:p w14:paraId="3B194966" w14:textId="77777777" w:rsidR="003B6C36" w:rsidRPr="003B6C36" w:rsidRDefault="003B6C36" w:rsidP="0097409F">
            <w:pPr>
              <w:jc w:val="right"/>
              <w:rPr>
                <w:rFonts w:eastAsia="Times New Roman"/>
              </w:rPr>
            </w:pPr>
            <w:bookmarkStart w:id="177" w:name="_Toc78472718"/>
            <w:bookmarkStart w:id="178" w:name="_Toc78473354"/>
            <w:r w:rsidRPr="003B6C36">
              <w:rPr>
                <w:rFonts w:eastAsia="Times New Roman"/>
              </w:rPr>
              <w:t>(250,000)</w:t>
            </w:r>
            <w:bookmarkEnd w:id="177"/>
            <w:bookmarkEnd w:id="178"/>
          </w:p>
        </w:tc>
        <w:tc>
          <w:tcPr>
            <w:tcW w:w="0" w:type="auto"/>
            <w:tcBorders>
              <w:top w:val="nil"/>
              <w:left w:val="nil"/>
              <w:bottom w:val="nil"/>
              <w:right w:val="single" w:sz="4" w:space="0" w:color="auto"/>
            </w:tcBorders>
            <w:shd w:val="clear" w:color="auto" w:fill="auto"/>
            <w:noWrap/>
            <w:vAlign w:val="bottom"/>
            <w:hideMark/>
          </w:tcPr>
          <w:p w14:paraId="54219EAD" w14:textId="77777777" w:rsidR="003B6C36" w:rsidRPr="003B6C36" w:rsidRDefault="003B6C36" w:rsidP="0097409F">
            <w:pPr>
              <w:jc w:val="right"/>
              <w:rPr>
                <w:rFonts w:eastAsia="Times New Roman"/>
              </w:rPr>
            </w:pPr>
            <w:r w:rsidRPr="003B6C36">
              <w:rPr>
                <w:rFonts w:eastAsia="Times New Roman"/>
              </w:rPr>
              <w:t> </w:t>
            </w:r>
          </w:p>
        </w:tc>
        <w:tc>
          <w:tcPr>
            <w:tcW w:w="0" w:type="auto"/>
            <w:tcBorders>
              <w:top w:val="nil"/>
              <w:left w:val="nil"/>
              <w:bottom w:val="nil"/>
              <w:right w:val="single" w:sz="4" w:space="0" w:color="auto"/>
            </w:tcBorders>
            <w:shd w:val="clear" w:color="auto" w:fill="auto"/>
            <w:noWrap/>
            <w:vAlign w:val="bottom"/>
            <w:hideMark/>
          </w:tcPr>
          <w:p w14:paraId="28D13DC6" w14:textId="77777777" w:rsidR="003B6C36" w:rsidRPr="003B6C36" w:rsidRDefault="003B6C36" w:rsidP="0097409F">
            <w:pPr>
              <w:jc w:val="right"/>
              <w:rPr>
                <w:rFonts w:eastAsia="Times New Roman"/>
              </w:rPr>
            </w:pPr>
            <w:r w:rsidRPr="003B6C36">
              <w:rPr>
                <w:rFonts w:eastAsia="Times New Roman"/>
              </w:rPr>
              <w:t> </w:t>
            </w:r>
          </w:p>
        </w:tc>
      </w:tr>
      <w:tr w:rsidR="003B6C36" w:rsidRPr="003B6C36" w14:paraId="5C7CD35D"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4E14E222" w14:textId="77777777" w:rsidR="003B6C36" w:rsidRPr="003B6C36" w:rsidRDefault="003B6C36" w:rsidP="0097409F">
            <w:pPr>
              <w:rPr>
                <w:rFonts w:eastAsia="Times New Roman"/>
              </w:rPr>
            </w:pPr>
            <w:bookmarkStart w:id="179" w:name="_Toc78472719"/>
            <w:bookmarkStart w:id="180" w:name="_Toc78473355"/>
            <w:r w:rsidRPr="003B6C36">
              <w:rPr>
                <w:rFonts w:eastAsia="Times New Roman"/>
              </w:rPr>
              <w:t>Transfer Cost</w:t>
            </w:r>
            <w:bookmarkEnd w:id="179"/>
            <w:bookmarkEnd w:id="180"/>
          </w:p>
        </w:tc>
        <w:tc>
          <w:tcPr>
            <w:tcW w:w="0" w:type="auto"/>
            <w:tcBorders>
              <w:top w:val="nil"/>
              <w:left w:val="single" w:sz="4" w:space="0" w:color="auto"/>
              <w:bottom w:val="nil"/>
              <w:right w:val="single" w:sz="4" w:space="0" w:color="auto"/>
            </w:tcBorders>
            <w:shd w:val="clear" w:color="auto" w:fill="auto"/>
            <w:noWrap/>
            <w:vAlign w:val="bottom"/>
            <w:hideMark/>
          </w:tcPr>
          <w:p w14:paraId="12340959" w14:textId="77777777" w:rsidR="003B6C36" w:rsidRPr="003B6C36" w:rsidRDefault="003B6C36" w:rsidP="0097409F">
            <w:pPr>
              <w:jc w:val="right"/>
              <w:rPr>
                <w:rFonts w:eastAsia="Times New Roman"/>
              </w:rPr>
            </w:pPr>
            <w:r w:rsidRPr="003B6C36">
              <w:rPr>
                <w:rFonts w:eastAsia="Times New Roman"/>
              </w:rPr>
              <w:t xml:space="preserve">      </w:t>
            </w:r>
            <w:bookmarkStart w:id="181" w:name="_Toc78472720"/>
            <w:bookmarkStart w:id="182" w:name="_Toc78473356"/>
            <w:r w:rsidRPr="003B6C36">
              <w:rPr>
                <w:rFonts w:eastAsia="Times New Roman"/>
              </w:rPr>
              <w:t>350,000</w:t>
            </w:r>
            <w:bookmarkEnd w:id="181"/>
            <w:bookmarkEnd w:id="182"/>
            <w:r w:rsidRPr="003B6C36">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71574A62" w14:textId="77777777" w:rsidR="003B6C36" w:rsidRPr="003B6C36" w:rsidRDefault="003B6C36" w:rsidP="0097409F">
            <w:pPr>
              <w:jc w:val="right"/>
              <w:rPr>
                <w:rFonts w:eastAsia="Times New Roman"/>
              </w:rPr>
            </w:pPr>
            <w:r w:rsidRPr="003B6C36">
              <w:rPr>
                <w:rFonts w:eastAsia="Times New Roman"/>
              </w:rPr>
              <w:t xml:space="preserve">       </w:t>
            </w:r>
            <w:bookmarkStart w:id="183" w:name="_Toc78472721"/>
            <w:bookmarkStart w:id="184" w:name="_Toc78473357"/>
            <w:r w:rsidRPr="003B6C36">
              <w:rPr>
                <w:rFonts w:eastAsia="Times New Roman"/>
              </w:rPr>
              <w:t>350,000</w:t>
            </w:r>
            <w:bookmarkEnd w:id="183"/>
            <w:bookmarkEnd w:id="184"/>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3CCD9480" w14:textId="77777777" w:rsidR="003B6C36" w:rsidRPr="003B6C36" w:rsidRDefault="003B6C36" w:rsidP="0097409F">
            <w:pPr>
              <w:jc w:val="right"/>
              <w:rPr>
                <w:rFonts w:eastAsia="Times New Roman"/>
              </w:rPr>
            </w:pPr>
            <w:r w:rsidRPr="003B6C36">
              <w:rPr>
                <w:rFonts w:eastAsia="Times New Roman"/>
              </w:rPr>
              <w:t xml:space="preserve">      </w:t>
            </w:r>
            <w:bookmarkStart w:id="185" w:name="_Toc78472722"/>
            <w:bookmarkStart w:id="186" w:name="_Toc78473358"/>
            <w:r w:rsidRPr="003B6C36">
              <w:rPr>
                <w:rFonts w:eastAsia="Times New Roman"/>
              </w:rPr>
              <w:t>400,000</w:t>
            </w:r>
            <w:bookmarkEnd w:id="185"/>
            <w:bookmarkEnd w:id="186"/>
            <w:r w:rsidRPr="003B6C36">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35C6D8EE" w14:textId="77777777" w:rsidR="003B6C36" w:rsidRPr="003B6C36" w:rsidRDefault="003B6C36" w:rsidP="0097409F">
            <w:pPr>
              <w:jc w:val="right"/>
              <w:rPr>
                <w:rFonts w:eastAsia="Times New Roman"/>
              </w:rPr>
            </w:pPr>
            <w:r w:rsidRPr="003B6C36">
              <w:rPr>
                <w:rFonts w:eastAsia="Times New Roman"/>
              </w:rPr>
              <w:t xml:space="preserve">         </w:t>
            </w:r>
            <w:bookmarkStart w:id="187" w:name="_Toc78472723"/>
            <w:bookmarkStart w:id="188" w:name="_Toc78473359"/>
            <w:r w:rsidRPr="003B6C36">
              <w:rPr>
                <w:rFonts w:eastAsia="Times New Roman"/>
              </w:rPr>
              <w:t>400,000</w:t>
            </w:r>
            <w:bookmarkEnd w:id="187"/>
            <w:bookmarkEnd w:id="188"/>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87CE18D" w14:textId="77777777" w:rsidR="003B6C36" w:rsidRPr="003B6C36" w:rsidRDefault="003B6C36" w:rsidP="0097409F">
            <w:pPr>
              <w:jc w:val="right"/>
              <w:rPr>
                <w:rFonts w:eastAsia="Times New Roman"/>
              </w:rPr>
            </w:pPr>
            <w:r w:rsidRPr="003B6C36">
              <w:rPr>
                <w:rFonts w:eastAsia="Times New Roman"/>
              </w:rPr>
              <w:t xml:space="preserve">         </w:t>
            </w:r>
            <w:bookmarkStart w:id="189" w:name="_Toc78472724"/>
            <w:bookmarkStart w:id="190" w:name="_Toc78473360"/>
            <w:r w:rsidRPr="003B6C36">
              <w:rPr>
                <w:rFonts w:eastAsia="Times New Roman"/>
              </w:rPr>
              <w:t>200,000</w:t>
            </w:r>
            <w:bookmarkEnd w:id="189"/>
            <w:bookmarkEnd w:id="190"/>
            <w:r w:rsidRPr="003B6C36">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59E5B5D0" w14:textId="77777777" w:rsidR="003B6C36" w:rsidRPr="003B6C36" w:rsidRDefault="003B6C36" w:rsidP="0097409F">
            <w:pPr>
              <w:jc w:val="right"/>
              <w:rPr>
                <w:rFonts w:eastAsia="Times New Roman"/>
              </w:rPr>
            </w:pPr>
            <w:r w:rsidRPr="003B6C36">
              <w:rPr>
                <w:rFonts w:eastAsia="Times New Roman"/>
              </w:rPr>
              <w:t xml:space="preserve">         </w:t>
            </w:r>
            <w:bookmarkStart w:id="191" w:name="_Toc78472725"/>
            <w:bookmarkStart w:id="192" w:name="_Toc78473361"/>
            <w:r w:rsidRPr="003B6C36">
              <w:rPr>
                <w:rFonts w:eastAsia="Times New Roman"/>
              </w:rPr>
              <w:t>200,000</w:t>
            </w:r>
            <w:bookmarkEnd w:id="191"/>
            <w:bookmarkEnd w:id="192"/>
            <w:r w:rsidRPr="003B6C36">
              <w:rPr>
                <w:rFonts w:eastAsia="Times New Roman"/>
              </w:rPr>
              <w:t xml:space="preserve"> </w:t>
            </w:r>
          </w:p>
        </w:tc>
      </w:tr>
      <w:tr w:rsidR="003B6C36" w:rsidRPr="003B6C36" w14:paraId="37C7281E"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3BC578B8" w14:textId="5F765ACD" w:rsidR="003B6C36" w:rsidRPr="003B6C36" w:rsidRDefault="005C2CA8" w:rsidP="0097409F">
            <w:pPr>
              <w:rPr>
                <w:rFonts w:eastAsia="Times New Roman"/>
              </w:rPr>
            </w:pPr>
            <w:bookmarkStart w:id="193" w:name="_Toc78472726"/>
            <w:bookmarkStart w:id="194" w:name="_Toc78473362"/>
            <w:r w:rsidRPr="003B6C36">
              <w:rPr>
                <w:rFonts w:eastAsia="Times New Roman"/>
              </w:rPr>
              <w:t>Continu</w:t>
            </w:r>
            <w:r>
              <w:rPr>
                <w:rFonts w:eastAsia="Times New Roman"/>
              </w:rPr>
              <w:t>ing</w:t>
            </w:r>
            <w:r w:rsidRPr="003B6C36">
              <w:rPr>
                <w:rFonts w:eastAsia="Times New Roman"/>
              </w:rPr>
              <w:t xml:space="preserve"> </w:t>
            </w:r>
            <w:r w:rsidR="003B6C36" w:rsidRPr="003B6C36">
              <w:rPr>
                <w:rFonts w:eastAsia="Times New Roman"/>
              </w:rPr>
              <w:t>Professional Development</w:t>
            </w:r>
            <w:bookmarkEnd w:id="193"/>
            <w:bookmarkEnd w:id="194"/>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4EDD5" w14:textId="77777777" w:rsidR="003B6C36" w:rsidRPr="003B6C36" w:rsidRDefault="003B6C36" w:rsidP="0097409F">
            <w:pPr>
              <w:jc w:val="right"/>
              <w:rPr>
                <w:rFonts w:eastAsia="Times New Roman"/>
              </w:rPr>
            </w:pPr>
            <w:r w:rsidRPr="003B6C36">
              <w:rPr>
                <w:rFonts w:eastAsia="Times New Roman"/>
              </w:rPr>
              <w:t xml:space="preserve">        </w:t>
            </w:r>
            <w:bookmarkStart w:id="195" w:name="_Toc78472727"/>
            <w:bookmarkStart w:id="196" w:name="_Toc78473363"/>
            <w:r w:rsidRPr="003B6C36">
              <w:rPr>
                <w:rFonts w:eastAsia="Times New Roman"/>
              </w:rPr>
              <w:t>63,940</w:t>
            </w:r>
            <w:bookmarkEnd w:id="195"/>
            <w:bookmarkEnd w:id="196"/>
            <w:r w:rsidRPr="003B6C36">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3514C6B1" w14:textId="77777777" w:rsidR="003B6C36" w:rsidRPr="003B6C36" w:rsidRDefault="003B6C36" w:rsidP="0097409F">
            <w:pPr>
              <w:jc w:val="right"/>
              <w:rPr>
                <w:rFonts w:eastAsia="Times New Roman"/>
              </w:rPr>
            </w:pPr>
            <w:r w:rsidRPr="003B6C36">
              <w:rPr>
                <w:rFonts w:eastAsia="Times New Roman"/>
              </w:rPr>
              <w:t xml:space="preserve">       </w:t>
            </w:r>
            <w:bookmarkStart w:id="197" w:name="_Toc78472728"/>
            <w:bookmarkStart w:id="198" w:name="_Toc78473364"/>
            <w:r w:rsidRPr="003B6C36">
              <w:rPr>
                <w:rFonts w:eastAsia="Times New Roman"/>
              </w:rPr>
              <w:t>100,000</w:t>
            </w:r>
            <w:bookmarkEnd w:id="197"/>
            <w:bookmarkEnd w:id="198"/>
            <w:r w:rsidRPr="003B6C36">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917449F" w14:textId="77777777" w:rsidR="003B6C36" w:rsidRPr="003B6C36" w:rsidRDefault="003B6C36" w:rsidP="0097409F">
            <w:pPr>
              <w:jc w:val="right"/>
              <w:rPr>
                <w:rFonts w:eastAsia="Times New Roman"/>
              </w:rPr>
            </w:pPr>
            <w:r w:rsidRPr="003B6C36">
              <w:rPr>
                <w:rFonts w:eastAsia="Times New Roman"/>
              </w:rPr>
              <w:t xml:space="preserve">      </w:t>
            </w:r>
            <w:bookmarkStart w:id="199" w:name="_Toc78472729"/>
            <w:bookmarkStart w:id="200" w:name="_Toc78473365"/>
            <w:r w:rsidRPr="003B6C36">
              <w:rPr>
                <w:rFonts w:eastAsia="Times New Roman"/>
              </w:rPr>
              <w:t>100,000</w:t>
            </w:r>
            <w:bookmarkEnd w:id="199"/>
            <w:bookmarkEnd w:id="200"/>
            <w:r w:rsidRPr="003B6C36">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0CB07D2E" w14:textId="77777777" w:rsidR="003B6C36" w:rsidRPr="003B6C36" w:rsidRDefault="003B6C36" w:rsidP="0097409F">
            <w:pPr>
              <w:jc w:val="right"/>
              <w:rPr>
                <w:rFonts w:eastAsia="Times New Roman"/>
              </w:rPr>
            </w:pPr>
            <w:r w:rsidRPr="003B6C36">
              <w:rPr>
                <w:rFonts w:eastAsia="Times New Roman"/>
              </w:rPr>
              <w:t xml:space="preserve">         </w:t>
            </w:r>
            <w:bookmarkStart w:id="201" w:name="_Toc78472730"/>
            <w:bookmarkStart w:id="202" w:name="_Toc78473366"/>
            <w:r w:rsidRPr="003B6C36">
              <w:rPr>
                <w:rFonts w:eastAsia="Times New Roman"/>
              </w:rPr>
              <w:t>100,000</w:t>
            </w:r>
            <w:bookmarkEnd w:id="201"/>
            <w:bookmarkEnd w:id="202"/>
            <w:r w:rsidRPr="003B6C36">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9BEF319" w14:textId="77777777" w:rsidR="003B6C36" w:rsidRPr="003B6C36" w:rsidRDefault="003B6C36" w:rsidP="0097409F">
            <w:pPr>
              <w:jc w:val="right"/>
              <w:rPr>
                <w:rFonts w:eastAsia="Times New Roman"/>
              </w:rPr>
            </w:pPr>
            <w:r w:rsidRPr="003B6C36">
              <w:rPr>
                <w:rFonts w:eastAsia="Times New Roman"/>
              </w:rPr>
              <w:t xml:space="preserve">         </w:t>
            </w:r>
            <w:bookmarkStart w:id="203" w:name="_Toc78472731"/>
            <w:bookmarkStart w:id="204" w:name="_Toc78473367"/>
            <w:r w:rsidRPr="003B6C36">
              <w:rPr>
                <w:rFonts w:eastAsia="Times New Roman"/>
              </w:rPr>
              <w:t>100,000</w:t>
            </w:r>
            <w:bookmarkEnd w:id="203"/>
            <w:bookmarkEnd w:id="204"/>
            <w:r w:rsidRPr="003B6C36">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D80F86C" w14:textId="77777777" w:rsidR="003B6C36" w:rsidRPr="003B6C36" w:rsidRDefault="003B6C36" w:rsidP="0097409F">
            <w:pPr>
              <w:jc w:val="right"/>
              <w:rPr>
                <w:rFonts w:eastAsia="Times New Roman"/>
              </w:rPr>
            </w:pPr>
            <w:r w:rsidRPr="003B6C36">
              <w:rPr>
                <w:rFonts w:eastAsia="Times New Roman"/>
              </w:rPr>
              <w:t xml:space="preserve">         </w:t>
            </w:r>
            <w:bookmarkStart w:id="205" w:name="_Toc78472732"/>
            <w:bookmarkStart w:id="206" w:name="_Toc78473368"/>
            <w:r w:rsidRPr="003B6C36">
              <w:rPr>
                <w:rFonts w:eastAsia="Times New Roman"/>
              </w:rPr>
              <w:t>100,000</w:t>
            </w:r>
            <w:bookmarkEnd w:id="205"/>
            <w:bookmarkEnd w:id="206"/>
            <w:r w:rsidRPr="003B6C36">
              <w:rPr>
                <w:rFonts w:eastAsia="Times New Roman"/>
              </w:rPr>
              <w:t xml:space="preserve"> </w:t>
            </w:r>
          </w:p>
        </w:tc>
      </w:tr>
      <w:tr w:rsidR="003B6C36" w:rsidRPr="003B6C36" w14:paraId="0D4C3D5B" w14:textId="77777777" w:rsidTr="002F1033">
        <w:trPr>
          <w:trHeight w:val="255"/>
        </w:trPr>
        <w:tc>
          <w:tcPr>
            <w:tcW w:w="0" w:type="auto"/>
            <w:tcBorders>
              <w:top w:val="nil"/>
              <w:left w:val="nil"/>
              <w:bottom w:val="nil"/>
              <w:right w:val="nil"/>
            </w:tcBorders>
            <w:shd w:val="clear" w:color="auto" w:fill="auto"/>
            <w:vAlign w:val="bottom"/>
            <w:hideMark/>
          </w:tcPr>
          <w:p w14:paraId="6E5ADB6A" w14:textId="77777777" w:rsidR="003B6C36" w:rsidRPr="003B6C36" w:rsidRDefault="003B6C36" w:rsidP="0097409F">
            <w:pPr>
              <w:rPr>
                <w:rFonts w:eastAsia="Times New Roman"/>
              </w:rPr>
            </w:pPr>
          </w:p>
        </w:tc>
        <w:tc>
          <w:tcPr>
            <w:tcW w:w="0" w:type="auto"/>
            <w:tcBorders>
              <w:top w:val="nil"/>
              <w:left w:val="nil"/>
              <w:bottom w:val="nil"/>
              <w:right w:val="nil"/>
            </w:tcBorders>
            <w:shd w:val="clear" w:color="auto" w:fill="auto"/>
            <w:noWrap/>
            <w:vAlign w:val="bottom"/>
            <w:hideMark/>
          </w:tcPr>
          <w:p w14:paraId="2EA06D84" w14:textId="77777777" w:rsidR="003B6C36" w:rsidRPr="003B6C36" w:rsidRDefault="003B6C36" w:rsidP="0097409F">
            <w:pPr>
              <w:jc w:val="right"/>
              <w:rPr>
                <w:rFonts w:ascii="Times New Roman" w:eastAsia="Times New Roman" w:hAnsi="Times New Roman" w:cs="Times New Roman"/>
              </w:rPr>
            </w:pPr>
          </w:p>
        </w:tc>
        <w:tc>
          <w:tcPr>
            <w:tcW w:w="0" w:type="auto"/>
            <w:tcBorders>
              <w:top w:val="nil"/>
              <w:left w:val="nil"/>
              <w:bottom w:val="nil"/>
              <w:right w:val="nil"/>
            </w:tcBorders>
            <w:shd w:val="clear" w:color="000000" w:fill="F2DCDB"/>
            <w:noWrap/>
            <w:vAlign w:val="bottom"/>
            <w:hideMark/>
          </w:tcPr>
          <w:p w14:paraId="5B962C1B" w14:textId="77777777" w:rsidR="003B6C36" w:rsidRPr="003B6C36" w:rsidRDefault="003B6C36" w:rsidP="0097409F">
            <w:pPr>
              <w:jc w:val="right"/>
              <w:rPr>
                <w:rFonts w:eastAsia="Times New Roman"/>
              </w:rPr>
            </w:pPr>
            <w:r w:rsidRPr="003B6C36">
              <w:rPr>
                <w:rFonts w:eastAsia="Times New Roman"/>
              </w:rPr>
              <w:t> </w:t>
            </w:r>
          </w:p>
        </w:tc>
        <w:tc>
          <w:tcPr>
            <w:tcW w:w="0" w:type="auto"/>
            <w:tcBorders>
              <w:top w:val="nil"/>
              <w:left w:val="nil"/>
              <w:bottom w:val="nil"/>
              <w:right w:val="nil"/>
            </w:tcBorders>
            <w:shd w:val="clear" w:color="auto" w:fill="auto"/>
            <w:noWrap/>
            <w:vAlign w:val="bottom"/>
            <w:hideMark/>
          </w:tcPr>
          <w:p w14:paraId="2B26E8C4" w14:textId="77777777" w:rsidR="003B6C36" w:rsidRPr="003B6C36" w:rsidRDefault="003B6C36" w:rsidP="0097409F">
            <w:pPr>
              <w:jc w:val="right"/>
              <w:rPr>
                <w:rFonts w:eastAsia="Times New Roman"/>
              </w:rPr>
            </w:pPr>
          </w:p>
        </w:tc>
        <w:tc>
          <w:tcPr>
            <w:tcW w:w="0" w:type="auto"/>
            <w:tcBorders>
              <w:top w:val="nil"/>
              <w:left w:val="nil"/>
              <w:bottom w:val="nil"/>
              <w:right w:val="nil"/>
            </w:tcBorders>
            <w:shd w:val="clear" w:color="000000" w:fill="F2DCDB"/>
            <w:noWrap/>
            <w:vAlign w:val="bottom"/>
            <w:hideMark/>
          </w:tcPr>
          <w:p w14:paraId="0EBC82B2" w14:textId="77777777" w:rsidR="003B6C36" w:rsidRPr="003B6C36" w:rsidRDefault="003B6C36" w:rsidP="0097409F">
            <w:pPr>
              <w:jc w:val="right"/>
              <w:rPr>
                <w:rFonts w:eastAsia="Times New Roman"/>
              </w:rPr>
            </w:pPr>
            <w:r w:rsidRPr="003B6C36">
              <w:rPr>
                <w:rFonts w:eastAsia="Times New Roman"/>
              </w:rPr>
              <w:t> </w:t>
            </w:r>
          </w:p>
        </w:tc>
        <w:tc>
          <w:tcPr>
            <w:tcW w:w="0" w:type="auto"/>
            <w:tcBorders>
              <w:top w:val="nil"/>
              <w:left w:val="nil"/>
              <w:bottom w:val="nil"/>
              <w:right w:val="nil"/>
            </w:tcBorders>
            <w:shd w:val="clear" w:color="auto" w:fill="auto"/>
            <w:noWrap/>
            <w:vAlign w:val="bottom"/>
            <w:hideMark/>
          </w:tcPr>
          <w:p w14:paraId="70EE91D2" w14:textId="77777777" w:rsidR="003B6C36" w:rsidRPr="003B6C36" w:rsidRDefault="003B6C36" w:rsidP="0097409F">
            <w:pPr>
              <w:jc w:val="right"/>
              <w:rPr>
                <w:rFonts w:eastAsia="Times New Roman"/>
              </w:rPr>
            </w:pPr>
          </w:p>
        </w:tc>
        <w:tc>
          <w:tcPr>
            <w:tcW w:w="0" w:type="auto"/>
            <w:tcBorders>
              <w:top w:val="nil"/>
              <w:left w:val="nil"/>
              <w:bottom w:val="nil"/>
              <w:right w:val="nil"/>
            </w:tcBorders>
            <w:shd w:val="clear" w:color="auto" w:fill="auto"/>
            <w:noWrap/>
            <w:vAlign w:val="bottom"/>
            <w:hideMark/>
          </w:tcPr>
          <w:p w14:paraId="0B5D171C" w14:textId="77777777" w:rsidR="003B6C36" w:rsidRPr="003B6C36" w:rsidRDefault="003B6C36" w:rsidP="0097409F">
            <w:pPr>
              <w:jc w:val="right"/>
              <w:rPr>
                <w:rFonts w:ascii="Times New Roman" w:eastAsia="Times New Roman" w:hAnsi="Times New Roman" w:cs="Times New Roman"/>
              </w:rPr>
            </w:pPr>
          </w:p>
        </w:tc>
      </w:tr>
      <w:tr w:rsidR="003B6C36" w:rsidRPr="003B6C36" w14:paraId="61D6D17F" w14:textId="77777777" w:rsidTr="002F1033">
        <w:trPr>
          <w:trHeight w:val="270"/>
        </w:trPr>
        <w:tc>
          <w:tcPr>
            <w:tcW w:w="0" w:type="auto"/>
            <w:tcBorders>
              <w:top w:val="nil"/>
              <w:left w:val="nil"/>
              <w:bottom w:val="nil"/>
              <w:right w:val="nil"/>
            </w:tcBorders>
            <w:shd w:val="clear" w:color="auto" w:fill="auto"/>
            <w:vAlign w:val="bottom"/>
            <w:hideMark/>
          </w:tcPr>
          <w:p w14:paraId="40DA77AB" w14:textId="2A531A2B" w:rsidR="003B6C36" w:rsidRPr="003B6C36" w:rsidRDefault="003B6C36" w:rsidP="0097409F">
            <w:pPr>
              <w:rPr>
                <w:rFonts w:eastAsia="Times New Roman"/>
              </w:rPr>
            </w:pPr>
            <w:bookmarkStart w:id="207" w:name="_Toc78472733"/>
            <w:bookmarkStart w:id="208" w:name="_Toc78473369"/>
            <w:r w:rsidRPr="003B6C36">
              <w:rPr>
                <w:rFonts w:eastAsia="Times New Roman"/>
              </w:rPr>
              <w:t>Net</w:t>
            </w:r>
            <w:r w:rsidR="005C2CA8">
              <w:rPr>
                <w:rFonts w:eastAsia="Times New Roman"/>
              </w:rPr>
              <w:t>t</w:t>
            </w:r>
            <w:r w:rsidRPr="003B6C36">
              <w:rPr>
                <w:rFonts w:eastAsia="Times New Roman"/>
              </w:rPr>
              <w:t xml:space="preserve"> Pastors in Service</w:t>
            </w:r>
            <w:bookmarkEnd w:id="207"/>
            <w:bookmarkEnd w:id="208"/>
          </w:p>
        </w:tc>
        <w:tc>
          <w:tcPr>
            <w:tcW w:w="0" w:type="auto"/>
            <w:tcBorders>
              <w:top w:val="single" w:sz="4" w:space="0" w:color="auto"/>
              <w:left w:val="nil"/>
              <w:bottom w:val="double" w:sz="6" w:space="0" w:color="auto"/>
              <w:right w:val="nil"/>
            </w:tcBorders>
            <w:shd w:val="clear" w:color="auto" w:fill="auto"/>
            <w:noWrap/>
            <w:vAlign w:val="bottom"/>
            <w:hideMark/>
          </w:tcPr>
          <w:p w14:paraId="182DAA06" w14:textId="77777777" w:rsidR="003B6C36" w:rsidRPr="003B6C36" w:rsidRDefault="003B6C36" w:rsidP="0097409F">
            <w:pPr>
              <w:jc w:val="right"/>
              <w:rPr>
                <w:rFonts w:eastAsia="Times New Roman"/>
              </w:rPr>
            </w:pPr>
            <w:bookmarkStart w:id="209" w:name="_Toc78472734"/>
            <w:bookmarkStart w:id="210" w:name="_Toc78473370"/>
            <w:r w:rsidRPr="003B6C36">
              <w:rPr>
                <w:rFonts w:eastAsia="Times New Roman"/>
              </w:rPr>
              <w:t>124,156</w:t>
            </w:r>
            <w:bookmarkEnd w:id="209"/>
            <w:bookmarkEnd w:id="210"/>
          </w:p>
        </w:tc>
        <w:tc>
          <w:tcPr>
            <w:tcW w:w="0" w:type="auto"/>
            <w:tcBorders>
              <w:top w:val="single" w:sz="4" w:space="0" w:color="auto"/>
              <w:left w:val="nil"/>
              <w:bottom w:val="double" w:sz="6" w:space="0" w:color="auto"/>
              <w:right w:val="nil"/>
            </w:tcBorders>
            <w:shd w:val="clear" w:color="000000" w:fill="F2DCDB"/>
            <w:noWrap/>
            <w:vAlign w:val="bottom"/>
            <w:hideMark/>
          </w:tcPr>
          <w:p w14:paraId="2AE065EC" w14:textId="77777777" w:rsidR="003B6C36" w:rsidRPr="003B6C36" w:rsidRDefault="003B6C36" w:rsidP="0097409F">
            <w:pPr>
              <w:jc w:val="right"/>
              <w:rPr>
                <w:rFonts w:eastAsia="Times New Roman"/>
              </w:rPr>
            </w:pPr>
            <w:bookmarkStart w:id="211" w:name="_Toc78472735"/>
            <w:bookmarkStart w:id="212" w:name="_Toc78473371"/>
            <w:r w:rsidRPr="003B6C36">
              <w:rPr>
                <w:rFonts w:eastAsia="Times New Roman"/>
              </w:rPr>
              <w:t>0</w:t>
            </w:r>
            <w:bookmarkEnd w:id="211"/>
            <w:bookmarkEnd w:id="212"/>
          </w:p>
        </w:tc>
        <w:tc>
          <w:tcPr>
            <w:tcW w:w="0" w:type="auto"/>
            <w:tcBorders>
              <w:top w:val="single" w:sz="4" w:space="0" w:color="auto"/>
              <w:left w:val="nil"/>
              <w:bottom w:val="double" w:sz="6" w:space="0" w:color="auto"/>
              <w:right w:val="nil"/>
            </w:tcBorders>
            <w:shd w:val="clear" w:color="auto" w:fill="auto"/>
            <w:noWrap/>
            <w:vAlign w:val="bottom"/>
            <w:hideMark/>
          </w:tcPr>
          <w:p w14:paraId="7DB2DBFB" w14:textId="77777777" w:rsidR="003B6C36" w:rsidRPr="003B6C36" w:rsidRDefault="003B6C36" w:rsidP="0097409F">
            <w:pPr>
              <w:jc w:val="right"/>
              <w:rPr>
                <w:rFonts w:eastAsia="Times New Roman"/>
              </w:rPr>
            </w:pPr>
            <w:bookmarkStart w:id="213" w:name="_Toc78472736"/>
            <w:bookmarkStart w:id="214" w:name="_Toc78473372"/>
            <w:r w:rsidRPr="003B6C36">
              <w:rPr>
                <w:rFonts w:eastAsia="Times New Roman"/>
              </w:rPr>
              <w:t>(250,000)</w:t>
            </w:r>
            <w:bookmarkEnd w:id="213"/>
            <w:bookmarkEnd w:id="214"/>
          </w:p>
        </w:tc>
        <w:tc>
          <w:tcPr>
            <w:tcW w:w="0" w:type="auto"/>
            <w:tcBorders>
              <w:top w:val="single" w:sz="4" w:space="0" w:color="auto"/>
              <w:left w:val="nil"/>
              <w:bottom w:val="double" w:sz="6" w:space="0" w:color="auto"/>
              <w:right w:val="nil"/>
            </w:tcBorders>
            <w:shd w:val="clear" w:color="000000" w:fill="F2DCDB"/>
            <w:noWrap/>
            <w:vAlign w:val="bottom"/>
            <w:hideMark/>
          </w:tcPr>
          <w:p w14:paraId="51AE36CD" w14:textId="77777777" w:rsidR="003B6C36" w:rsidRPr="003B6C36" w:rsidRDefault="003B6C36" w:rsidP="0097409F">
            <w:pPr>
              <w:jc w:val="right"/>
              <w:rPr>
                <w:rFonts w:eastAsia="Times New Roman"/>
              </w:rPr>
            </w:pPr>
            <w:bookmarkStart w:id="215" w:name="_Toc78472737"/>
            <w:bookmarkStart w:id="216" w:name="_Toc78473373"/>
            <w:r w:rsidRPr="003B6C36">
              <w:rPr>
                <w:rFonts w:eastAsia="Times New Roman"/>
              </w:rPr>
              <w:t>0</w:t>
            </w:r>
            <w:bookmarkEnd w:id="215"/>
            <w:bookmarkEnd w:id="216"/>
          </w:p>
        </w:tc>
        <w:tc>
          <w:tcPr>
            <w:tcW w:w="0" w:type="auto"/>
            <w:tcBorders>
              <w:top w:val="single" w:sz="4" w:space="0" w:color="auto"/>
              <w:left w:val="nil"/>
              <w:bottom w:val="double" w:sz="6" w:space="0" w:color="auto"/>
              <w:right w:val="nil"/>
            </w:tcBorders>
            <w:shd w:val="clear" w:color="auto" w:fill="auto"/>
            <w:noWrap/>
            <w:vAlign w:val="bottom"/>
            <w:hideMark/>
          </w:tcPr>
          <w:p w14:paraId="237931D0" w14:textId="77777777" w:rsidR="003B6C36" w:rsidRPr="003B6C36" w:rsidRDefault="003B6C36" w:rsidP="0097409F">
            <w:pPr>
              <w:jc w:val="right"/>
              <w:rPr>
                <w:rFonts w:eastAsia="Times New Roman"/>
              </w:rPr>
            </w:pPr>
            <w:bookmarkStart w:id="217" w:name="_Toc78472738"/>
            <w:bookmarkStart w:id="218" w:name="_Toc78473374"/>
            <w:r w:rsidRPr="003B6C36">
              <w:rPr>
                <w:rFonts w:eastAsia="Times New Roman"/>
              </w:rPr>
              <w:t>0</w:t>
            </w:r>
            <w:bookmarkEnd w:id="217"/>
            <w:bookmarkEnd w:id="218"/>
          </w:p>
        </w:tc>
        <w:tc>
          <w:tcPr>
            <w:tcW w:w="0" w:type="auto"/>
            <w:tcBorders>
              <w:top w:val="single" w:sz="4" w:space="0" w:color="auto"/>
              <w:left w:val="nil"/>
              <w:bottom w:val="double" w:sz="6" w:space="0" w:color="auto"/>
              <w:right w:val="nil"/>
            </w:tcBorders>
            <w:shd w:val="clear" w:color="auto" w:fill="auto"/>
            <w:noWrap/>
            <w:vAlign w:val="bottom"/>
            <w:hideMark/>
          </w:tcPr>
          <w:p w14:paraId="7B78BC25" w14:textId="77777777" w:rsidR="003B6C36" w:rsidRPr="003B6C36" w:rsidRDefault="003B6C36" w:rsidP="0097409F">
            <w:pPr>
              <w:jc w:val="right"/>
              <w:rPr>
                <w:rFonts w:eastAsia="Times New Roman"/>
              </w:rPr>
            </w:pPr>
            <w:bookmarkStart w:id="219" w:name="_Toc78472739"/>
            <w:bookmarkStart w:id="220" w:name="_Toc78473375"/>
            <w:r w:rsidRPr="003B6C36">
              <w:rPr>
                <w:rFonts w:eastAsia="Times New Roman"/>
              </w:rPr>
              <w:t>0</w:t>
            </w:r>
            <w:bookmarkEnd w:id="219"/>
            <w:bookmarkEnd w:id="220"/>
          </w:p>
        </w:tc>
      </w:tr>
    </w:tbl>
    <w:p w14:paraId="336F60A8" w14:textId="77777777" w:rsidR="003B6C36" w:rsidRPr="001A69F8" w:rsidRDefault="003B6C36" w:rsidP="00111F72">
      <w:pPr>
        <w:pStyle w:val="ListParagraph"/>
        <w:ind w:left="142"/>
        <w:rPr>
          <w:rFonts w:cstheme="minorHAnsi"/>
        </w:rPr>
      </w:pPr>
    </w:p>
    <w:p w14:paraId="2434A6AA" w14:textId="521FE19E" w:rsidR="002F44EE" w:rsidRDefault="00880869" w:rsidP="005E616D">
      <w:pPr>
        <w:pStyle w:val="Heading1"/>
      </w:pPr>
      <w:bookmarkStart w:id="221" w:name="_Toc78472740"/>
      <w:bookmarkStart w:id="222" w:name="_Toc78473376"/>
      <w:bookmarkStart w:id="223" w:name="_Toc78530241"/>
      <w:r>
        <w:t>4</w:t>
      </w:r>
      <w:r>
        <w:tab/>
      </w:r>
      <w:r w:rsidR="00895399" w:rsidRPr="00880869">
        <w:t>Net</w:t>
      </w:r>
      <w:r w:rsidR="005C2CA8">
        <w:t>t</w:t>
      </w:r>
      <w:r w:rsidR="00895399" w:rsidRPr="00880869">
        <w:t xml:space="preserve"> </w:t>
      </w:r>
      <w:r w:rsidR="00895399" w:rsidRPr="005E616D">
        <w:t>Church</w:t>
      </w:r>
      <w:r w:rsidR="00895399" w:rsidRPr="00880869">
        <w:t xml:space="preserve"> R</w:t>
      </w:r>
      <w:r w:rsidR="002F44EE" w:rsidRPr="00880869">
        <w:t xml:space="preserve">unning </w:t>
      </w:r>
      <w:r w:rsidR="002B0E2A" w:rsidRPr="00880869">
        <w:t>C</w:t>
      </w:r>
      <w:r w:rsidR="00895399" w:rsidRPr="00880869">
        <w:t>ost</w:t>
      </w:r>
      <w:bookmarkEnd w:id="221"/>
      <w:bookmarkEnd w:id="222"/>
      <w:bookmarkEnd w:id="223"/>
    </w:p>
    <w:p w14:paraId="1B19B9B0" w14:textId="13083AAF" w:rsidR="00880869" w:rsidRPr="00880869" w:rsidRDefault="00880869" w:rsidP="005E616D">
      <w:pPr>
        <w:pStyle w:val="Heading2"/>
      </w:pPr>
      <w:bookmarkStart w:id="224" w:name="_Toc78472741"/>
      <w:bookmarkStart w:id="225" w:name="_Toc78473377"/>
      <w:bookmarkStart w:id="226" w:name="_Toc78530242"/>
      <w:r>
        <w:t xml:space="preserve">4.1 </w:t>
      </w:r>
      <w:r>
        <w:tab/>
        <w:t xml:space="preserve">Bishop </w:t>
      </w:r>
      <w:r w:rsidRPr="005E616D">
        <w:t>Cost</w:t>
      </w:r>
      <w:r>
        <w:t xml:space="preserve"> to Company, Housing and Vehicle </w:t>
      </w:r>
      <w:r w:rsidR="005C2CA8">
        <w:t>C</w:t>
      </w:r>
      <w:r>
        <w:t>ost</w:t>
      </w:r>
      <w:bookmarkEnd w:id="224"/>
      <w:bookmarkEnd w:id="225"/>
      <w:bookmarkEnd w:id="226"/>
    </w:p>
    <w:p w14:paraId="1E1E1064" w14:textId="47724A03" w:rsidR="00C21BB9" w:rsidRDefault="00535D70" w:rsidP="005E616D">
      <w:pPr>
        <w:pStyle w:val="ListParagraph"/>
        <w:numPr>
          <w:ilvl w:val="0"/>
          <w:numId w:val="13"/>
        </w:numPr>
        <w:ind w:left="851" w:hanging="284"/>
        <w:rPr>
          <w:rFonts w:cstheme="minorHAnsi"/>
        </w:rPr>
      </w:pPr>
      <w:r w:rsidRPr="009248AE">
        <w:rPr>
          <w:rFonts w:cstheme="minorHAnsi"/>
          <w:b/>
          <w:bCs/>
        </w:rPr>
        <w:t xml:space="preserve">Salary </w:t>
      </w:r>
      <w:r w:rsidR="00F93F4E">
        <w:rPr>
          <w:rFonts w:cstheme="minorHAnsi"/>
          <w:b/>
          <w:bCs/>
        </w:rPr>
        <w:t>-</w:t>
      </w:r>
      <w:r w:rsidRPr="001A69F8">
        <w:rPr>
          <w:rFonts w:cstheme="minorHAnsi"/>
        </w:rPr>
        <w:t xml:space="preserve">at </w:t>
      </w:r>
      <w:r w:rsidR="005C2CA8">
        <w:rPr>
          <w:rFonts w:cstheme="minorHAnsi"/>
        </w:rPr>
        <w:t>C</w:t>
      </w:r>
      <w:r w:rsidRPr="001A69F8">
        <w:rPr>
          <w:rFonts w:cstheme="minorHAnsi"/>
        </w:rPr>
        <w:t xml:space="preserve">ost to </w:t>
      </w:r>
      <w:r w:rsidR="005C2CA8">
        <w:rPr>
          <w:rFonts w:cstheme="minorHAnsi"/>
        </w:rPr>
        <w:t>C</w:t>
      </w:r>
      <w:r w:rsidRPr="001A69F8">
        <w:rPr>
          <w:rFonts w:cstheme="minorHAnsi"/>
        </w:rPr>
        <w:t>ompany</w:t>
      </w:r>
      <w:r w:rsidR="00C21BB9">
        <w:rPr>
          <w:rFonts w:cstheme="minorHAnsi"/>
        </w:rPr>
        <w:t xml:space="preserve"> same as the Cost of Pastor in Service Plus a 10% Bishop Allowance </w:t>
      </w:r>
    </w:p>
    <w:p w14:paraId="66A76AC9" w14:textId="68633C4E" w:rsidR="00C21BB9" w:rsidRDefault="00C21BB9" w:rsidP="005E616D">
      <w:pPr>
        <w:pStyle w:val="ListParagraph"/>
        <w:numPr>
          <w:ilvl w:val="0"/>
          <w:numId w:val="13"/>
        </w:numPr>
        <w:ind w:left="851" w:hanging="284"/>
        <w:rPr>
          <w:rFonts w:cstheme="minorHAnsi"/>
        </w:rPr>
      </w:pPr>
      <w:r w:rsidRPr="009248AE">
        <w:rPr>
          <w:rFonts w:cstheme="minorHAnsi"/>
          <w:b/>
          <w:bCs/>
        </w:rPr>
        <w:t>H</w:t>
      </w:r>
      <w:r w:rsidR="002A15B7" w:rsidRPr="009248AE">
        <w:rPr>
          <w:rFonts w:cstheme="minorHAnsi"/>
          <w:b/>
          <w:bCs/>
        </w:rPr>
        <w:t>ousing</w:t>
      </w:r>
      <w:r w:rsidR="005C2CA8">
        <w:rPr>
          <w:rFonts w:cstheme="minorHAnsi"/>
        </w:rPr>
        <w:t xml:space="preserve"> </w:t>
      </w:r>
      <w:r>
        <w:rPr>
          <w:rFonts w:cstheme="minorHAnsi"/>
        </w:rPr>
        <w:t>-NELCSA has the policy not to own a house as every new Bishop might have different housing needs and locations. The house is rented in accordance with the guidelines</w:t>
      </w:r>
      <w:r w:rsidR="00F93F4E">
        <w:rPr>
          <w:rFonts w:cstheme="minorHAnsi"/>
        </w:rPr>
        <w:t>.</w:t>
      </w:r>
      <w:r>
        <w:rPr>
          <w:rFonts w:cstheme="minorHAnsi"/>
        </w:rPr>
        <w:t xml:space="preserve"> </w:t>
      </w:r>
      <w:r w:rsidR="00AE3BE6">
        <w:rPr>
          <w:rFonts w:cstheme="minorHAnsi"/>
        </w:rPr>
        <w:t xml:space="preserve">Energy and </w:t>
      </w:r>
      <w:r w:rsidR="00F93F4E">
        <w:rPr>
          <w:rFonts w:cstheme="minorHAnsi"/>
        </w:rPr>
        <w:t>water, telephone</w:t>
      </w:r>
      <w:r w:rsidR="00AE3BE6">
        <w:rPr>
          <w:rFonts w:cstheme="minorHAnsi"/>
        </w:rPr>
        <w:t xml:space="preserve"> and internet</w:t>
      </w:r>
      <w:r w:rsidR="00F93F4E">
        <w:rPr>
          <w:rFonts w:cstheme="minorHAnsi"/>
        </w:rPr>
        <w:t xml:space="preserve">, and </w:t>
      </w:r>
      <w:r w:rsidR="00AE3BE6">
        <w:rPr>
          <w:rFonts w:cstheme="minorHAnsi"/>
        </w:rPr>
        <w:t xml:space="preserve">gardening costs are also paid for. As we are renting the property maintenance costs are generally for the Lessor. </w:t>
      </w:r>
    </w:p>
    <w:p w14:paraId="35602ADA" w14:textId="420D6409" w:rsidR="00AE3BE6" w:rsidRDefault="00AE3BE6" w:rsidP="005E616D">
      <w:pPr>
        <w:pStyle w:val="ListParagraph"/>
        <w:ind w:left="851"/>
        <w:rPr>
          <w:rFonts w:cstheme="minorHAnsi"/>
        </w:rPr>
      </w:pPr>
      <w:r>
        <w:rPr>
          <w:rFonts w:cstheme="minorHAnsi"/>
        </w:rPr>
        <w:t xml:space="preserve">As with the current </w:t>
      </w:r>
      <w:r w:rsidR="00F93F4E">
        <w:rPr>
          <w:rFonts w:cstheme="minorHAnsi"/>
        </w:rPr>
        <w:t>b</w:t>
      </w:r>
      <w:r>
        <w:rPr>
          <w:rFonts w:cstheme="minorHAnsi"/>
        </w:rPr>
        <w:t>ishop the incumbent bishop could opt to purchase a property and the Church will rent this on an armlength basis.</w:t>
      </w:r>
    </w:p>
    <w:p w14:paraId="6ACBAD84" w14:textId="6861F4FA" w:rsidR="00AE3BE6" w:rsidRDefault="00AE3BE6" w:rsidP="005E616D">
      <w:pPr>
        <w:pStyle w:val="ListParagraph"/>
        <w:numPr>
          <w:ilvl w:val="0"/>
          <w:numId w:val="13"/>
        </w:numPr>
        <w:ind w:left="851" w:hanging="284"/>
        <w:rPr>
          <w:rFonts w:cstheme="minorHAnsi"/>
        </w:rPr>
      </w:pPr>
      <w:r w:rsidRPr="009248AE">
        <w:rPr>
          <w:rFonts w:cstheme="minorHAnsi"/>
          <w:b/>
          <w:bCs/>
        </w:rPr>
        <w:t>Vehicle</w:t>
      </w:r>
      <w:r w:rsidR="00F93F4E">
        <w:rPr>
          <w:rFonts w:cstheme="minorHAnsi"/>
        </w:rPr>
        <w:t xml:space="preserve"> </w:t>
      </w:r>
      <w:r>
        <w:rPr>
          <w:rFonts w:cstheme="minorHAnsi"/>
        </w:rPr>
        <w:t>-An annual provision is made for the replacement of the vehicle. The maintenance cost is actively managed by replacing vehicles such that most costs are covered by maintenance service plans.</w:t>
      </w:r>
    </w:p>
    <w:p w14:paraId="4A132C9F" w14:textId="5199F0BB" w:rsidR="008F74D9" w:rsidRDefault="00AE3BE6" w:rsidP="005E616D">
      <w:pPr>
        <w:pStyle w:val="ListParagraph"/>
        <w:ind w:left="851"/>
        <w:rPr>
          <w:rFonts w:cstheme="minorHAnsi"/>
        </w:rPr>
      </w:pPr>
      <w:r>
        <w:rPr>
          <w:rFonts w:cstheme="minorHAnsi"/>
        </w:rPr>
        <w:t>Fuel and other related cost</w:t>
      </w:r>
      <w:r w:rsidR="00F93F4E">
        <w:rPr>
          <w:rFonts w:cstheme="minorHAnsi"/>
        </w:rPr>
        <w:t>s</w:t>
      </w:r>
      <w:r>
        <w:rPr>
          <w:rFonts w:cstheme="minorHAnsi"/>
        </w:rPr>
        <w:t xml:space="preserve"> are also budgeted for.</w:t>
      </w:r>
      <w:r w:rsidR="00535D70" w:rsidRPr="001A69F8">
        <w:rPr>
          <w:rFonts w:cstheme="minorHAnsi"/>
        </w:rPr>
        <w:t xml:space="preserve"> </w:t>
      </w:r>
    </w:p>
    <w:p w14:paraId="3AFB4104" w14:textId="110007FE" w:rsidR="009767F9" w:rsidRDefault="009767F9" w:rsidP="005E616D">
      <w:pPr>
        <w:pStyle w:val="ListParagraph"/>
        <w:ind w:left="851"/>
        <w:rPr>
          <w:rFonts w:cstheme="minorHAnsi"/>
        </w:rPr>
      </w:pPr>
      <w:r>
        <w:rPr>
          <w:rFonts w:cstheme="minorHAnsi"/>
        </w:rPr>
        <w:t xml:space="preserve">In 2020 and probably in 2021 these costs are lower than budget due to </w:t>
      </w:r>
      <w:r w:rsidR="00F93F4E">
        <w:rPr>
          <w:rFonts w:cstheme="minorHAnsi"/>
        </w:rPr>
        <w:t>Lockdown,</w:t>
      </w:r>
      <w:r>
        <w:rPr>
          <w:rFonts w:cstheme="minorHAnsi"/>
        </w:rPr>
        <w:t xml:space="preserve"> but for 2022/23 a normal situation was budgeted </w:t>
      </w:r>
      <w:r w:rsidR="007C2089">
        <w:rPr>
          <w:rFonts w:cstheme="minorHAnsi"/>
        </w:rPr>
        <w:t>for.</w:t>
      </w:r>
    </w:p>
    <w:p w14:paraId="45EC22C9" w14:textId="0EFF4EBE" w:rsidR="00AE3BE6" w:rsidRDefault="00AE3BE6" w:rsidP="00AE3BE6">
      <w:pPr>
        <w:pStyle w:val="ListParagraph"/>
        <w:ind w:left="993"/>
        <w:rPr>
          <w:rFonts w:cstheme="minorHAnsi"/>
        </w:rPr>
      </w:pPr>
    </w:p>
    <w:p w14:paraId="21F013A2" w14:textId="5F8A55A0" w:rsidR="009767F9" w:rsidRPr="009767F9" w:rsidRDefault="009767F9" w:rsidP="005E616D">
      <w:pPr>
        <w:pStyle w:val="TableVRF"/>
      </w:pPr>
      <w:bookmarkStart w:id="227" w:name="_Toc77233481"/>
      <w:r w:rsidRPr="009767F9">
        <w:t xml:space="preserve">Table </w:t>
      </w:r>
      <w:fldSimple w:instr=" SEQ Table \* ARABIC ">
        <w:r w:rsidR="0095191C">
          <w:rPr>
            <w:noProof/>
          </w:rPr>
          <w:t>7</w:t>
        </w:r>
      </w:fldSimple>
      <w:r w:rsidR="00C33A48">
        <w:t>:</w:t>
      </w:r>
      <w:r w:rsidRPr="009767F9">
        <w:t xml:space="preserve"> Bishops Cost</w:t>
      </w:r>
      <w:bookmarkEnd w:id="227"/>
    </w:p>
    <w:tbl>
      <w:tblPr>
        <w:tblW w:w="11307" w:type="dxa"/>
        <w:tblInd w:w="-284" w:type="dxa"/>
        <w:tblLook w:val="04A0" w:firstRow="1" w:lastRow="0" w:firstColumn="1" w:lastColumn="0" w:noHBand="0" w:noVBand="1"/>
      </w:tblPr>
      <w:tblGrid>
        <w:gridCol w:w="3025"/>
        <w:gridCol w:w="1249"/>
        <w:gridCol w:w="1316"/>
        <w:gridCol w:w="1316"/>
        <w:gridCol w:w="1467"/>
        <w:gridCol w:w="1467"/>
        <w:gridCol w:w="1467"/>
      </w:tblGrid>
      <w:tr w:rsidR="0000225F" w:rsidRPr="0000225F" w14:paraId="5EC82AEB" w14:textId="77777777" w:rsidTr="0097409F">
        <w:trPr>
          <w:trHeight w:val="270"/>
        </w:trPr>
        <w:tc>
          <w:tcPr>
            <w:tcW w:w="0" w:type="auto"/>
            <w:tcBorders>
              <w:top w:val="nil"/>
              <w:left w:val="nil"/>
              <w:bottom w:val="nil"/>
              <w:right w:val="single" w:sz="4" w:space="0" w:color="auto"/>
            </w:tcBorders>
            <w:shd w:val="clear" w:color="auto" w:fill="auto"/>
            <w:vAlign w:val="bottom"/>
            <w:hideMark/>
          </w:tcPr>
          <w:p w14:paraId="44BF82AD" w14:textId="4ADF7750" w:rsidR="0000225F" w:rsidRPr="0000225F" w:rsidRDefault="0000225F" w:rsidP="0097409F">
            <w:pPr>
              <w:rPr>
                <w:rFonts w:eastAsia="Times New Roma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0503FD" w14:textId="77777777" w:rsidR="0000225F" w:rsidRPr="0000225F" w:rsidRDefault="0000225F" w:rsidP="0097409F">
            <w:pPr>
              <w:jc w:val="center"/>
              <w:rPr>
                <w:rFonts w:eastAsia="Times New Roman"/>
              </w:rPr>
            </w:pPr>
            <w:r w:rsidRPr="0000225F">
              <w:rPr>
                <w:rFonts w:eastAsia="Times New Roman"/>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76ABEC" w14:textId="77777777" w:rsidR="0000225F" w:rsidRPr="0000225F" w:rsidRDefault="0000225F" w:rsidP="0097409F">
            <w:pPr>
              <w:jc w:val="center"/>
              <w:rPr>
                <w:rFonts w:eastAsia="Times New Roman"/>
              </w:rPr>
            </w:pPr>
            <w:r w:rsidRPr="0000225F">
              <w:rPr>
                <w:rFonts w:eastAsia="Times New Roman"/>
              </w:rPr>
              <w:t>2021</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4AE3A42" w14:textId="77777777" w:rsidR="0000225F" w:rsidRPr="0000225F" w:rsidRDefault="0000225F" w:rsidP="0097409F">
            <w:pPr>
              <w:jc w:val="center"/>
              <w:rPr>
                <w:rFonts w:eastAsia="Times New Roman"/>
              </w:rPr>
            </w:pPr>
            <w:r w:rsidRPr="0000225F">
              <w:rPr>
                <w:rFonts w:eastAsia="Times New Roman"/>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FD9EF7" w14:textId="77777777" w:rsidR="0000225F" w:rsidRPr="0000225F" w:rsidRDefault="0000225F" w:rsidP="0097409F">
            <w:pPr>
              <w:jc w:val="center"/>
              <w:rPr>
                <w:rFonts w:eastAsia="Times New Roman"/>
              </w:rPr>
            </w:pPr>
            <w:r w:rsidRPr="0000225F">
              <w:rPr>
                <w:rFonts w:eastAsia="Times New Roman"/>
              </w:rPr>
              <w:t>2023</w:t>
            </w:r>
          </w:p>
        </w:tc>
      </w:tr>
      <w:tr w:rsidR="0000225F" w:rsidRPr="0000225F" w14:paraId="543E2A0E" w14:textId="77777777" w:rsidTr="0097409F">
        <w:trPr>
          <w:trHeight w:val="345"/>
        </w:trPr>
        <w:tc>
          <w:tcPr>
            <w:tcW w:w="0" w:type="auto"/>
            <w:tcBorders>
              <w:top w:val="nil"/>
              <w:left w:val="nil"/>
              <w:bottom w:val="nil"/>
              <w:right w:val="nil"/>
            </w:tcBorders>
            <w:shd w:val="clear" w:color="auto" w:fill="auto"/>
            <w:vAlign w:val="bottom"/>
            <w:hideMark/>
          </w:tcPr>
          <w:p w14:paraId="40235442" w14:textId="77777777" w:rsidR="0000225F" w:rsidRPr="0000225F" w:rsidRDefault="0000225F" w:rsidP="0097409F">
            <w:pPr>
              <w:rPr>
                <w:rFonts w:eastAsia="Times New Roman"/>
              </w:rPr>
            </w:pP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6644E7B" w14:textId="77777777" w:rsidR="0000225F" w:rsidRPr="0000225F" w:rsidRDefault="0000225F" w:rsidP="0097409F">
            <w:pPr>
              <w:jc w:val="center"/>
              <w:rPr>
                <w:rFonts w:eastAsia="Times New Roman"/>
              </w:rPr>
            </w:pPr>
            <w:r w:rsidRPr="0000225F">
              <w:rPr>
                <w:rFonts w:eastAsia="Times New Roman"/>
              </w:rPr>
              <w:t>Actual</w:t>
            </w:r>
          </w:p>
        </w:tc>
        <w:tc>
          <w:tcPr>
            <w:tcW w:w="0" w:type="auto"/>
            <w:tcBorders>
              <w:top w:val="single" w:sz="4" w:space="0" w:color="auto"/>
              <w:left w:val="nil"/>
              <w:bottom w:val="single" w:sz="8" w:space="0" w:color="auto"/>
              <w:right w:val="nil"/>
            </w:tcBorders>
            <w:shd w:val="clear" w:color="000000" w:fill="F2DCDB"/>
            <w:vAlign w:val="bottom"/>
            <w:hideMark/>
          </w:tcPr>
          <w:p w14:paraId="71238ABD" w14:textId="77777777" w:rsidR="0000225F" w:rsidRPr="0000225F" w:rsidRDefault="0000225F" w:rsidP="0097409F">
            <w:pPr>
              <w:jc w:val="center"/>
              <w:rPr>
                <w:rFonts w:eastAsia="Times New Roman"/>
              </w:rPr>
            </w:pPr>
            <w:r w:rsidRPr="0000225F">
              <w:rPr>
                <w:rFonts w:eastAsia="Times New Roman"/>
              </w:rPr>
              <w:t>Budget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B8E6E7E" w14:textId="77777777" w:rsidR="0000225F" w:rsidRPr="0000225F" w:rsidRDefault="0000225F" w:rsidP="0097409F">
            <w:pPr>
              <w:jc w:val="center"/>
              <w:rPr>
                <w:rFonts w:eastAsia="Times New Roman"/>
              </w:rPr>
            </w:pPr>
            <w:r w:rsidRPr="0000225F">
              <w:rPr>
                <w:rFonts w:eastAsia="Times New Roman"/>
              </w:rPr>
              <w:t>Forecast</w:t>
            </w:r>
          </w:p>
        </w:tc>
        <w:tc>
          <w:tcPr>
            <w:tcW w:w="0" w:type="auto"/>
            <w:tcBorders>
              <w:top w:val="single" w:sz="4" w:space="0" w:color="auto"/>
              <w:left w:val="nil"/>
              <w:bottom w:val="single" w:sz="8" w:space="0" w:color="auto"/>
              <w:right w:val="single" w:sz="4" w:space="0" w:color="auto"/>
            </w:tcBorders>
            <w:shd w:val="clear" w:color="000000" w:fill="F2DCDB"/>
            <w:vAlign w:val="bottom"/>
            <w:hideMark/>
          </w:tcPr>
          <w:p w14:paraId="2231BF1A" w14:textId="77777777" w:rsidR="0000225F" w:rsidRPr="0000225F" w:rsidRDefault="0000225F" w:rsidP="0097409F">
            <w:pPr>
              <w:jc w:val="center"/>
              <w:rPr>
                <w:rFonts w:eastAsia="Times New Roman"/>
              </w:rPr>
            </w:pPr>
            <w:r w:rsidRPr="0000225F">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697D0E80" w14:textId="77777777" w:rsidR="0000225F" w:rsidRPr="0000225F" w:rsidRDefault="0000225F" w:rsidP="0097409F">
            <w:pPr>
              <w:jc w:val="center"/>
              <w:rPr>
                <w:rFonts w:eastAsia="Times New Roman"/>
              </w:rPr>
            </w:pPr>
            <w:r w:rsidRPr="0000225F">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7DA23E54" w14:textId="77777777" w:rsidR="0000225F" w:rsidRPr="0000225F" w:rsidRDefault="0000225F" w:rsidP="0097409F">
            <w:pPr>
              <w:jc w:val="center"/>
              <w:rPr>
                <w:rFonts w:eastAsia="Times New Roman"/>
              </w:rPr>
            </w:pPr>
            <w:r w:rsidRPr="0000225F">
              <w:rPr>
                <w:rFonts w:eastAsia="Times New Roman"/>
              </w:rPr>
              <w:t>Budget</w:t>
            </w:r>
          </w:p>
        </w:tc>
      </w:tr>
      <w:tr w:rsidR="0000225F" w:rsidRPr="0000225F" w14:paraId="50F58914"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6FE03991" w14:textId="789DB4C9" w:rsidR="0000225F" w:rsidRPr="0000225F" w:rsidRDefault="0000225F" w:rsidP="0097409F">
            <w:pPr>
              <w:rPr>
                <w:rFonts w:eastAsia="Times New Roman"/>
              </w:rPr>
            </w:pPr>
            <w:r w:rsidRPr="0000225F">
              <w:rPr>
                <w:rFonts w:eastAsia="Times New Roman"/>
              </w:rPr>
              <w:t xml:space="preserve">Bishop [CTC and </w:t>
            </w:r>
            <w:r w:rsidR="00F93F4E">
              <w:rPr>
                <w:rFonts w:eastAsia="Times New Roman"/>
              </w:rPr>
              <w:t>H</w:t>
            </w:r>
            <w:r w:rsidRPr="0000225F">
              <w:rPr>
                <w:rFonts w:eastAsia="Times New Roman"/>
              </w:rPr>
              <w:t>ousing]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80D71C1" w14:textId="77777777" w:rsidR="0000225F" w:rsidRPr="0000225F" w:rsidRDefault="0000225F" w:rsidP="0097409F">
            <w:pPr>
              <w:jc w:val="right"/>
              <w:rPr>
                <w:rFonts w:eastAsia="Times New Roman"/>
              </w:rPr>
            </w:pPr>
            <w:r w:rsidRPr="0000225F">
              <w:rPr>
                <w:rFonts w:eastAsia="Times New Roman"/>
              </w:rPr>
              <w:t xml:space="preserve">      949,155 </w:t>
            </w:r>
          </w:p>
        </w:tc>
        <w:tc>
          <w:tcPr>
            <w:tcW w:w="0" w:type="auto"/>
            <w:tcBorders>
              <w:top w:val="single" w:sz="4" w:space="0" w:color="auto"/>
              <w:left w:val="nil"/>
              <w:bottom w:val="nil"/>
              <w:right w:val="single" w:sz="4" w:space="0" w:color="auto"/>
            </w:tcBorders>
            <w:shd w:val="clear" w:color="000000" w:fill="F2DCDB"/>
            <w:noWrap/>
            <w:vAlign w:val="bottom"/>
            <w:hideMark/>
          </w:tcPr>
          <w:p w14:paraId="06D1B92E" w14:textId="77777777" w:rsidR="0000225F" w:rsidRPr="0000225F" w:rsidRDefault="0000225F" w:rsidP="0097409F">
            <w:pPr>
              <w:jc w:val="right"/>
              <w:rPr>
                <w:rFonts w:eastAsia="Times New Roman"/>
              </w:rPr>
            </w:pPr>
            <w:r w:rsidRPr="0000225F">
              <w:rPr>
                <w:rFonts w:eastAsia="Times New Roman"/>
              </w:rPr>
              <w:t xml:space="preserve">    1,063,283 </w:t>
            </w:r>
          </w:p>
        </w:tc>
        <w:tc>
          <w:tcPr>
            <w:tcW w:w="0" w:type="auto"/>
            <w:tcBorders>
              <w:top w:val="single" w:sz="4" w:space="0" w:color="auto"/>
              <w:left w:val="nil"/>
              <w:bottom w:val="nil"/>
              <w:right w:val="single" w:sz="4" w:space="0" w:color="auto"/>
            </w:tcBorders>
            <w:shd w:val="clear" w:color="auto" w:fill="auto"/>
            <w:noWrap/>
            <w:vAlign w:val="bottom"/>
            <w:hideMark/>
          </w:tcPr>
          <w:p w14:paraId="36B9D8CD" w14:textId="77777777" w:rsidR="0000225F" w:rsidRPr="0000225F" w:rsidRDefault="0000225F" w:rsidP="0097409F">
            <w:pPr>
              <w:jc w:val="right"/>
              <w:rPr>
                <w:rFonts w:eastAsia="Times New Roman"/>
              </w:rPr>
            </w:pPr>
            <w:r w:rsidRPr="0000225F">
              <w:rPr>
                <w:rFonts w:eastAsia="Times New Roman"/>
              </w:rPr>
              <w:t xml:space="preserve">    1,055,473 </w:t>
            </w:r>
          </w:p>
        </w:tc>
        <w:tc>
          <w:tcPr>
            <w:tcW w:w="0" w:type="auto"/>
            <w:tcBorders>
              <w:top w:val="single" w:sz="4" w:space="0" w:color="auto"/>
              <w:left w:val="nil"/>
              <w:bottom w:val="nil"/>
              <w:right w:val="single" w:sz="4" w:space="0" w:color="auto"/>
            </w:tcBorders>
            <w:shd w:val="clear" w:color="000000" w:fill="F2DCDB"/>
            <w:noWrap/>
            <w:vAlign w:val="bottom"/>
            <w:hideMark/>
          </w:tcPr>
          <w:p w14:paraId="12BF0811" w14:textId="77777777" w:rsidR="0000225F" w:rsidRPr="0000225F" w:rsidRDefault="0000225F" w:rsidP="0097409F">
            <w:pPr>
              <w:jc w:val="right"/>
              <w:rPr>
                <w:rFonts w:eastAsia="Times New Roman"/>
              </w:rPr>
            </w:pPr>
            <w:r w:rsidRPr="0000225F">
              <w:rPr>
                <w:rFonts w:eastAsia="Times New Roman"/>
              </w:rPr>
              <w:t xml:space="preserve">       1,055,473 </w:t>
            </w:r>
          </w:p>
        </w:tc>
        <w:tc>
          <w:tcPr>
            <w:tcW w:w="0" w:type="auto"/>
            <w:tcBorders>
              <w:top w:val="single" w:sz="4" w:space="0" w:color="auto"/>
              <w:left w:val="nil"/>
              <w:bottom w:val="nil"/>
              <w:right w:val="single" w:sz="4" w:space="0" w:color="auto"/>
            </w:tcBorders>
            <w:shd w:val="clear" w:color="auto" w:fill="auto"/>
            <w:noWrap/>
            <w:vAlign w:val="bottom"/>
            <w:hideMark/>
          </w:tcPr>
          <w:p w14:paraId="45A5349D" w14:textId="77777777" w:rsidR="0000225F" w:rsidRPr="0000225F" w:rsidRDefault="0000225F" w:rsidP="0097409F">
            <w:pPr>
              <w:jc w:val="right"/>
              <w:rPr>
                <w:rFonts w:eastAsia="Times New Roman"/>
              </w:rPr>
            </w:pPr>
            <w:r w:rsidRPr="0000225F">
              <w:rPr>
                <w:rFonts w:eastAsia="Times New Roman"/>
              </w:rPr>
              <w:t xml:space="preserve">       1,043,039 </w:t>
            </w:r>
          </w:p>
        </w:tc>
        <w:tc>
          <w:tcPr>
            <w:tcW w:w="0" w:type="auto"/>
            <w:tcBorders>
              <w:top w:val="single" w:sz="4" w:space="0" w:color="auto"/>
              <w:left w:val="nil"/>
              <w:bottom w:val="nil"/>
              <w:right w:val="single" w:sz="4" w:space="0" w:color="auto"/>
            </w:tcBorders>
            <w:shd w:val="clear" w:color="auto" w:fill="auto"/>
            <w:noWrap/>
            <w:vAlign w:val="bottom"/>
            <w:hideMark/>
          </w:tcPr>
          <w:p w14:paraId="6DE04CF7" w14:textId="77777777" w:rsidR="0000225F" w:rsidRPr="0000225F" w:rsidRDefault="0000225F" w:rsidP="0097409F">
            <w:pPr>
              <w:jc w:val="right"/>
              <w:rPr>
                <w:rFonts w:eastAsia="Times New Roman"/>
              </w:rPr>
            </w:pPr>
            <w:r w:rsidRPr="0000225F">
              <w:rPr>
                <w:rFonts w:eastAsia="Times New Roman"/>
              </w:rPr>
              <w:t xml:space="preserve">       1,100,572 </w:t>
            </w:r>
          </w:p>
        </w:tc>
      </w:tr>
      <w:tr w:rsidR="0000225F" w:rsidRPr="0000225F" w14:paraId="42CB190E"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7698AD16" w14:textId="552D8911" w:rsidR="0000225F" w:rsidRPr="0000225F" w:rsidRDefault="0000225F" w:rsidP="0097409F">
            <w:pPr>
              <w:rPr>
                <w:rFonts w:eastAsia="Times New Roman"/>
              </w:rPr>
            </w:pPr>
            <w:bookmarkStart w:id="228" w:name="_Toc78472742"/>
            <w:bookmarkStart w:id="229" w:name="_Toc78473378"/>
            <w:r w:rsidRPr="0000225F">
              <w:rPr>
                <w:rFonts w:eastAsia="Times New Roman"/>
              </w:rPr>
              <w:t>Remuneration</w:t>
            </w:r>
            <w:bookmarkEnd w:id="228"/>
            <w:bookmarkEnd w:id="229"/>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A35299D" w14:textId="77777777" w:rsidR="0000225F" w:rsidRPr="0000225F" w:rsidRDefault="0000225F" w:rsidP="0097409F">
            <w:pPr>
              <w:jc w:val="right"/>
              <w:rPr>
                <w:rFonts w:eastAsia="Times New Roman"/>
              </w:rPr>
            </w:pPr>
            <w:r w:rsidRPr="0000225F">
              <w:rPr>
                <w:rFonts w:eastAsia="Times New Roman"/>
              </w:rPr>
              <w:t xml:space="preserve">      </w:t>
            </w:r>
            <w:bookmarkStart w:id="230" w:name="_Toc78472743"/>
            <w:bookmarkStart w:id="231" w:name="_Toc78473379"/>
            <w:r w:rsidRPr="0000225F">
              <w:rPr>
                <w:rFonts w:eastAsia="Times New Roman"/>
              </w:rPr>
              <w:t>604,821</w:t>
            </w:r>
            <w:bookmarkEnd w:id="230"/>
            <w:bookmarkEnd w:id="231"/>
            <w:r w:rsidRPr="0000225F">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448A595B" w14:textId="77777777" w:rsidR="0000225F" w:rsidRPr="0000225F" w:rsidRDefault="0000225F" w:rsidP="0097409F">
            <w:pPr>
              <w:jc w:val="right"/>
              <w:rPr>
                <w:rFonts w:eastAsia="Times New Roman"/>
              </w:rPr>
            </w:pPr>
            <w:r w:rsidRPr="0000225F">
              <w:rPr>
                <w:rFonts w:eastAsia="Times New Roman"/>
              </w:rPr>
              <w:t xml:space="preserve">       </w:t>
            </w:r>
            <w:bookmarkStart w:id="232" w:name="_Toc78472744"/>
            <w:bookmarkStart w:id="233" w:name="_Toc78473380"/>
            <w:r w:rsidRPr="0000225F">
              <w:rPr>
                <w:rFonts w:eastAsia="Times New Roman"/>
              </w:rPr>
              <w:t>652,837</w:t>
            </w:r>
            <w:bookmarkEnd w:id="232"/>
            <w:bookmarkEnd w:id="233"/>
            <w:r w:rsidRPr="0000225F">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0A92D26D" w14:textId="77777777" w:rsidR="0000225F" w:rsidRPr="0000225F" w:rsidRDefault="0000225F" w:rsidP="0097409F">
            <w:pPr>
              <w:jc w:val="right"/>
              <w:rPr>
                <w:rFonts w:eastAsia="Times New Roman"/>
              </w:rPr>
            </w:pPr>
            <w:r w:rsidRPr="0000225F">
              <w:rPr>
                <w:rFonts w:eastAsia="Times New Roman"/>
              </w:rPr>
              <w:t xml:space="preserve">      </w:t>
            </w:r>
            <w:bookmarkStart w:id="234" w:name="_Toc78472745"/>
            <w:bookmarkStart w:id="235" w:name="_Toc78473381"/>
            <w:r w:rsidRPr="0000225F">
              <w:rPr>
                <w:rFonts w:eastAsia="Times New Roman"/>
              </w:rPr>
              <w:t>664,147</w:t>
            </w:r>
            <w:bookmarkEnd w:id="234"/>
            <w:bookmarkEnd w:id="235"/>
            <w:r w:rsidRPr="0000225F">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3D9F5552" w14:textId="77777777" w:rsidR="0000225F" w:rsidRPr="0000225F" w:rsidRDefault="0000225F" w:rsidP="0097409F">
            <w:pPr>
              <w:jc w:val="right"/>
              <w:rPr>
                <w:rFonts w:eastAsia="Times New Roman"/>
              </w:rPr>
            </w:pPr>
            <w:r w:rsidRPr="0000225F">
              <w:rPr>
                <w:rFonts w:eastAsia="Times New Roman"/>
              </w:rPr>
              <w:t xml:space="preserve">         </w:t>
            </w:r>
            <w:bookmarkStart w:id="236" w:name="_Toc78472746"/>
            <w:bookmarkStart w:id="237" w:name="_Toc78473382"/>
            <w:r w:rsidRPr="0000225F">
              <w:rPr>
                <w:rFonts w:eastAsia="Times New Roman"/>
              </w:rPr>
              <w:t>664,147</w:t>
            </w:r>
            <w:bookmarkEnd w:id="236"/>
            <w:bookmarkEnd w:id="237"/>
            <w:r w:rsidRPr="0000225F">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24990DB2" w14:textId="77777777" w:rsidR="0000225F" w:rsidRPr="0000225F" w:rsidRDefault="0000225F" w:rsidP="0097409F">
            <w:pPr>
              <w:jc w:val="right"/>
              <w:rPr>
                <w:rFonts w:eastAsia="Times New Roman"/>
              </w:rPr>
            </w:pPr>
            <w:r w:rsidRPr="0000225F">
              <w:rPr>
                <w:rFonts w:eastAsia="Times New Roman"/>
              </w:rPr>
              <w:t xml:space="preserve">         </w:t>
            </w:r>
            <w:bookmarkStart w:id="238" w:name="_Toc78472747"/>
            <w:bookmarkStart w:id="239" w:name="_Toc78473383"/>
            <w:r w:rsidRPr="0000225F">
              <w:rPr>
                <w:rFonts w:eastAsia="Times New Roman"/>
              </w:rPr>
              <w:t>659,234</w:t>
            </w:r>
            <w:bookmarkEnd w:id="238"/>
            <w:bookmarkEnd w:id="239"/>
            <w:r w:rsidRPr="0000225F">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1EAF3684" w14:textId="77777777" w:rsidR="0000225F" w:rsidRPr="0000225F" w:rsidRDefault="0000225F" w:rsidP="0097409F">
            <w:pPr>
              <w:jc w:val="right"/>
              <w:rPr>
                <w:rFonts w:eastAsia="Times New Roman"/>
              </w:rPr>
            </w:pPr>
            <w:r w:rsidRPr="0000225F">
              <w:rPr>
                <w:rFonts w:eastAsia="Times New Roman"/>
              </w:rPr>
              <w:t xml:space="preserve">         </w:t>
            </w:r>
            <w:bookmarkStart w:id="240" w:name="_Toc78472748"/>
            <w:bookmarkStart w:id="241" w:name="_Toc78473384"/>
            <w:r w:rsidRPr="0000225F">
              <w:rPr>
                <w:rFonts w:eastAsia="Times New Roman"/>
              </w:rPr>
              <w:t>696,500</w:t>
            </w:r>
            <w:bookmarkEnd w:id="240"/>
            <w:bookmarkEnd w:id="241"/>
            <w:r w:rsidRPr="0000225F">
              <w:rPr>
                <w:rFonts w:eastAsia="Times New Roman"/>
              </w:rPr>
              <w:t xml:space="preserve"> </w:t>
            </w:r>
          </w:p>
        </w:tc>
      </w:tr>
      <w:tr w:rsidR="0000225F" w:rsidRPr="0000225F" w14:paraId="6AEE7F81"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048D0349" w14:textId="702A790D" w:rsidR="0000225F" w:rsidRPr="0000225F" w:rsidRDefault="0000225F" w:rsidP="0097409F">
            <w:pPr>
              <w:rPr>
                <w:rFonts w:eastAsia="Times New Roman"/>
              </w:rPr>
            </w:pPr>
            <w:bookmarkStart w:id="242" w:name="_Toc78472749"/>
            <w:bookmarkStart w:id="243" w:name="_Toc78473385"/>
            <w:r w:rsidRPr="0000225F">
              <w:rPr>
                <w:rFonts w:eastAsia="Times New Roman"/>
              </w:rPr>
              <w:t xml:space="preserve">Vehicle </w:t>
            </w:r>
            <w:r w:rsidR="00F93F4E">
              <w:rPr>
                <w:rFonts w:eastAsia="Times New Roman"/>
              </w:rPr>
              <w:t>R</w:t>
            </w:r>
            <w:r w:rsidRPr="0000225F">
              <w:rPr>
                <w:rFonts w:eastAsia="Times New Roman"/>
              </w:rPr>
              <w:t xml:space="preserve">eplacement </w:t>
            </w:r>
            <w:r w:rsidR="00F93F4E">
              <w:rPr>
                <w:rFonts w:eastAsia="Times New Roman"/>
              </w:rPr>
              <w:t>P</w:t>
            </w:r>
            <w:r w:rsidRPr="0000225F">
              <w:rPr>
                <w:rFonts w:eastAsia="Times New Roman"/>
              </w:rPr>
              <w:t>rovision</w:t>
            </w:r>
            <w:bookmarkEnd w:id="242"/>
            <w:bookmarkEnd w:id="243"/>
          </w:p>
        </w:tc>
        <w:tc>
          <w:tcPr>
            <w:tcW w:w="0" w:type="auto"/>
            <w:tcBorders>
              <w:top w:val="nil"/>
              <w:left w:val="single" w:sz="4" w:space="0" w:color="auto"/>
              <w:bottom w:val="nil"/>
              <w:right w:val="single" w:sz="4" w:space="0" w:color="auto"/>
            </w:tcBorders>
            <w:shd w:val="clear" w:color="auto" w:fill="auto"/>
            <w:noWrap/>
            <w:vAlign w:val="bottom"/>
            <w:hideMark/>
          </w:tcPr>
          <w:p w14:paraId="30C3A8CA" w14:textId="77777777" w:rsidR="0000225F" w:rsidRPr="0000225F" w:rsidRDefault="0000225F" w:rsidP="0097409F">
            <w:pPr>
              <w:jc w:val="right"/>
              <w:rPr>
                <w:rFonts w:eastAsia="Times New Roman"/>
              </w:rPr>
            </w:pPr>
            <w:bookmarkStart w:id="244" w:name="_Toc78472750"/>
            <w:bookmarkStart w:id="245" w:name="_Toc78473386"/>
            <w:r w:rsidRPr="0000225F">
              <w:rPr>
                <w:rFonts w:eastAsia="Times New Roman"/>
              </w:rPr>
              <w:t>84,432</w:t>
            </w:r>
            <w:bookmarkEnd w:id="244"/>
            <w:bookmarkEnd w:id="245"/>
          </w:p>
        </w:tc>
        <w:tc>
          <w:tcPr>
            <w:tcW w:w="0" w:type="auto"/>
            <w:tcBorders>
              <w:top w:val="nil"/>
              <w:left w:val="nil"/>
              <w:bottom w:val="nil"/>
              <w:right w:val="single" w:sz="4" w:space="0" w:color="auto"/>
            </w:tcBorders>
            <w:shd w:val="clear" w:color="000000" w:fill="F2DCDB"/>
            <w:noWrap/>
            <w:vAlign w:val="bottom"/>
            <w:hideMark/>
          </w:tcPr>
          <w:p w14:paraId="5D2F19BC" w14:textId="77777777" w:rsidR="0000225F" w:rsidRPr="0000225F" w:rsidRDefault="0000225F" w:rsidP="0097409F">
            <w:pPr>
              <w:jc w:val="right"/>
              <w:rPr>
                <w:rFonts w:eastAsia="Times New Roman"/>
              </w:rPr>
            </w:pPr>
            <w:bookmarkStart w:id="246" w:name="_Toc78472751"/>
            <w:bookmarkStart w:id="247" w:name="_Toc78473387"/>
            <w:r w:rsidRPr="0000225F">
              <w:rPr>
                <w:rFonts w:eastAsia="Times New Roman"/>
              </w:rPr>
              <w:t>100,000</w:t>
            </w:r>
            <w:bookmarkEnd w:id="246"/>
            <w:bookmarkEnd w:id="247"/>
          </w:p>
        </w:tc>
        <w:tc>
          <w:tcPr>
            <w:tcW w:w="0" w:type="auto"/>
            <w:tcBorders>
              <w:top w:val="nil"/>
              <w:left w:val="nil"/>
              <w:bottom w:val="nil"/>
              <w:right w:val="single" w:sz="4" w:space="0" w:color="auto"/>
            </w:tcBorders>
            <w:shd w:val="clear" w:color="auto" w:fill="auto"/>
            <w:noWrap/>
            <w:vAlign w:val="bottom"/>
            <w:hideMark/>
          </w:tcPr>
          <w:p w14:paraId="72FB1EA8" w14:textId="77777777" w:rsidR="0000225F" w:rsidRPr="0000225F" w:rsidRDefault="0000225F" w:rsidP="0097409F">
            <w:pPr>
              <w:jc w:val="right"/>
              <w:rPr>
                <w:rFonts w:eastAsia="Times New Roman"/>
              </w:rPr>
            </w:pPr>
            <w:bookmarkStart w:id="248" w:name="_Toc78472752"/>
            <w:bookmarkStart w:id="249" w:name="_Toc78473388"/>
            <w:r w:rsidRPr="0000225F">
              <w:rPr>
                <w:rFonts w:eastAsia="Times New Roman"/>
              </w:rPr>
              <w:t>100,000</w:t>
            </w:r>
            <w:bookmarkEnd w:id="248"/>
            <w:bookmarkEnd w:id="249"/>
          </w:p>
        </w:tc>
        <w:tc>
          <w:tcPr>
            <w:tcW w:w="0" w:type="auto"/>
            <w:tcBorders>
              <w:top w:val="nil"/>
              <w:left w:val="nil"/>
              <w:bottom w:val="nil"/>
              <w:right w:val="single" w:sz="4" w:space="0" w:color="auto"/>
            </w:tcBorders>
            <w:shd w:val="clear" w:color="000000" w:fill="F2DCDB"/>
            <w:noWrap/>
            <w:vAlign w:val="bottom"/>
            <w:hideMark/>
          </w:tcPr>
          <w:p w14:paraId="26D3F94F" w14:textId="77777777" w:rsidR="0000225F" w:rsidRPr="0000225F" w:rsidRDefault="0000225F" w:rsidP="0097409F">
            <w:pPr>
              <w:jc w:val="right"/>
              <w:rPr>
                <w:rFonts w:eastAsia="Times New Roman"/>
              </w:rPr>
            </w:pPr>
            <w:r w:rsidRPr="0000225F">
              <w:rPr>
                <w:rFonts w:eastAsia="Times New Roman"/>
              </w:rPr>
              <w:t xml:space="preserve">         </w:t>
            </w:r>
            <w:bookmarkStart w:id="250" w:name="_Toc78472753"/>
            <w:bookmarkStart w:id="251" w:name="_Toc78473389"/>
            <w:r w:rsidRPr="0000225F">
              <w:rPr>
                <w:rFonts w:eastAsia="Times New Roman"/>
              </w:rPr>
              <w:t>100,000</w:t>
            </w:r>
            <w:bookmarkEnd w:id="250"/>
            <w:bookmarkEnd w:id="251"/>
            <w:r w:rsidRPr="0000225F">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D10234B" w14:textId="77777777" w:rsidR="0000225F" w:rsidRPr="0000225F" w:rsidRDefault="0000225F" w:rsidP="0097409F">
            <w:pPr>
              <w:jc w:val="right"/>
              <w:rPr>
                <w:rFonts w:eastAsia="Times New Roman"/>
              </w:rPr>
            </w:pPr>
            <w:r w:rsidRPr="0000225F">
              <w:rPr>
                <w:rFonts w:eastAsia="Times New Roman"/>
              </w:rPr>
              <w:t xml:space="preserve">           </w:t>
            </w:r>
            <w:bookmarkStart w:id="252" w:name="_Toc78472754"/>
            <w:bookmarkStart w:id="253" w:name="_Toc78473390"/>
            <w:r w:rsidRPr="0000225F">
              <w:rPr>
                <w:rFonts w:eastAsia="Times New Roman"/>
              </w:rPr>
              <w:t>75,000</w:t>
            </w:r>
            <w:bookmarkEnd w:id="252"/>
            <w:bookmarkEnd w:id="253"/>
            <w:r w:rsidRPr="0000225F">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5F26B4AF" w14:textId="77777777" w:rsidR="0000225F" w:rsidRPr="0000225F" w:rsidRDefault="0000225F" w:rsidP="0097409F">
            <w:pPr>
              <w:jc w:val="right"/>
              <w:rPr>
                <w:rFonts w:eastAsia="Times New Roman"/>
              </w:rPr>
            </w:pPr>
            <w:r w:rsidRPr="0000225F">
              <w:rPr>
                <w:rFonts w:eastAsia="Times New Roman"/>
              </w:rPr>
              <w:t xml:space="preserve">           </w:t>
            </w:r>
            <w:bookmarkStart w:id="254" w:name="_Toc78472755"/>
            <w:bookmarkStart w:id="255" w:name="_Toc78473391"/>
            <w:r w:rsidRPr="0000225F">
              <w:rPr>
                <w:rFonts w:eastAsia="Times New Roman"/>
              </w:rPr>
              <w:t>75,000</w:t>
            </w:r>
            <w:bookmarkEnd w:id="254"/>
            <w:bookmarkEnd w:id="255"/>
            <w:r w:rsidRPr="0000225F">
              <w:rPr>
                <w:rFonts w:eastAsia="Times New Roman"/>
              </w:rPr>
              <w:t xml:space="preserve"> </w:t>
            </w:r>
          </w:p>
        </w:tc>
      </w:tr>
      <w:tr w:rsidR="0000225F" w:rsidRPr="0000225F" w14:paraId="386ABCFF" w14:textId="77777777" w:rsidTr="002F1033">
        <w:trPr>
          <w:trHeight w:val="315"/>
        </w:trPr>
        <w:tc>
          <w:tcPr>
            <w:tcW w:w="0" w:type="auto"/>
            <w:tcBorders>
              <w:top w:val="nil"/>
              <w:left w:val="nil"/>
              <w:bottom w:val="nil"/>
              <w:right w:val="single" w:sz="4" w:space="0" w:color="auto"/>
            </w:tcBorders>
            <w:shd w:val="clear" w:color="auto" w:fill="auto"/>
            <w:vAlign w:val="bottom"/>
            <w:hideMark/>
          </w:tcPr>
          <w:p w14:paraId="5A9E6136" w14:textId="2AFF87A4" w:rsidR="0000225F" w:rsidRPr="0000225F" w:rsidRDefault="00F93F4E" w:rsidP="0097409F">
            <w:pPr>
              <w:rPr>
                <w:rFonts w:eastAsia="Times New Roman"/>
              </w:rPr>
            </w:pPr>
            <w:bookmarkStart w:id="256" w:name="_Toc78472756"/>
            <w:bookmarkStart w:id="257" w:name="_Toc78473392"/>
            <w:r>
              <w:rPr>
                <w:rFonts w:eastAsia="Times New Roman"/>
              </w:rPr>
              <w:t>H</w:t>
            </w:r>
            <w:r w:rsidR="0000225F" w:rsidRPr="0000225F">
              <w:rPr>
                <w:rFonts w:eastAsia="Times New Roman"/>
              </w:rPr>
              <w:t xml:space="preserve">ousing </w:t>
            </w:r>
            <w:r>
              <w:rPr>
                <w:rFonts w:eastAsia="Times New Roman"/>
              </w:rPr>
              <w:t>and</w:t>
            </w:r>
            <w:r w:rsidRPr="0000225F">
              <w:rPr>
                <w:rFonts w:eastAsia="Times New Roman"/>
              </w:rPr>
              <w:t xml:space="preserve"> </w:t>
            </w:r>
            <w:r>
              <w:rPr>
                <w:rFonts w:eastAsia="Times New Roman"/>
              </w:rPr>
              <w:t>M</w:t>
            </w:r>
            <w:r w:rsidR="0000225F" w:rsidRPr="0000225F">
              <w:rPr>
                <w:rFonts w:eastAsia="Times New Roman"/>
              </w:rPr>
              <w:t xml:space="preserve">aintenance </w:t>
            </w:r>
            <w:r>
              <w:rPr>
                <w:rFonts w:eastAsia="Times New Roman"/>
              </w:rPr>
              <w:t>C</w:t>
            </w:r>
            <w:r w:rsidR="0000225F" w:rsidRPr="0000225F">
              <w:rPr>
                <w:rFonts w:eastAsia="Times New Roman"/>
              </w:rPr>
              <w:t>ost</w:t>
            </w:r>
            <w:bookmarkEnd w:id="256"/>
            <w:bookmarkEnd w:id="257"/>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043D72" w14:textId="77777777" w:rsidR="0000225F" w:rsidRPr="0000225F" w:rsidRDefault="0000225F" w:rsidP="0097409F">
            <w:pPr>
              <w:jc w:val="right"/>
              <w:rPr>
                <w:rFonts w:eastAsia="Times New Roman"/>
              </w:rPr>
            </w:pPr>
            <w:r w:rsidRPr="0000225F">
              <w:rPr>
                <w:rFonts w:eastAsia="Times New Roman"/>
              </w:rPr>
              <w:t xml:space="preserve">      </w:t>
            </w:r>
            <w:bookmarkStart w:id="258" w:name="_Toc78472757"/>
            <w:bookmarkStart w:id="259" w:name="_Toc78473393"/>
            <w:r w:rsidRPr="0000225F">
              <w:rPr>
                <w:rFonts w:eastAsia="Times New Roman"/>
              </w:rPr>
              <w:t>259,901</w:t>
            </w:r>
            <w:bookmarkEnd w:id="258"/>
            <w:bookmarkEnd w:id="259"/>
            <w:r w:rsidRPr="0000225F">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02B5F651" w14:textId="77777777" w:rsidR="0000225F" w:rsidRPr="0000225F" w:rsidRDefault="0000225F" w:rsidP="0097409F">
            <w:pPr>
              <w:jc w:val="right"/>
              <w:rPr>
                <w:rFonts w:eastAsia="Times New Roman"/>
              </w:rPr>
            </w:pPr>
            <w:r w:rsidRPr="0000225F">
              <w:rPr>
                <w:rFonts w:eastAsia="Times New Roman"/>
              </w:rPr>
              <w:t xml:space="preserve">       </w:t>
            </w:r>
            <w:bookmarkStart w:id="260" w:name="_Toc78472758"/>
            <w:bookmarkStart w:id="261" w:name="_Toc78473394"/>
            <w:r w:rsidRPr="0000225F">
              <w:rPr>
                <w:rFonts w:eastAsia="Times New Roman"/>
              </w:rPr>
              <w:t>310,445</w:t>
            </w:r>
            <w:bookmarkEnd w:id="260"/>
            <w:bookmarkEnd w:id="261"/>
            <w:r w:rsidRPr="0000225F">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9B721DF" w14:textId="77777777" w:rsidR="0000225F" w:rsidRPr="0000225F" w:rsidRDefault="0000225F" w:rsidP="0097409F">
            <w:pPr>
              <w:jc w:val="right"/>
              <w:rPr>
                <w:rFonts w:eastAsia="Times New Roman"/>
              </w:rPr>
            </w:pPr>
            <w:r w:rsidRPr="0000225F">
              <w:rPr>
                <w:rFonts w:eastAsia="Times New Roman"/>
              </w:rPr>
              <w:t xml:space="preserve">      </w:t>
            </w:r>
            <w:bookmarkStart w:id="262" w:name="_Toc78472759"/>
            <w:bookmarkStart w:id="263" w:name="_Toc78473395"/>
            <w:r w:rsidRPr="0000225F">
              <w:rPr>
                <w:rFonts w:eastAsia="Times New Roman"/>
              </w:rPr>
              <w:t>291,326</w:t>
            </w:r>
            <w:bookmarkEnd w:id="262"/>
            <w:bookmarkEnd w:id="263"/>
            <w:r w:rsidRPr="0000225F">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219B3471" w14:textId="77777777" w:rsidR="0000225F" w:rsidRPr="0000225F" w:rsidRDefault="0000225F" w:rsidP="0097409F">
            <w:pPr>
              <w:jc w:val="right"/>
              <w:rPr>
                <w:rFonts w:eastAsia="Times New Roman"/>
              </w:rPr>
            </w:pPr>
            <w:r w:rsidRPr="0000225F">
              <w:rPr>
                <w:rFonts w:eastAsia="Times New Roman"/>
              </w:rPr>
              <w:t xml:space="preserve">         </w:t>
            </w:r>
            <w:bookmarkStart w:id="264" w:name="_Toc78472760"/>
            <w:bookmarkStart w:id="265" w:name="_Toc78473396"/>
            <w:r w:rsidRPr="0000225F">
              <w:rPr>
                <w:rFonts w:eastAsia="Times New Roman"/>
              </w:rPr>
              <w:t>291,326</w:t>
            </w:r>
            <w:bookmarkEnd w:id="264"/>
            <w:bookmarkEnd w:id="265"/>
            <w:r w:rsidRPr="0000225F">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A37A805" w14:textId="77777777" w:rsidR="0000225F" w:rsidRPr="0000225F" w:rsidRDefault="0000225F" w:rsidP="0097409F">
            <w:pPr>
              <w:jc w:val="right"/>
              <w:rPr>
                <w:rFonts w:eastAsia="Times New Roman"/>
              </w:rPr>
            </w:pPr>
            <w:r w:rsidRPr="0000225F">
              <w:rPr>
                <w:rFonts w:eastAsia="Times New Roman"/>
              </w:rPr>
              <w:t xml:space="preserve">         </w:t>
            </w:r>
            <w:bookmarkStart w:id="266" w:name="_Toc78472761"/>
            <w:bookmarkStart w:id="267" w:name="_Toc78473397"/>
            <w:r w:rsidRPr="0000225F">
              <w:rPr>
                <w:rFonts w:eastAsia="Times New Roman"/>
              </w:rPr>
              <w:t>308,806</w:t>
            </w:r>
            <w:bookmarkEnd w:id="266"/>
            <w:bookmarkEnd w:id="267"/>
            <w:r w:rsidRPr="0000225F">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435A0E8" w14:textId="77777777" w:rsidR="0000225F" w:rsidRPr="0000225F" w:rsidRDefault="0000225F" w:rsidP="0097409F">
            <w:pPr>
              <w:jc w:val="right"/>
              <w:rPr>
                <w:rFonts w:eastAsia="Times New Roman"/>
              </w:rPr>
            </w:pPr>
            <w:r w:rsidRPr="0000225F">
              <w:rPr>
                <w:rFonts w:eastAsia="Times New Roman"/>
              </w:rPr>
              <w:t xml:space="preserve">         </w:t>
            </w:r>
            <w:bookmarkStart w:id="268" w:name="_Toc78472762"/>
            <w:bookmarkStart w:id="269" w:name="_Toc78473398"/>
            <w:r w:rsidRPr="0000225F">
              <w:rPr>
                <w:rFonts w:eastAsia="Times New Roman"/>
              </w:rPr>
              <w:t>329,072</w:t>
            </w:r>
            <w:bookmarkEnd w:id="268"/>
            <w:bookmarkEnd w:id="269"/>
            <w:r w:rsidRPr="0000225F">
              <w:rPr>
                <w:rFonts w:eastAsia="Times New Roman"/>
              </w:rPr>
              <w:t xml:space="preserve"> </w:t>
            </w:r>
          </w:p>
        </w:tc>
      </w:tr>
    </w:tbl>
    <w:p w14:paraId="36BA9EBC" w14:textId="77777777" w:rsidR="0000225F" w:rsidRDefault="0000225F" w:rsidP="00AE3BE6">
      <w:pPr>
        <w:pStyle w:val="ListParagraph"/>
        <w:ind w:left="993"/>
        <w:rPr>
          <w:rFonts w:cstheme="minorHAnsi"/>
        </w:rPr>
      </w:pPr>
    </w:p>
    <w:p w14:paraId="66155D39" w14:textId="6C7418DE" w:rsidR="00062741" w:rsidRDefault="009767F9" w:rsidP="00AE3BE6">
      <w:pPr>
        <w:pStyle w:val="ListParagraph"/>
        <w:ind w:left="993"/>
        <w:rPr>
          <w:rFonts w:cstheme="minorHAnsi"/>
        </w:rPr>
      </w:pPr>
      <w:r>
        <w:rPr>
          <w:rFonts w:cstheme="minorHAnsi"/>
        </w:rPr>
        <w:t>With a new</w:t>
      </w:r>
      <w:r w:rsidR="00F93F4E">
        <w:rPr>
          <w:rFonts w:cstheme="minorHAnsi"/>
        </w:rPr>
        <w:t xml:space="preserve"> Bishop</w:t>
      </w:r>
      <w:r>
        <w:rPr>
          <w:rFonts w:cstheme="minorHAnsi"/>
        </w:rPr>
        <w:t xml:space="preserve"> being elected at Synod</w:t>
      </w:r>
      <w:r w:rsidR="00F93F4E">
        <w:rPr>
          <w:rFonts w:cstheme="minorHAnsi"/>
        </w:rPr>
        <w:t xml:space="preserve"> 2021</w:t>
      </w:r>
      <w:r>
        <w:rPr>
          <w:rFonts w:cstheme="minorHAnsi"/>
        </w:rPr>
        <w:t xml:space="preserve"> the costs might change due to circumstances of the individual.</w:t>
      </w:r>
    </w:p>
    <w:p w14:paraId="335BA62C" w14:textId="1CFB483C" w:rsidR="00880869" w:rsidRPr="001A69F8" w:rsidRDefault="00880869" w:rsidP="00C33A48">
      <w:pPr>
        <w:pStyle w:val="Heading2"/>
      </w:pPr>
      <w:bookmarkStart w:id="270" w:name="_Toc78472763"/>
      <w:bookmarkStart w:id="271" w:name="_Toc78473399"/>
      <w:bookmarkStart w:id="272" w:name="_Toc78530243"/>
      <w:r>
        <w:t>4.2</w:t>
      </w:r>
      <w:r>
        <w:tab/>
        <w:t xml:space="preserve">Travel and </w:t>
      </w:r>
      <w:r w:rsidR="00AE3BE6" w:rsidRPr="00C33A48">
        <w:t>Accommodation</w:t>
      </w:r>
      <w:r w:rsidR="00AE3BE6">
        <w:t>.</w:t>
      </w:r>
      <w:bookmarkEnd w:id="270"/>
      <w:bookmarkEnd w:id="271"/>
      <w:bookmarkEnd w:id="272"/>
    </w:p>
    <w:p w14:paraId="0AA064EB" w14:textId="00398561" w:rsidR="007028DB" w:rsidRDefault="007028DB" w:rsidP="00C33A48">
      <w:pPr>
        <w:pStyle w:val="ListParagraph"/>
        <w:numPr>
          <w:ilvl w:val="0"/>
          <w:numId w:val="13"/>
        </w:numPr>
        <w:ind w:left="851" w:hanging="284"/>
        <w:rPr>
          <w:rFonts w:cstheme="minorHAnsi"/>
        </w:rPr>
      </w:pPr>
      <w:r>
        <w:rPr>
          <w:rFonts w:cstheme="minorHAnsi"/>
        </w:rPr>
        <w:t>Trave</w:t>
      </w:r>
      <w:r w:rsidR="00F93F4E">
        <w:rPr>
          <w:rFonts w:cstheme="minorHAnsi"/>
        </w:rPr>
        <w:t>l</w:t>
      </w:r>
      <w:r>
        <w:rPr>
          <w:rFonts w:cstheme="minorHAnsi"/>
        </w:rPr>
        <w:t xml:space="preserve">ling </w:t>
      </w:r>
      <w:r w:rsidR="00F93F4E">
        <w:rPr>
          <w:rFonts w:cstheme="minorHAnsi"/>
        </w:rPr>
        <w:t>Cost, international</w:t>
      </w:r>
      <w:r>
        <w:rPr>
          <w:rFonts w:cstheme="minorHAnsi"/>
        </w:rPr>
        <w:t xml:space="preserve"> and local</w:t>
      </w:r>
      <w:r w:rsidR="00F93F4E">
        <w:rPr>
          <w:rFonts w:cstheme="minorHAnsi"/>
        </w:rPr>
        <w:t>,</w:t>
      </w:r>
      <w:r>
        <w:rPr>
          <w:rFonts w:cstheme="minorHAnsi"/>
        </w:rPr>
        <w:t xml:space="preserve"> are mostly f</w:t>
      </w:r>
      <w:r w:rsidR="00F93F4E">
        <w:rPr>
          <w:rFonts w:cstheme="minorHAnsi"/>
        </w:rPr>
        <w:t>l</w:t>
      </w:r>
      <w:r>
        <w:rPr>
          <w:rFonts w:cstheme="minorHAnsi"/>
        </w:rPr>
        <w:t xml:space="preserve">ights by the </w:t>
      </w:r>
      <w:r w:rsidR="009248AE">
        <w:rPr>
          <w:rFonts w:cstheme="minorHAnsi"/>
        </w:rPr>
        <w:t>bishop</w:t>
      </w:r>
      <w:r w:rsidR="00BD7FFC">
        <w:rPr>
          <w:rFonts w:cstheme="minorHAnsi"/>
        </w:rPr>
        <w:t>.</w:t>
      </w:r>
    </w:p>
    <w:p w14:paraId="022C9375" w14:textId="1E51E49A" w:rsidR="00BD7FFC" w:rsidRDefault="00BD7FFC" w:rsidP="00C33A48">
      <w:pPr>
        <w:pStyle w:val="ListParagraph"/>
        <w:numPr>
          <w:ilvl w:val="0"/>
          <w:numId w:val="13"/>
        </w:numPr>
        <w:ind w:left="851" w:hanging="284"/>
        <w:rPr>
          <w:rFonts w:cstheme="minorHAnsi"/>
        </w:rPr>
      </w:pPr>
      <w:r>
        <w:rPr>
          <w:rFonts w:cstheme="minorHAnsi"/>
        </w:rPr>
        <w:t>Church Council</w:t>
      </w:r>
      <w:r w:rsidR="00F93F4E">
        <w:rPr>
          <w:rFonts w:cstheme="minorHAnsi"/>
        </w:rPr>
        <w:t xml:space="preserve"> </w:t>
      </w:r>
      <w:r>
        <w:rPr>
          <w:rFonts w:cstheme="minorHAnsi"/>
        </w:rPr>
        <w:t xml:space="preserve">-These are costs for Church Council members travel compensation and </w:t>
      </w:r>
      <w:r w:rsidR="00F93F4E">
        <w:rPr>
          <w:rFonts w:cstheme="minorHAnsi"/>
        </w:rPr>
        <w:t>a</w:t>
      </w:r>
      <w:r>
        <w:rPr>
          <w:rFonts w:cstheme="minorHAnsi"/>
        </w:rPr>
        <w:t>ccommodation to attend Church Council Meetings. In 2020 and 2021 ma</w:t>
      </w:r>
      <w:r w:rsidR="00880C01">
        <w:rPr>
          <w:rFonts w:cstheme="minorHAnsi"/>
        </w:rPr>
        <w:t>n</w:t>
      </w:r>
      <w:r>
        <w:rPr>
          <w:rFonts w:cstheme="minorHAnsi"/>
        </w:rPr>
        <w:t xml:space="preserve">y meetings were held </w:t>
      </w:r>
      <w:r w:rsidR="007C2089">
        <w:rPr>
          <w:rFonts w:cstheme="minorHAnsi"/>
        </w:rPr>
        <w:t>virtual</w:t>
      </w:r>
      <w:r w:rsidR="00880C01">
        <w:rPr>
          <w:rFonts w:cstheme="minorHAnsi"/>
        </w:rPr>
        <w:t>ly</w:t>
      </w:r>
      <w:r w:rsidR="007C2089">
        <w:rPr>
          <w:rFonts w:cstheme="minorHAnsi"/>
        </w:rPr>
        <w:t>,</w:t>
      </w:r>
      <w:r>
        <w:rPr>
          <w:rFonts w:cstheme="minorHAnsi"/>
        </w:rPr>
        <w:t xml:space="preserve"> and the 2022/23 budget has been reduced slightly as we expect in future this could be an ongoing trend.</w:t>
      </w:r>
    </w:p>
    <w:p w14:paraId="0D0358E6" w14:textId="46BBAC6E" w:rsidR="00BD7FFC" w:rsidRDefault="00BD7FFC" w:rsidP="00C33A48">
      <w:pPr>
        <w:pStyle w:val="ListParagraph"/>
        <w:numPr>
          <w:ilvl w:val="0"/>
          <w:numId w:val="13"/>
        </w:numPr>
        <w:ind w:left="851" w:hanging="284"/>
        <w:rPr>
          <w:rFonts w:cstheme="minorHAnsi"/>
        </w:rPr>
      </w:pPr>
      <w:r>
        <w:rPr>
          <w:rFonts w:cstheme="minorHAnsi"/>
        </w:rPr>
        <w:t xml:space="preserve">Provision of R60 000 per annum is made for </w:t>
      </w:r>
      <w:r w:rsidR="00F93F4E">
        <w:rPr>
          <w:rFonts w:cstheme="minorHAnsi"/>
        </w:rPr>
        <w:t xml:space="preserve">Cost </w:t>
      </w:r>
      <w:r>
        <w:rPr>
          <w:rFonts w:cstheme="minorHAnsi"/>
        </w:rPr>
        <w:t>of Synod which take</w:t>
      </w:r>
      <w:r w:rsidR="00880C01">
        <w:rPr>
          <w:rFonts w:cstheme="minorHAnsi"/>
        </w:rPr>
        <w:t>s</w:t>
      </w:r>
      <w:r>
        <w:rPr>
          <w:rFonts w:cstheme="minorHAnsi"/>
        </w:rPr>
        <w:t xml:space="preserve"> place every 2 years. </w:t>
      </w:r>
    </w:p>
    <w:p w14:paraId="5CA3AFE5" w14:textId="4C905B80" w:rsidR="00535D70" w:rsidRPr="001A69F8" w:rsidRDefault="00535D70" w:rsidP="00C33A48">
      <w:pPr>
        <w:pStyle w:val="ListParagraph"/>
        <w:ind w:left="851"/>
        <w:rPr>
          <w:rFonts w:cstheme="minorHAnsi"/>
        </w:rPr>
      </w:pPr>
      <w:r w:rsidRPr="001A69F8">
        <w:rPr>
          <w:rFonts w:cstheme="minorHAnsi"/>
        </w:rPr>
        <w:t xml:space="preserve">The Church </w:t>
      </w:r>
      <w:r w:rsidR="00F93F4E">
        <w:rPr>
          <w:rFonts w:cstheme="minorHAnsi"/>
        </w:rPr>
        <w:t>O</w:t>
      </w:r>
      <w:r w:rsidR="00F93F4E" w:rsidRPr="001A69F8">
        <w:rPr>
          <w:rFonts w:cstheme="minorHAnsi"/>
        </w:rPr>
        <w:t xml:space="preserve">ffice </w:t>
      </w:r>
      <w:r w:rsidRPr="001A69F8">
        <w:rPr>
          <w:rFonts w:cstheme="minorHAnsi"/>
        </w:rPr>
        <w:t>[Rental,</w:t>
      </w:r>
      <w:r w:rsidR="00D073F5" w:rsidRPr="001A69F8">
        <w:rPr>
          <w:rFonts w:cstheme="minorHAnsi"/>
        </w:rPr>
        <w:t xml:space="preserve"> </w:t>
      </w:r>
      <w:r w:rsidR="00FE64C8">
        <w:rPr>
          <w:rFonts w:cstheme="minorHAnsi"/>
        </w:rPr>
        <w:t>S</w:t>
      </w:r>
      <w:r w:rsidRPr="001A69F8">
        <w:rPr>
          <w:rFonts w:cstheme="minorHAnsi"/>
        </w:rPr>
        <w:t>taff costs, Printing and Stationery</w:t>
      </w:r>
      <w:r w:rsidR="00FE64C8">
        <w:rPr>
          <w:rFonts w:cstheme="minorHAnsi"/>
        </w:rPr>
        <w:t>,</w:t>
      </w:r>
      <w:r w:rsidRPr="001A69F8">
        <w:rPr>
          <w:rFonts w:cstheme="minorHAnsi"/>
        </w:rPr>
        <w:t xml:space="preserve"> Communication, Repairs and Maintenance of Office Equipment,</w:t>
      </w:r>
      <w:r w:rsidR="00FE64C8">
        <w:rPr>
          <w:rFonts w:cstheme="minorHAnsi"/>
        </w:rPr>
        <w:t xml:space="preserve"> </w:t>
      </w:r>
      <w:r w:rsidRPr="001A69F8">
        <w:rPr>
          <w:rFonts w:cstheme="minorHAnsi"/>
        </w:rPr>
        <w:t xml:space="preserve">Audit </w:t>
      </w:r>
      <w:r w:rsidR="00065F8A">
        <w:rPr>
          <w:rFonts w:cstheme="minorHAnsi"/>
        </w:rPr>
        <w:t>f</w:t>
      </w:r>
      <w:r w:rsidR="00065F8A" w:rsidRPr="001A69F8">
        <w:rPr>
          <w:rFonts w:cstheme="minorHAnsi"/>
        </w:rPr>
        <w:t>ees, Bank</w:t>
      </w:r>
      <w:r w:rsidRPr="001A69F8">
        <w:rPr>
          <w:rFonts w:cstheme="minorHAnsi"/>
        </w:rPr>
        <w:t xml:space="preserve"> </w:t>
      </w:r>
      <w:r w:rsidR="00065F8A" w:rsidRPr="001A69F8">
        <w:rPr>
          <w:rFonts w:cstheme="minorHAnsi"/>
        </w:rPr>
        <w:t>Charges, Insurance</w:t>
      </w:r>
      <w:r w:rsidRPr="001A69F8">
        <w:rPr>
          <w:rFonts w:cstheme="minorHAnsi"/>
        </w:rPr>
        <w:t>]</w:t>
      </w:r>
    </w:p>
    <w:p w14:paraId="218C279B" w14:textId="09054ED5" w:rsidR="00535D70" w:rsidRDefault="00535D70" w:rsidP="00C33A48">
      <w:pPr>
        <w:pStyle w:val="ListParagraph"/>
        <w:numPr>
          <w:ilvl w:val="0"/>
          <w:numId w:val="13"/>
        </w:numPr>
        <w:ind w:left="851" w:hanging="284"/>
        <w:rPr>
          <w:rFonts w:cstheme="minorHAnsi"/>
        </w:rPr>
      </w:pPr>
      <w:r w:rsidRPr="001A69F8">
        <w:rPr>
          <w:rFonts w:cstheme="minorHAnsi"/>
        </w:rPr>
        <w:t xml:space="preserve">Cost for the </w:t>
      </w:r>
      <w:r w:rsidR="002B0E2A">
        <w:rPr>
          <w:rFonts w:cstheme="minorHAnsi"/>
        </w:rPr>
        <w:t>S</w:t>
      </w:r>
      <w:r w:rsidR="002B0E2A" w:rsidRPr="001A69F8">
        <w:rPr>
          <w:rFonts w:cstheme="minorHAnsi"/>
        </w:rPr>
        <w:t xml:space="preserve">ynod </w:t>
      </w:r>
      <w:r w:rsidRPr="001A69F8">
        <w:rPr>
          <w:rFonts w:cstheme="minorHAnsi"/>
        </w:rPr>
        <w:t xml:space="preserve">is also provided for over 2 </w:t>
      </w:r>
      <w:r w:rsidR="00EC577E" w:rsidRPr="001A69F8">
        <w:rPr>
          <w:rFonts w:cstheme="minorHAnsi"/>
        </w:rPr>
        <w:t>year</w:t>
      </w:r>
      <w:r w:rsidR="00EC577E">
        <w:rPr>
          <w:rFonts w:cstheme="minorHAnsi"/>
        </w:rPr>
        <w:t>s</w:t>
      </w:r>
      <w:r w:rsidR="00BD7FFC">
        <w:rPr>
          <w:rFonts w:cstheme="minorHAnsi"/>
        </w:rPr>
        <w:t xml:space="preserve"> to even out the expenses.</w:t>
      </w:r>
    </w:p>
    <w:p w14:paraId="7AEDEDF3" w14:textId="34EE6C9C" w:rsidR="00BD7FFC" w:rsidRDefault="00BD7FFC" w:rsidP="00C33A48">
      <w:pPr>
        <w:pStyle w:val="ListParagraph"/>
        <w:numPr>
          <w:ilvl w:val="0"/>
          <w:numId w:val="13"/>
        </w:numPr>
        <w:ind w:left="851" w:hanging="284"/>
        <w:rPr>
          <w:rFonts w:cstheme="minorHAnsi"/>
        </w:rPr>
      </w:pPr>
      <w:r>
        <w:rPr>
          <w:rFonts w:cstheme="minorHAnsi"/>
        </w:rPr>
        <w:t xml:space="preserve">Meetings and accommodation </w:t>
      </w:r>
      <w:r w:rsidR="007C2089">
        <w:rPr>
          <w:rFonts w:cstheme="minorHAnsi"/>
        </w:rPr>
        <w:t>are</w:t>
      </w:r>
      <w:r>
        <w:rPr>
          <w:rFonts w:cstheme="minorHAnsi"/>
        </w:rPr>
        <w:t xml:space="preserve"> costs for refreshments at meetings held at the office.</w:t>
      </w:r>
    </w:p>
    <w:p w14:paraId="39C96B6C" w14:textId="5A5CD158" w:rsidR="0000225F" w:rsidRDefault="0000225F" w:rsidP="00C33A48">
      <w:pPr>
        <w:pStyle w:val="ListParagraph"/>
        <w:numPr>
          <w:ilvl w:val="0"/>
          <w:numId w:val="13"/>
        </w:numPr>
        <w:ind w:left="851" w:hanging="284"/>
        <w:rPr>
          <w:rFonts w:cstheme="minorHAnsi"/>
        </w:rPr>
      </w:pPr>
      <w:r w:rsidRPr="0000225F">
        <w:rPr>
          <w:rFonts w:cstheme="minorHAnsi"/>
        </w:rPr>
        <w:t>Motor Vehicle Expenses</w:t>
      </w:r>
      <w:r>
        <w:rPr>
          <w:rFonts w:cstheme="minorHAnsi"/>
        </w:rPr>
        <w:t xml:space="preserve"> are Fuel and </w:t>
      </w:r>
      <w:r w:rsidR="00FE64C8">
        <w:rPr>
          <w:rFonts w:cstheme="minorHAnsi"/>
        </w:rPr>
        <w:t>M</w:t>
      </w:r>
      <w:r>
        <w:rPr>
          <w:rFonts w:cstheme="minorHAnsi"/>
        </w:rPr>
        <w:t xml:space="preserve">aintenance </w:t>
      </w:r>
      <w:r w:rsidR="00FE64C8">
        <w:rPr>
          <w:rFonts w:cstheme="minorHAnsi"/>
        </w:rPr>
        <w:t xml:space="preserve">Cost </w:t>
      </w:r>
      <w:r>
        <w:rPr>
          <w:rFonts w:cstheme="minorHAnsi"/>
        </w:rPr>
        <w:t xml:space="preserve">for the </w:t>
      </w:r>
      <w:r w:rsidR="00BA3F71">
        <w:rPr>
          <w:rFonts w:cstheme="minorHAnsi"/>
        </w:rPr>
        <w:t>bishop’s</w:t>
      </w:r>
      <w:r>
        <w:rPr>
          <w:rFonts w:cstheme="minorHAnsi"/>
        </w:rPr>
        <w:t xml:space="preserve"> official vehicle</w:t>
      </w:r>
    </w:p>
    <w:p w14:paraId="07A6E159" w14:textId="35D7F888" w:rsidR="00BD7FFC" w:rsidRDefault="00BD7FFC" w:rsidP="00C33A48">
      <w:pPr>
        <w:pStyle w:val="ListParagraph"/>
        <w:numPr>
          <w:ilvl w:val="0"/>
          <w:numId w:val="13"/>
        </w:numPr>
        <w:ind w:left="851" w:hanging="284"/>
        <w:rPr>
          <w:rFonts w:cstheme="minorHAnsi"/>
        </w:rPr>
      </w:pPr>
      <w:r>
        <w:rPr>
          <w:rFonts w:cstheme="minorHAnsi"/>
        </w:rPr>
        <w:t xml:space="preserve">The actual cost for 2020 and the forecast 2021 are affected by the 2020 and expected </w:t>
      </w:r>
      <w:r w:rsidR="00FE64C8">
        <w:rPr>
          <w:rFonts w:cstheme="minorHAnsi"/>
        </w:rPr>
        <w:t xml:space="preserve">Lockdown </w:t>
      </w:r>
      <w:r>
        <w:rPr>
          <w:rFonts w:cstheme="minorHAnsi"/>
        </w:rPr>
        <w:t xml:space="preserve">rules for 2021.  </w:t>
      </w:r>
    </w:p>
    <w:p w14:paraId="2B95B7D3" w14:textId="6B020036" w:rsidR="001A3AA4" w:rsidRDefault="001A3AA4" w:rsidP="001A3AA4">
      <w:pPr>
        <w:rPr>
          <w:rFonts w:cstheme="minorHAnsi"/>
        </w:rPr>
      </w:pPr>
    </w:p>
    <w:p w14:paraId="622FCC85" w14:textId="7DF7FDC3" w:rsidR="001A3AA4" w:rsidRPr="001A3AA4" w:rsidRDefault="001A3AA4" w:rsidP="00C33A48">
      <w:pPr>
        <w:pStyle w:val="TableVRF"/>
      </w:pPr>
      <w:bookmarkStart w:id="273" w:name="_Toc77233482"/>
      <w:r w:rsidRPr="001A3AA4">
        <w:t xml:space="preserve">Table </w:t>
      </w:r>
      <w:fldSimple w:instr=" SEQ Table \* ARABIC ">
        <w:r w:rsidR="0095191C">
          <w:rPr>
            <w:noProof/>
          </w:rPr>
          <w:t>8</w:t>
        </w:r>
      </w:fldSimple>
      <w:r w:rsidR="00C33A48">
        <w:t>:</w:t>
      </w:r>
      <w:r w:rsidRPr="001A3AA4">
        <w:t xml:space="preserve"> Travel and Accommodation</w:t>
      </w:r>
      <w:bookmarkEnd w:id="273"/>
    </w:p>
    <w:tbl>
      <w:tblPr>
        <w:tblW w:w="11333" w:type="dxa"/>
        <w:tblInd w:w="-426" w:type="dxa"/>
        <w:tblLook w:val="04A0" w:firstRow="1" w:lastRow="0" w:firstColumn="1" w:lastColumn="0" w:noHBand="0" w:noVBand="1"/>
      </w:tblPr>
      <w:tblGrid>
        <w:gridCol w:w="3106"/>
        <w:gridCol w:w="1285"/>
        <w:gridCol w:w="1337"/>
        <w:gridCol w:w="1285"/>
        <w:gridCol w:w="1440"/>
        <w:gridCol w:w="1440"/>
        <w:gridCol w:w="1440"/>
      </w:tblGrid>
      <w:tr w:rsidR="00BA3F71" w:rsidRPr="00BA3F71" w14:paraId="0E388CFA" w14:textId="77777777" w:rsidTr="009248AE">
        <w:trPr>
          <w:trHeight w:val="270"/>
        </w:trPr>
        <w:tc>
          <w:tcPr>
            <w:tcW w:w="0" w:type="auto"/>
            <w:tcBorders>
              <w:top w:val="nil"/>
              <w:left w:val="nil"/>
              <w:bottom w:val="nil"/>
              <w:right w:val="single" w:sz="4" w:space="0" w:color="auto"/>
            </w:tcBorders>
            <w:shd w:val="clear" w:color="auto" w:fill="auto"/>
            <w:vAlign w:val="bottom"/>
            <w:hideMark/>
          </w:tcPr>
          <w:p w14:paraId="072C6979" w14:textId="2560ABE3" w:rsidR="00BA3F71" w:rsidRPr="00BA3F71" w:rsidRDefault="00BA3F71" w:rsidP="009248AE">
            <w:pPr>
              <w:rPr>
                <w:rFonts w:eastAsia="Times New Roman"/>
              </w:rPr>
            </w:pPr>
            <w:r w:rsidRPr="00BA3F71">
              <w:rPr>
                <w:rFonts w:eastAsia="Times New Roman"/>
              </w:rPr>
              <w:t xml:space="preserve">Nett Church Running </w:t>
            </w:r>
            <w:r w:rsidR="00FE64C8">
              <w:rPr>
                <w:rFonts w:eastAsia="Times New Roman"/>
              </w:rPr>
              <w:t>C</w:t>
            </w:r>
            <w:r w:rsidRPr="00BA3F71">
              <w:rPr>
                <w:rFonts w:eastAsia="Times New Roman"/>
              </w:rPr>
              <w:t>ost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D6FD34" w14:textId="77777777" w:rsidR="00BA3F71" w:rsidRPr="00BA3F71" w:rsidRDefault="00BA3F71" w:rsidP="009248AE">
            <w:pPr>
              <w:jc w:val="center"/>
              <w:rPr>
                <w:rFonts w:eastAsia="Times New Roman"/>
              </w:rPr>
            </w:pPr>
            <w:r w:rsidRPr="00BA3F71">
              <w:rPr>
                <w:rFonts w:eastAsia="Times New Roman"/>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BCA136" w14:textId="77777777" w:rsidR="00BA3F71" w:rsidRPr="00BA3F71" w:rsidRDefault="00BA3F71" w:rsidP="009248AE">
            <w:pPr>
              <w:jc w:val="center"/>
              <w:rPr>
                <w:rFonts w:eastAsia="Times New Roman"/>
              </w:rPr>
            </w:pPr>
            <w:r w:rsidRPr="00BA3F71">
              <w:rPr>
                <w:rFonts w:eastAsia="Times New Roman"/>
              </w:rPr>
              <w:t>2021</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E816EFC" w14:textId="77777777" w:rsidR="00BA3F71" w:rsidRPr="00BA3F71" w:rsidRDefault="00BA3F71" w:rsidP="009248AE">
            <w:pPr>
              <w:jc w:val="center"/>
              <w:rPr>
                <w:rFonts w:eastAsia="Times New Roman"/>
              </w:rPr>
            </w:pPr>
            <w:r w:rsidRPr="00BA3F71">
              <w:rPr>
                <w:rFonts w:eastAsia="Times New Roman"/>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68B6F45" w14:textId="77777777" w:rsidR="00BA3F71" w:rsidRPr="00BA3F71" w:rsidRDefault="00BA3F71" w:rsidP="009248AE">
            <w:pPr>
              <w:jc w:val="center"/>
              <w:rPr>
                <w:rFonts w:eastAsia="Times New Roman"/>
              </w:rPr>
            </w:pPr>
            <w:r w:rsidRPr="00BA3F71">
              <w:rPr>
                <w:rFonts w:eastAsia="Times New Roman"/>
              </w:rPr>
              <w:t>2023</w:t>
            </w:r>
          </w:p>
        </w:tc>
      </w:tr>
      <w:tr w:rsidR="00BA3F71" w:rsidRPr="00BA3F71" w14:paraId="067216DF" w14:textId="77777777" w:rsidTr="009248AE">
        <w:trPr>
          <w:trHeight w:val="345"/>
        </w:trPr>
        <w:tc>
          <w:tcPr>
            <w:tcW w:w="0" w:type="auto"/>
            <w:tcBorders>
              <w:top w:val="nil"/>
              <w:left w:val="nil"/>
              <w:bottom w:val="nil"/>
              <w:right w:val="nil"/>
            </w:tcBorders>
            <w:shd w:val="clear" w:color="auto" w:fill="auto"/>
            <w:vAlign w:val="bottom"/>
            <w:hideMark/>
          </w:tcPr>
          <w:p w14:paraId="2A84FD4E" w14:textId="77777777" w:rsidR="00BA3F71" w:rsidRPr="00BA3F71" w:rsidRDefault="00BA3F71" w:rsidP="009248AE">
            <w:pPr>
              <w:rPr>
                <w:rFonts w:eastAsia="Times New Roman"/>
              </w:rPr>
            </w:pP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F672CD" w14:textId="77777777" w:rsidR="00BA3F71" w:rsidRPr="00BA3F71" w:rsidRDefault="00BA3F71" w:rsidP="009248AE">
            <w:pPr>
              <w:jc w:val="center"/>
              <w:rPr>
                <w:rFonts w:eastAsia="Times New Roman"/>
              </w:rPr>
            </w:pPr>
            <w:r w:rsidRPr="00BA3F71">
              <w:rPr>
                <w:rFonts w:eastAsia="Times New Roman"/>
              </w:rPr>
              <w:t>Actual</w:t>
            </w:r>
          </w:p>
        </w:tc>
        <w:tc>
          <w:tcPr>
            <w:tcW w:w="0" w:type="auto"/>
            <w:tcBorders>
              <w:top w:val="single" w:sz="4" w:space="0" w:color="auto"/>
              <w:left w:val="nil"/>
              <w:bottom w:val="single" w:sz="8" w:space="0" w:color="auto"/>
              <w:right w:val="nil"/>
            </w:tcBorders>
            <w:shd w:val="clear" w:color="000000" w:fill="F2DCDB"/>
            <w:vAlign w:val="bottom"/>
            <w:hideMark/>
          </w:tcPr>
          <w:p w14:paraId="6B9EF7AA" w14:textId="77777777" w:rsidR="00BA3F71" w:rsidRPr="00BA3F71" w:rsidRDefault="00BA3F71" w:rsidP="009248AE">
            <w:pPr>
              <w:jc w:val="center"/>
              <w:rPr>
                <w:rFonts w:eastAsia="Times New Roman"/>
              </w:rPr>
            </w:pPr>
            <w:r w:rsidRPr="00BA3F71">
              <w:rPr>
                <w:rFonts w:eastAsia="Times New Roman"/>
              </w:rPr>
              <w:t>Budget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C9022C1" w14:textId="77777777" w:rsidR="00BA3F71" w:rsidRPr="00BA3F71" w:rsidRDefault="00BA3F71" w:rsidP="009248AE">
            <w:pPr>
              <w:jc w:val="center"/>
              <w:rPr>
                <w:rFonts w:eastAsia="Times New Roman"/>
              </w:rPr>
            </w:pPr>
            <w:r w:rsidRPr="00BA3F71">
              <w:rPr>
                <w:rFonts w:eastAsia="Times New Roman"/>
              </w:rPr>
              <w:t>Forecast</w:t>
            </w:r>
          </w:p>
        </w:tc>
        <w:tc>
          <w:tcPr>
            <w:tcW w:w="0" w:type="auto"/>
            <w:tcBorders>
              <w:top w:val="single" w:sz="4" w:space="0" w:color="auto"/>
              <w:left w:val="nil"/>
              <w:bottom w:val="single" w:sz="8" w:space="0" w:color="auto"/>
              <w:right w:val="single" w:sz="4" w:space="0" w:color="auto"/>
            </w:tcBorders>
            <w:shd w:val="clear" w:color="000000" w:fill="F2DCDB"/>
            <w:vAlign w:val="bottom"/>
            <w:hideMark/>
          </w:tcPr>
          <w:p w14:paraId="50921277" w14:textId="77777777" w:rsidR="00BA3F71" w:rsidRPr="00BA3F71" w:rsidRDefault="00BA3F71" w:rsidP="009248AE">
            <w:pPr>
              <w:jc w:val="center"/>
              <w:rPr>
                <w:rFonts w:eastAsia="Times New Roman"/>
              </w:rPr>
            </w:pPr>
            <w:r w:rsidRPr="00BA3F71">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0EDB3C98" w14:textId="77777777" w:rsidR="00BA3F71" w:rsidRPr="00BA3F71" w:rsidRDefault="00BA3F71" w:rsidP="009248AE">
            <w:pPr>
              <w:jc w:val="center"/>
              <w:rPr>
                <w:rFonts w:eastAsia="Times New Roman"/>
              </w:rPr>
            </w:pPr>
            <w:r w:rsidRPr="00BA3F71">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0BB05323" w14:textId="77777777" w:rsidR="00BA3F71" w:rsidRPr="00BA3F71" w:rsidRDefault="00BA3F71" w:rsidP="009248AE">
            <w:pPr>
              <w:jc w:val="center"/>
              <w:rPr>
                <w:rFonts w:eastAsia="Times New Roman"/>
              </w:rPr>
            </w:pPr>
            <w:r w:rsidRPr="00BA3F71">
              <w:rPr>
                <w:rFonts w:eastAsia="Times New Roman"/>
              </w:rPr>
              <w:t>Budget</w:t>
            </w:r>
          </w:p>
        </w:tc>
      </w:tr>
      <w:tr w:rsidR="00BA3F71" w:rsidRPr="00BA3F71" w14:paraId="7EDCE03F"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61E4227B" w14:textId="6C79C608" w:rsidR="00BA3F71" w:rsidRPr="00BA3F71" w:rsidRDefault="00BA3F71" w:rsidP="009248AE">
            <w:pPr>
              <w:rPr>
                <w:rFonts w:eastAsia="Times New Roman"/>
              </w:rPr>
            </w:pPr>
            <w:r w:rsidRPr="00BA3F71">
              <w:rPr>
                <w:rFonts w:eastAsia="Times New Roman"/>
              </w:rPr>
              <w:t>Travel</w:t>
            </w:r>
            <w:r w:rsidR="00FE64C8">
              <w:rPr>
                <w:rFonts w:eastAsia="Times New Roman"/>
              </w:rPr>
              <w:t>l</w:t>
            </w:r>
            <w:r w:rsidRPr="00BA3F71">
              <w:rPr>
                <w:rFonts w:eastAsia="Times New Roman"/>
              </w:rPr>
              <w:t>ing and Accommodation</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80BAEBD" w14:textId="77777777" w:rsidR="00BA3F71" w:rsidRPr="00BA3F71" w:rsidRDefault="00BA3F71" w:rsidP="009248AE">
            <w:pPr>
              <w:jc w:val="right"/>
              <w:rPr>
                <w:rFonts w:eastAsia="Times New Roman"/>
              </w:rPr>
            </w:pPr>
            <w:r w:rsidRPr="00BA3F71">
              <w:rPr>
                <w:rFonts w:eastAsia="Times New Roman"/>
              </w:rPr>
              <w:t xml:space="preserve">      162,999 </w:t>
            </w:r>
          </w:p>
        </w:tc>
        <w:tc>
          <w:tcPr>
            <w:tcW w:w="0" w:type="auto"/>
            <w:tcBorders>
              <w:top w:val="nil"/>
              <w:left w:val="nil"/>
              <w:bottom w:val="nil"/>
              <w:right w:val="single" w:sz="4" w:space="0" w:color="auto"/>
            </w:tcBorders>
            <w:shd w:val="clear" w:color="000000" w:fill="F2DCDB"/>
            <w:noWrap/>
            <w:vAlign w:val="bottom"/>
            <w:hideMark/>
          </w:tcPr>
          <w:p w14:paraId="433B4B46" w14:textId="77777777" w:rsidR="00BA3F71" w:rsidRPr="00BA3F71" w:rsidRDefault="00BA3F71" w:rsidP="009248AE">
            <w:pPr>
              <w:jc w:val="right"/>
              <w:rPr>
                <w:rFonts w:eastAsia="Times New Roman"/>
              </w:rPr>
            </w:pPr>
            <w:r w:rsidRPr="00BA3F71">
              <w:rPr>
                <w:rFonts w:eastAsia="Times New Roman"/>
              </w:rPr>
              <w:t xml:space="preserve">       370,925 </w:t>
            </w:r>
          </w:p>
        </w:tc>
        <w:tc>
          <w:tcPr>
            <w:tcW w:w="0" w:type="auto"/>
            <w:tcBorders>
              <w:top w:val="nil"/>
              <w:left w:val="nil"/>
              <w:bottom w:val="nil"/>
              <w:right w:val="single" w:sz="4" w:space="0" w:color="auto"/>
            </w:tcBorders>
            <w:shd w:val="clear" w:color="auto" w:fill="auto"/>
            <w:noWrap/>
            <w:vAlign w:val="bottom"/>
            <w:hideMark/>
          </w:tcPr>
          <w:p w14:paraId="54C38243" w14:textId="77777777" w:rsidR="00BA3F71" w:rsidRPr="00BA3F71" w:rsidRDefault="00BA3F71" w:rsidP="009248AE">
            <w:pPr>
              <w:jc w:val="right"/>
              <w:rPr>
                <w:rFonts w:eastAsia="Times New Roman"/>
              </w:rPr>
            </w:pPr>
            <w:r w:rsidRPr="00BA3F71">
              <w:rPr>
                <w:rFonts w:eastAsia="Times New Roman"/>
              </w:rPr>
              <w:t xml:space="preserve">      195,922 </w:t>
            </w:r>
          </w:p>
        </w:tc>
        <w:tc>
          <w:tcPr>
            <w:tcW w:w="0" w:type="auto"/>
            <w:tcBorders>
              <w:top w:val="nil"/>
              <w:left w:val="nil"/>
              <w:bottom w:val="nil"/>
              <w:right w:val="single" w:sz="4" w:space="0" w:color="auto"/>
            </w:tcBorders>
            <w:shd w:val="clear" w:color="000000" w:fill="F2DCDB"/>
            <w:noWrap/>
            <w:vAlign w:val="bottom"/>
            <w:hideMark/>
          </w:tcPr>
          <w:p w14:paraId="6B692944" w14:textId="77777777" w:rsidR="00BA3F71" w:rsidRPr="00BA3F71" w:rsidRDefault="00BA3F71" w:rsidP="009248AE">
            <w:pPr>
              <w:jc w:val="right"/>
              <w:rPr>
                <w:rFonts w:eastAsia="Times New Roman"/>
              </w:rPr>
            </w:pPr>
            <w:r w:rsidRPr="00BA3F71">
              <w:rPr>
                <w:rFonts w:eastAsia="Times New Roman"/>
              </w:rPr>
              <w:t xml:space="preserve">         387,461 </w:t>
            </w:r>
          </w:p>
        </w:tc>
        <w:tc>
          <w:tcPr>
            <w:tcW w:w="0" w:type="auto"/>
            <w:tcBorders>
              <w:top w:val="nil"/>
              <w:left w:val="nil"/>
              <w:bottom w:val="nil"/>
              <w:right w:val="single" w:sz="4" w:space="0" w:color="auto"/>
            </w:tcBorders>
            <w:shd w:val="clear" w:color="auto" w:fill="auto"/>
            <w:noWrap/>
            <w:vAlign w:val="bottom"/>
            <w:hideMark/>
          </w:tcPr>
          <w:p w14:paraId="3C61093E" w14:textId="77777777" w:rsidR="00BA3F71" w:rsidRPr="00BA3F71" w:rsidRDefault="00BA3F71" w:rsidP="009248AE">
            <w:pPr>
              <w:jc w:val="right"/>
              <w:rPr>
                <w:rFonts w:eastAsia="Times New Roman"/>
              </w:rPr>
            </w:pPr>
            <w:r w:rsidRPr="00BA3F71">
              <w:rPr>
                <w:rFonts w:eastAsia="Times New Roman"/>
              </w:rPr>
              <w:t xml:space="preserve">         337,109 </w:t>
            </w:r>
          </w:p>
        </w:tc>
        <w:tc>
          <w:tcPr>
            <w:tcW w:w="0" w:type="auto"/>
            <w:tcBorders>
              <w:top w:val="nil"/>
              <w:left w:val="nil"/>
              <w:bottom w:val="nil"/>
              <w:right w:val="single" w:sz="4" w:space="0" w:color="auto"/>
            </w:tcBorders>
            <w:shd w:val="clear" w:color="auto" w:fill="auto"/>
            <w:noWrap/>
            <w:vAlign w:val="bottom"/>
            <w:hideMark/>
          </w:tcPr>
          <w:p w14:paraId="71AC6CF5" w14:textId="77777777" w:rsidR="00BA3F71" w:rsidRPr="00BA3F71" w:rsidRDefault="00BA3F71" w:rsidP="009248AE">
            <w:pPr>
              <w:jc w:val="right"/>
              <w:rPr>
                <w:rFonts w:eastAsia="Times New Roman"/>
              </w:rPr>
            </w:pPr>
            <w:r w:rsidRPr="00BA3F71">
              <w:rPr>
                <w:rFonts w:eastAsia="Times New Roman"/>
              </w:rPr>
              <w:t xml:space="preserve">         357,336 </w:t>
            </w:r>
          </w:p>
        </w:tc>
      </w:tr>
      <w:tr w:rsidR="00BA3F71" w:rsidRPr="00BA3F71" w14:paraId="574BBD1C"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7A93CACB" w14:textId="77777777" w:rsidR="00BA3F71" w:rsidRPr="00BA3F71" w:rsidRDefault="00BA3F71" w:rsidP="009248AE">
            <w:pPr>
              <w:rPr>
                <w:rFonts w:eastAsia="Times New Roman"/>
              </w:rPr>
            </w:pPr>
            <w:bookmarkStart w:id="274" w:name="_Toc78472764"/>
            <w:bookmarkStart w:id="275" w:name="_Toc78473400"/>
            <w:r w:rsidRPr="00BA3F71">
              <w:rPr>
                <w:rFonts w:eastAsia="Times New Roman"/>
              </w:rPr>
              <w:t>General</w:t>
            </w:r>
            <w:bookmarkEnd w:id="274"/>
            <w:bookmarkEnd w:id="275"/>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2D7BBF8" w14:textId="77777777" w:rsidR="00BA3F71" w:rsidRPr="00BA3F71" w:rsidRDefault="00BA3F71" w:rsidP="009248AE">
            <w:pPr>
              <w:jc w:val="right"/>
              <w:rPr>
                <w:rFonts w:eastAsia="Times New Roman"/>
              </w:rPr>
            </w:pPr>
            <w:r w:rsidRPr="00BA3F71">
              <w:rPr>
                <w:rFonts w:eastAsia="Times New Roman"/>
              </w:rPr>
              <w:t xml:space="preserve">          </w:t>
            </w:r>
            <w:bookmarkStart w:id="276" w:name="_Toc78472765"/>
            <w:bookmarkStart w:id="277" w:name="_Toc78473401"/>
            <w:r w:rsidRPr="00BA3F71">
              <w:rPr>
                <w:rFonts w:eastAsia="Times New Roman"/>
              </w:rPr>
              <w:t>3,079</w:t>
            </w:r>
            <w:bookmarkEnd w:id="276"/>
            <w:bookmarkEnd w:id="277"/>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7952D40F" w14:textId="77777777" w:rsidR="00BA3F71" w:rsidRPr="00BA3F71" w:rsidRDefault="00BA3F71" w:rsidP="009248AE">
            <w:pPr>
              <w:jc w:val="right"/>
              <w:rPr>
                <w:rFonts w:eastAsia="Times New Roman"/>
              </w:rPr>
            </w:pPr>
            <w:r w:rsidRPr="00BA3F71">
              <w:rPr>
                <w:rFonts w:eastAsia="Times New Roman"/>
              </w:rPr>
              <w:t xml:space="preserve">        </w:t>
            </w:r>
            <w:bookmarkStart w:id="278" w:name="_Toc78472766"/>
            <w:bookmarkStart w:id="279" w:name="_Toc78473402"/>
            <w:r w:rsidRPr="00BA3F71">
              <w:rPr>
                <w:rFonts w:eastAsia="Times New Roman"/>
              </w:rPr>
              <w:t>15,021</w:t>
            </w:r>
            <w:bookmarkEnd w:id="278"/>
            <w:bookmarkEnd w:id="279"/>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799E41C6" w14:textId="77777777" w:rsidR="00BA3F71" w:rsidRPr="00BA3F71" w:rsidRDefault="00BA3F71" w:rsidP="009248AE">
            <w:pPr>
              <w:jc w:val="right"/>
              <w:rPr>
                <w:rFonts w:eastAsia="Times New Roman"/>
              </w:rPr>
            </w:pPr>
            <w:r w:rsidRPr="00BA3F71">
              <w:rPr>
                <w:rFonts w:eastAsia="Times New Roman"/>
              </w:rPr>
              <w:t xml:space="preserve">        </w:t>
            </w:r>
            <w:bookmarkStart w:id="280" w:name="_Toc78472767"/>
            <w:bookmarkStart w:id="281" w:name="_Toc78473403"/>
            <w:r w:rsidRPr="00BA3F71">
              <w:rPr>
                <w:rFonts w:eastAsia="Times New Roman"/>
              </w:rPr>
              <w:t>15,922</w:t>
            </w:r>
            <w:bookmarkEnd w:id="280"/>
            <w:bookmarkEnd w:id="281"/>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474E52B9" w14:textId="77777777" w:rsidR="00BA3F71" w:rsidRPr="00BA3F71" w:rsidRDefault="00BA3F71" w:rsidP="009248AE">
            <w:pPr>
              <w:jc w:val="right"/>
              <w:rPr>
                <w:rFonts w:eastAsia="Times New Roman"/>
              </w:rPr>
            </w:pPr>
            <w:r w:rsidRPr="00BA3F71">
              <w:rPr>
                <w:rFonts w:eastAsia="Times New Roman"/>
              </w:rPr>
              <w:t xml:space="preserve">           </w:t>
            </w:r>
            <w:bookmarkStart w:id="282" w:name="_Toc78472768"/>
            <w:bookmarkStart w:id="283" w:name="_Toc78473404"/>
            <w:r w:rsidRPr="00BA3F71">
              <w:rPr>
                <w:rFonts w:eastAsia="Times New Roman"/>
              </w:rPr>
              <w:t>15,922</w:t>
            </w:r>
            <w:bookmarkEnd w:id="282"/>
            <w:bookmarkEnd w:id="283"/>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22C85E8C" w14:textId="77777777" w:rsidR="00BA3F71" w:rsidRPr="00BA3F71" w:rsidRDefault="00BA3F71" w:rsidP="009248AE">
            <w:pPr>
              <w:jc w:val="right"/>
              <w:rPr>
                <w:rFonts w:eastAsia="Times New Roman"/>
              </w:rPr>
            </w:pPr>
            <w:r w:rsidRPr="00BA3F71">
              <w:rPr>
                <w:rFonts w:eastAsia="Times New Roman"/>
              </w:rPr>
              <w:t xml:space="preserve">           </w:t>
            </w:r>
            <w:bookmarkStart w:id="284" w:name="_Toc78472769"/>
            <w:bookmarkStart w:id="285" w:name="_Toc78473405"/>
            <w:r w:rsidRPr="00BA3F71">
              <w:rPr>
                <w:rFonts w:eastAsia="Times New Roman"/>
              </w:rPr>
              <w:t>16,878</w:t>
            </w:r>
            <w:bookmarkEnd w:id="284"/>
            <w:bookmarkEnd w:id="285"/>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7BDFE471" w14:textId="77777777" w:rsidR="00BA3F71" w:rsidRPr="00BA3F71" w:rsidRDefault="00BA3F71" w:rsidP="009248AE">
            <w:pPr>
              <w:jc w:val="right"/>
              <w:rPr>
                <w:rFonts w:eastAsia="Times New Roman"/>
              </w:rPr>
            </w:pPr>
            <w:r w:rsidRPr="00BA3F71">
              <w:rPr>
                <w:rFonts w:eastAsia="Times New Roman"/>
              </w:rPr>
              <w:t xml:space="preserve">           </w:t>
            </w:r>
            <w:bookmarkStart w:id="286" w:name="_Toc78472770"/>
            <w:bookmarkStart w:id="287" w:name="_Toc78473406"/>
            <w:r w:rsidRPr="00BA3F71">
              <w:rPr>
                <w:rFonts w:eastAsia="Times New Roman"/>
              </w:rPr>
              <w:t>17,890</w:t>
            </w:r>
            <w:bookmarkEnd w:id="286"/>
            <w:bookmarkEnd w:id="287"/>
            <w:r w:rsidRPr="00BA3F71">
              <w:rPr>
                <w:rFonts w:eastAsia="Times New Roman"/>
              </w:rPr>
              <w:t xml:space="preserve"> </w:t>
            </w:r>
          </w:p>
        </w:tc>
      </w:tr>
      <w:tr w:rsidR="00BA3F71" w:rsidRPr="00BA3F71" w14:paraId="05F7512D"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0FA2B0F8" w14:textId="77777777" w:rsidR="00BA3F71" w:rsidRPr="00BA3F71" w:rsidRDefault="00BA3F71" w:rsidP="009248AE">
            <w:pPr>
              <w:rPr>
                <w:rFonts w:eastAsia="Times New Roman"/>
              </w:rPr>
            </w:pPr>
            <w:bookmarkStart w:id="288" w:name="_Toc78472771"/>
            <w:bookmarkStart w:id="289" w:name="_Toc78473407"/>
            <w:r w:rsidRPr="00BA3F71">
              <w:rPr>
                <w:rFonts w:eastAsia="Times New Roman"/>
              </w:rPr>
              <w:t>Overseas Furlough</w:t>
            </w:r>
            <w:bookmarkEnd w:id="288"/>
            <w:bookmarkEnd w:id="289"/>
          </w:p>
        </w:tc>
        <w:tc>
          <w:tcPr>
            <w:tcW w:w="0" w:type="auto"/>
            <w:tcBorders>
              <w:top w:val="nil"/>
              <w:left w:val="single" w:sz="4" w:space="0" w:color="auto"/>
              <w:bottom w:val="nil"/>
              <w:right w:val="single" w:sz="4" w:space="0" w:color="auto"/>
            </w:tcBorders>
            <w:shd w:val="clear" w:color="auto" w:fill="auto"/>
            <w:noWrap/>
            <w:vAlign w:val="bottom"/>
            <w:hideMark/>
          </w:tcPr>
          <w:p w14:paraId="6F6BCCBE" w14:textId="77777777" w:rsidR="00BA3F71" w:rsidRPr="00BA3F71" w:rsidRDefault="00BA3F71" w:rsidP="009248AE">
            <w:pPr>
              <w:jc w:val="right"/>
              <w:rPr>
                <w:rFonts w:eastAsia="Times New Roman"/>
              </w:rPr>
            </w:pPr>
            <w:r w:rsidRPr="00BA3F71">
              <w:rPr>
                <w:rFonts w:eastAsia="Times New Roman"/>
              </w:rPr>
              <w:t xml:space="preserve">               </w:t>
            </w:r>
            <w:bookmarkStart w:id="290" w:name="_Toc78472772"/>
            <w:bookmarkStart w:id="291" w:name="_Toc78473408"/>
            <w:r w:rsidRPr="00BA3F71">
              <w:rPr>
                <w:rFonts w:eastAsia="Times New Roman"/>
              </w:rPr>
              <w:t>-</w:t>
            </w:r>
            <w:bookmarkEnd w:id="290"/>
            <w:bookmarkEnd w:id="291"/>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159A8D23" w14:textId="77777777" w:rsidR="00BA3F71" w:rsidRPr="00BA3F71" w:rsidRDefault="00BA3F71" w:rsidP="009248AE">
            <w:pPr>
              <w:jc w:val="right"/>
              <w:rPr>
                <w:rFonts w:eastAsia="Times New Roman"/>
              </w:rPr>
            </w:pPr>
            <w:r w:rsidRPr="00BA3F71">
              <w:rPr>
                <w:rFonts w:eastAsia="Times New Roman"/>
              </w:rPr>
              <w:t xml:space="preserve">        </w:t>
            </w:r>
            <w:bookmarkStart w:id="292" w:name="_Toc78472773"/>
            <w:bookmarkStart w:id="293" w:name="_Toc78473409"/>
            <w:r w:rsidRPr="00BA3F71">
              <w:rPr>
                <w:rFonts w:eastAsia="Times New Roman"/>
              </w:rPr>
              <w:t>18,288</w:t>
            </w:r>
            <w:bookmarkEnd w:id="292"/>
            <w:bookmarkEnd w:id="293"/>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652531C8" w14:textId="77777777" w:rsidR="00BA3F71" w:rsidRPr="00BA3F71" w:rsidRDefault="00BA3F71" w:rsidP="009248AE">
            <w:pPr>
              <w:jc w:val="right"/>
              <w:rPr>
                <w:rFonts w:eastAsia="Times New Roman"/>
              </w:rPr>
            </w:pPr>
            <w:r w:rsidRPr="00BA3F71">
              <w:rPr>
                <w:rFonts w:eastAsia="Times New Roman"/>
              </w:rPr>
              <w:t xml:space="preserve">               </w:t>
            </w:r>
            <w:bookmarkStart w:id="294" w:name="_Toc78472774"/>
            <w:bookmarkStart w:id="295" w:name="_Toc78473410"/>
            <w:r w:rsidRPr="00BA3F71">
              <w:rPr>
                <w:rFonts w:eastAsia="Times New Roman"/>
              </w:rPr>
              <w:t>-</w:t>
            </w:r>
            <w:bookmarkEnd w:id="294"/>
            <w:bookmarkEnd w:id="295"/>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5EF3BD17" w14:textId="77777777" w:rsidR="00BA3F71" w:rsidRPr="00BA3F71" w:rsidRDefault="00BA3F71" w:rsidP="009248AE">
            <w:pPr>
              <w:jc w:val="right"/>
              <w:rPr>
                <w:rFonts w:eastAsia="Times New Roman"/>
              </w:rPr>
            </w:pPr>
            <w:r w:rsidRPr="00BA3F71">
              <w:rPr>
                <w:rFonts w:eastAsia="Times New Roman"/>
              </w:rPr>
              <w:t xml:space="preserve">           </w:t>
            </w:r>
            <w:bookmarkStart w:id="296" w:name="_Toc78472775"/>
            <w:bookmarkStart w:id="297" w:name="_Toc78473411"/>
            <w:r w:rsidRPr="00BA3F71">
              <w:rPr>
                <w:rFonts w:eastAsia="Times New Roman"/>
              </w:rPr>
              <w:t>19,386</w:t>
            </w:r>
            <w:bookmarkEnd w:id="296"/>
            <w:bookmarkEnd w:id="29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7AA09BA" w14:textId="77777777" w:rsidR="00BA3F71" w:rsidRPr="00BA3F71" w:rsidRDefault="00BA3F71" w:rsidP="009248AE">
            <w:pPr>
              <w:jc w:val="right"/>
              <w:rPr>
                <w:rFonts w:eastAsia="Times New Roman"/>
              </w:rPr>
            </w:pPr>
            <w:r w:rsidRPr="00BA3F71">
              <w:rPr>
                <w:rFonts w:eastAsia="Times New Roman"/>
              </w:rPr>
              <w:t xml:space="preserve">           </w:t>
            </w:r>
            <w:bookmarkStart w:id="298" w:name="_Toc78472776"/>
            <w:bookmarkStart w:id="299" w:name="_Toc78473412"/>
            <w:r w:rsidRPr="00BA3F71">
              <w:rPr>
                <w:rFonts w:eastAsia="Times New Roman"/>
              </w:rPr>
              <w:t>40,000</w:t>
            </w:r>
            <w:bookmarkEnd w:id="298"/>
            <w:bookmarkEnd w:id="299"/>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6143ED66" w14:textId="77777777" w:rsidR="00BA3F71" w:rsidRPr="00BA3F71" w:rsidRDefault="00BA3F71" w:rsidP="009248AE">
            <w:pPr>
              <w:jc w:val="right"/>
              <w:rPr>
                <w:rFonts w:eastAsia="Times New Roman"/>
              </w:rPr>
            </w:pPr>
            <w:r w:rsidRPr="00BA3F71">
              <w:rPr>
                <w:rFonts w:eastAsia="Times New Roman"/>
              </w:rPr>
              <w:t xml:space="preserve">           </w:t>
            </w:r>
            <w:bookmarkStart w:id="300" w:name="_Toc78472777"/>
            <w:bookmarkStart w:id="301" w:name="_Toc78473413"/>
            <w:r w:rsidRPr="00BA3F71">
              <w:rPr>
                <w:rFonts w:eastAsia="Times New Roman"/>
              </w:rPr>
              <w:t>42,400</w:t>
            </w:r>
            <w:bookmarkEnd w:id="300"/>
            <w:bookmarkEnd w:id="301"/>
            <w:r w:rsidRPr="00BA3F71">
              <w:rPr>
                <w:rFonts w:eastAsia="Times New Roman"/>
              </w:rPr>
              <w:t xml:space="preserve"> </w:t>
            </w:r>
          </w:p>
        </w:tc>
      </w:tr>
      <w:tr w:rsidR="00BA3F71" w:rsidRPr="00BA3F71" w14:paraId="2622D8EF"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7BF1ED22" w14:textId="77777777" w:rsidR="00BA3F71" w:rsidRPr="00BA3F71" w:rsidRDefault="00BA3F71" w:rsidP="009248AE">
            <w:pPr>
              <w:rPr>
                <w:rFonts w:eastAsia="Times New Roman"/>
              </w:rPr>
            </w:pPr>
            <w:bookmarkStart w:id="302" w:name="_Toc78472778"/>
            <w:bookmarkStart w:id="303" w:name="_Toc78473414"/>
            <w:r w:rsidRPr="00BA3F71">
              <w:rPr>
                <w:rFonts w:eastAsia="Times New Roman"/>
              </w:rPr>
              <w:t>Synods</w:t>
            </w:r>
            <w:bookmarkEnd w:id="302"/>
            <w:bookmarkEnd w:id="303"/>
          </w:p>
        </w:tc>
        <w:tc>
          <w:tcPr>
            <w:tcW w:w="0" w:type="auto"/>
            <w:tcBorders>
              <w:top w:val="nil"/>
              <w:left w:val="single" w:sz="4" w:space="0" w:color="auto"/>
              <w:bottom w:val="nil"/>
              <w:right w:val="single" w:sz="4" w:space="0" w:color="auto"/>
            </w:tcBorders>
            <w:shd w:val="clear" w:color="auto" w:fill="auto"/>
            <w:noWrap/>
            <w:vAlign w:val="bottom"/>
            <w:hideMark/>
          </w:tcPr>
          <w:p w14:paraId="0B231DA0" w14:textId="77777777" w:rsidR="00BA3F71" w:rsidRPr="00BA3F71" w:rsidRDefault="00BA3F71" w:rsidP="009248AE">
            <w:pPr>
              <w:jc w:val="right"/>
              <w:rPr>
                <w:rFonts w:eastAsia="Times New Roman"/>
              </w:rPr>
            </w:pPr>
            <w:r w:rsidRPr="00BA3F71">
              <w:rPr>
                <w:rFonts w:eastAsia="Times New Roman"/>
              </w:rPr>
              <w:t xml:space="preserve">        </w:t>
            </w:r>
            <w:bookmarkStart w:id="304" w:name="_Toc78472779"/>
            <w:bookmarkStart w:id="305" w:name="_Toc78473415"/>
            <w:r w:rsidRPr="00BA3F71">
              <w:rPr>
                <w:rFonts w:eastAsia="Times New Roman"/>
              </w:rPr>
              <w:t>60,000</w:t>
            </w:r>
            <w:bookmarkEnd w:id="304"/>
            <w:bookmarkEnd w:id="305"/>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5D3448BB" w14:textId="77777777" w:rsidR="00BA3F71" w:rsidRPr="00BA3F71" w:rsidRDefault="00BA3F71" w:rsidP="009248AE">
            <w:pPr>
              <w:jc w:val="right"/>
              <w:rPr>
                <w:rFonts w:eastAsia="Times New Roman"/>
              </w:rPr>
            </w:pPr>
            <w:r w:rsidRPr="00BA3F71">
              <w:rPr>
                <w:rFonts w:eastAsia="Times New Roman"/>
              </w:rPr>
              <w:t xml:space="preserve">        </w:t>
            </w:r>
            <w:bookmarkStart w:id="306" w:name="_Toc78472780"/>
            <w:bookmarkStart w:id="307" w:name="_Toc78473416"/>
            <w:r w:rsidRPr="00BA3F71">
              <w:rPr>
                <w:rFonts w:eastAsia="Times New Roman"/>
              </w:rPr>
              <w:t>62,000</w:t>
            </w:r>
            <w:bookmarkEnd w:id="306"/>
            <w:bookmarkEnd w:id="30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39D72452" w14:textId="77777777" w:rsidR="00BA3F71" w:rsidRPr="00BA3F71" w:rsidRDefault="00BA3F71" w:rsidP="009248AE">
            <w:pPr>
              <w:jc w:val="right"/>
              <w:rPr>
                <w:rFonts w:eastAsia="Times New Roman"/>
              </w:rPr>
            </w:pPr>
            <w:r w:rsidRPr="00BA3F71">
              <w:rPr>
                <w:rFonts w:eastAsia="Times New Roman"/>
              </w:rPr>
              <w:t xml:space="preserve">        </w:t>
            </w:r>
            <w:bookmarkStart w:id="308" w:name="_Toc78472781"/>
            <w:bookmarkStart w:id="309" w:name="_Toc78473417"/>
            <w:r w:rsidRPr="00BA3F71">
              <w:rPr>
                <w:rFonts w:eastAsia="Times New Roman"/>
              </w:rPr>
              <w:t>60,000</w:t>
            </w:r>
            <w:bookmarkEnd w:id="308"/>
            <w:bookmarkEnd w:id="309"/>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0D993755" w14:textId="77777777" w:rsidR="00BA3F71" w:rsidRPr="00BA3F71" w:rsidRDefault="00BA3F71" w:rsidP="009248AE">
            <w:pPr>
              <w:jc w:val="right"/>
              <w:rPr>
                <w:rFonts w:eastAsia="Times New Roman"/>
              </w:rPr>
            </w:pPr>
            <w:r w:rsidRPr="00BA3F71">
              <w:rPr>
                <w:rFonts w:eastAsia="Times New Roman"/>
              </w:rPr>
              <w:t xml:space="preserve">           </w:t>
            </w:r>
            <w:bookmarkStart w:id="310" w:name="_Toc78472782"/>
            <w:bookmarkStart w:id="311" w:name="_Toc78473418"/>
            <w:r w:rsidRPr="00BA3F71">
              <w:rPr>
                <w:rFonts w:eastAsia="Times New Roman"/>
              </w:rPr>
              <w:t>60,000</w:t>
            </w:r>
            <w:bookmarkEnd w:id="310"/>
            <w:bookmarkEnd w:id="31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9EC6DAD" w14:textId="77777777" w:rsidR="00BA3F71" w:rsidRPr="00BA3F71" w:rsidRDefault="00BA3F71" w:rsidP="009248AE">
            <w:pPr>
              <w:jc w:val="right"/>
              <w:rPr>
                <w:rFonts w:eastAsia="Times New Roman"/>
              </w:rPr>
            </w:pPr>
            <w:r w:rsidRPr="00BA3F71">
              <w:rPr>
                <w:rFonts w:eastAsia="Times New Roman"/>
              </w:rPr>
              <w:t xml:space="preserve">           </w:t>
            </w:r>
            <w:bookmarkStart w:id="312" w:name="_Toc78472783"/>
            <w:bookmarkStart w:id="313" w:name="_Toc78473419"/>
            <w:r w:rsidRPr="00BA3F71">
              <w:rPr>
                <w:rFonts w:eastAsia="Times New Roman"/>
              </w:rPr>
              <w:t>60,000</w:t>
            </w:r>
            <w:bookmarkEnd w:id="312"/>
            <w:bookmarkEnd w:id="313"/>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0E386FBA" w14:textId="77777777" w:rsidR="00BA3F71" w:rsidRPr="00BA3F71" w:rsidRDefault="00BA3F71" w:rsidP="009248AE">
            <w:pPr>
              <w:jc w:val="right"/>
              <w:rPr>
                <w:rFonts w:eastAsia="Times New Roman"/>
              </w:rPr>
            </w:pPr>
            <w:r w:rsidRPr="00BA3F71">
              <w:rPr>
                <w:rFonts w:eastAsia="Times New Roman"/>
              </w:rPr>
              <w:t xml:space="preserve">           </w:t>
            </w:r>
            <w:bookmarkStart w:id="314" w:name="_Toc78472784"/>
            <w:bookmarkStart w:id="315" w:name="_Toc78473420"/>
            <w:r w:rsidRPr="00BA3F71">
              <w:rPr>
                <w:rFonts w:eastAsia="Times New Roman"/>
              </w:rPr>
              <w:t>63,600</w:t>
            </w:r>
            <w:bookmarkEnd w:id="314"/>
            <w:bookmarkEnd w:id="315"/>
            <w:r w:rsidRPr="00BA3F71">
              <w:rPr>
                <w:rFonts w:eastAsia="Times New Roman"/>
              </w:rPr>
              <w:t xml:space="preserve"> </w:t>
            </w:r>
          </w:p>
        </w:tc>
      </w:tr>
      <w:tr w:rsidR="00BA3F71" w:rsidRPr="00BA3F71" w14:paraId="22C27B5A"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21E922AA" w14:textId="77777777" w:rsidR="00BA3F71" w:rsidRPr="00BA3F71" w:rsidRDefault="00BA3F71" w:rsidP="009248AE">
            <w:pPr>
              <w:rPr>
                <w:rFonts w:eastAsia="Times New Roman"/>
              </w:rPr>
            </w:pPr>
            <w:bookmarkStart w:id="316" w:name="_Toc78472785"/>
            <w:bookmarkStart w:id="317" w:name="_Toc78473421"/>
            <w:r w:rsidRPr="00BA3F71">
              <w:rPr>
                <w:rFonts w:eastAsia="Times New Roman"/>
              </w:rPr>
              <w:t>Church Council</w:t>
            </w:r>
            <w:bookmarkEnd w:id="316"/>
            <w:bookmarkEnd w:id="317"/>
          </w:p>
        </w:tc>
        <w:tc>
          <w:tcPr>
            <w:tcW w:w="0" w:type="auto"/>
            <w:tcBorders>
              <w:top w:val="nil"/>
              <w:left w:val="single" w:sz="4" w:space="0" w:color="auto"/>
              <w:bottom w:val="nil"/>
              <w:right w:val="single" w:sz="4" w:space="0" w:color="auto"/>
            </w:tcBorders>
            <w:shd w:val="clear" w:color="auto" w:fill="auto"/>
            <w:noWrap/>
            <w:vAlign w:val="bottom"/>
            <w:hideMark/>
          </w:tcPr>
          <w:p w14:paraId="07E3A56F" w14:textId="77777777" w:rsidR="00BA3F71" w:rsidRPr="00BA3F71" w:rsidRDefault="00BA3F71" w:rsidP="009248AE">
            <w:pPr>
              <w:jc w:val="right"/>
              <w:rPr>
                <w:rFonts w:eastAsia="Times New Roman"/>
              </w:rPr>
            </w:pPr>
            <w:r w:rsidRPr="00BA3F71">
              <w:rPr>
                <w:rFonts w:eastAsia="Times New Roman"/>
              </w:rPr>
              <w:t xml:space="preserve">        </w:t>
            </w:r>
            <w:bookmarkStart w:id="318" w:name="_Toc78472786"/>
            <w:bookmarkStart w:id="319" w:name="_Toc78473422"/>
            <w:r w:rsidRPr="00BA3F71">
              <w:rPr>
                <w:rFonts w:eastAsia="Times New Roman"/>
              </w:rPr>
              <w:t>63,642</w:t>
            </w:r>
            <w:bookmarkEnd w:id="318"/>
            <w:bookmarkEnd w:id="319"/>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434E465A" w14:textId="77777777" w:rsidR="00BA3F71" w:rsidRPr="00BA3F71" w:rsidRDefault="00BA3F71" w:rsidP="009248AE">
            <w:pPr>
              <w:jc w:val="right"/>
              <w:rPr>
                <w:rFonts w:eastAsia="Times New Roman"/>
              </w:rPr>
            </w:pPr>
            <w:r w:rsidRPr="00BA3F71">
              <w:rPr>
                <w:rFonts w:eastAsia="Times New Roman"/>
              </w:rPr>
              <w:t xml:space="preserve">       </w:t>
            </w:r>
            <w:bookmarkStart w:id="320" w:name="_Toc78472787"/>
            <w:bookmarkStart w:id="321" w:name="_Toc78473423"/>
            <w:r w:rsidRPr="00BA3F71">
              <w:rPr>
                <w:rFonts w:eastAsia="Times New Roman"/>
              </w:rPr>
              <w:t>145,576</w:t>
            </w:r>
            <w:bookmarkEnd w:id="320"/>
            <w:bookmarkEnd w:id="32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CEDB8EC" w14:textId="77777777" w:rsidR="00BA3F71" w:rsidRPr="00BA3F71" w:rsidRDefault="00BA3F71" w:rsidP="009248AE">
            <w:pPr>
              <w:jc w:val="right"/>
              <w:rPr>
                <w:rFonts w:eastAsia="Times New Roman"/>
              </w:rPr>
            </w:pPr>
            <w:r w:rsidRPr="00BA3F71">
              <w:rPr>
                <w:rFonts w:eastAsia="Times New Roman"/>
              </w:rPr>
              <w:t xml:space="preserve">        </w:t>
            </w:r>
            <w:bookmarkStart w:id="322" w:name="_Toc78472788"/>
            <w:bookmarkStart w:id="323" w:name="_Toc78473424"/>
            <w:r w:rsidRPr="00BA3F71">
              <w:rPr>
                <w:rFonts w:eastAsia="Times New Roman"/>
              </w:rPr>
              <w:t>70,000</w:t>
            </w:r>
            <w:bookmarkEnd w:id="322"/>
            <w:bookmarkEnd w:id="323"/>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36DC017D" w14:textId="77777777" w:rsidR="00BA3F71" w:rsidRPr="00BA3F71" w:rsidRDefault="00BA3F71" w:rsidP="009248AE">
            <w:pPr>
              <w:jc w:val="right"/>
              <w:rPr>
                <w:rFonts w:eastAsia="Times New Roman"/>
              </w:rPr>
            </w:pPr>
            <w:r w:rsidRPr="00BA3F71">
              <w:rPr>
                <w:rFonts w:eastAsia="Times New Roman"/>
              </w:rPr>
              <w:t xml:space="preserve">         </w:t>
            </w:r>
            <w:bookmarkStart w:id="324" w:name="_Toc78472789"/>
            <w:bookmarkStart w:id="325" w:name="_Toc78473425"/>
            <w:r w:rsidRPr="00BA3F71">
              <w:rPr>
                <w:rFonts w:eastAsia="Times New Roman"/>
              </w:rPr>
              <w:t>154,311</w:t>
            </w:r>
            <w:bookmarkEnd w:id="324"/>
            <w:bookmarkEnd w:id="325"/>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3131E464" w14:textId="77777777" w:rsidR="00BA3F71" w:rsidRPr="00BA3F71" w:rsidRDefault="00BA3F71" w:rsidP="009248AE">
            <w:pPr>
              <w:jc w:val="right"/>
              <w:rPr>
                <w:rFonts w:eastAsia="Times New Roman"/>
              </w:rPr>
            </w:pPr>
            <w:r w:rsidRPr="00BA3F71">
              <w:rPr>
                <w:rFonts w:eastAsia="Times New Roman"/>
              </w:rPr>
              <w:t xml:space="preserve">         </w:t>
            </w:r>
            <w:bookmarkStart w:id="326" w:name="_Toc78472790"/>
            <w:bookmarkStart w:id="327" w:name="_Toc78473426"/>
            <w:r w:rsidRPr="00BA3F71">
              <w:rPr>
                <w:rFonts w:eastAsia="Times New Roman"/>
              </w:rPr>
              <w:t>120,000</w:t>
            </w:r>
            <w:bookmarkEnd w:id="326"/>
            <w:bookmarkEnd w:id="32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62138AD8" w14:textId="77777777" w:rsidR="00BA3F71" w:rsidRPr="00BA3F71" w:rsidRDefault="00BA3F71" w:rsidP="009248AE">
            <w:pPr>
              <w:jc w:val="right"/>
              <w:rPr>
                <w:rFonts w:eastAsia="Times New Roman"/>
              </w:rPr>
            </w:pPr>
            <w:r w:rsidRPr="00BA3F71">
              <w:rPr>
                <w:rFonts w:eastAsia="Times New Roman"/>
              </w:rPr>
              <w:t xml:space="preserve">         </w:t>
            </w:r>
            <w:bookmarkStart w:id="328" w:name="_Toc78472791"/>
            <w:bookmarkStart w:id="329" w:name="_Toc78473427"/>
            <w:r w:rsidRPr="00BA3F71">
              <w:rPr>
                <w:rFonts w:eastAsia="Times New Roman"/>
              </w:rPr>
              <w:t>127,200</w:t>
            </w:r>
            <w:bookmarkEnd w:id="328"/>
            <w:bookmarkEnd w:id="329"/>
            <w:r w:rsidRPr="00BA3F71">
              <w:rPr>
                <w:rFonts w:eastAsia="Times New Roman"/>
              </w:rPr>
              <w:t xml:space="preserve"> </w:t>
            </w:r>
          </w:p>
        </w:tc>
      </w:tr>
      <w:tr w:rsidR="00BA3F71" w:rsidRPr="00BA3F71" w14:paraId="1C7C85A5"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1A030157" w14:textId="08AEFA4F" w:rsidR="00BA3F71" w:rsidRPr="00BA3F71" w:rsidRDefault="00BA3F71" w:rsidP="009248AE">
            <w:pPr>
              <w:rPr>
                <w:rFonts w:eastAsia="Times New Roman"/>
              </w:rPr>
            </w:pPr>
            <w:bookmarkStart w:id="330" w:name="_Toc78472792"/>
            <w:bookmarkStart w:id="331" w:name="_Toc78473428"/>
            <w:r w:rsidRPr="00BA3F71">
              <w:rPr>
                <w:rFonts w:eastAsia="Times New Roman"/>
              </w:rPr>
              <w:t xml:space="preserve">Meetings and </w:t>
            </w:r>
            <w:r w:rsidR="00FE64C8">
              <w:rPr>
                <w:rFonts w:eastAsia="Times New Roman"/>
              </w:rPr>
              <w:t>A</w:t>
            </w:r>
            <w:r w:rsidRPr="00BA3F71">
              <w:rPr>
                <w:rFonts w:eastAsia="Times New Roman"/>
              </w:rPr>
              <w:t>ccommodation</w:t>
            </w:r>
            <w:bookmarkEnd w:id="330"/>
            <w:bookmarkEnd w:id="331"/>
          </w:p>
        </w:tc>
        <w:tc>
          <w:tcPr>
            <w:tcW w:w="0" w:type="auto"/>
            <w:tcBorders>
              <w:top w:val="nil"/>
              <w:left w:val="single" w:sz="4" w:space="0" w:color="auto"/>
              <w:bottom w:val="nil"/>
              <w:right w:val="single" w:sz="4" w:space="0" w:color="auto"/>
            </w:tcBorders>
            <w:shd w:val="clear" w:color="auto" w:fill="auto"/>
            <w:noWrap/>
            <w:vAlign w:val="bottom"/>
            <w:hideMark/>
          </w:tcPr>
          <w:p w14:paraId="005731B0" w14:textId="77777777" w:rsidR="00BA3F71" w:rsidRPr="00BA3F71" w:rsidRDefault="00BA3F71" w:rsidP="009248AE">
            <w:pPr>
              <w:jc w:val="right"/>
              <w:rPr>
                <w:rFonts w:eastAsia="Times New Roman"/>
              </w:rPr>
            </w:pPr>
            <w:bookmarkStart w:id="332" w:name="_Toc78472793"/>
            <w:bookmarkStart w:id="333" w:name="_Toc78473429"/>
            <w:r w:rsidRPr="00BA3F71">
              <w:rPr>
                <w:rFonts w:eastAsia="Times New Roman"/>
              </w:rPr>
              <w:t>5,729</w:t>
            </w:r>
            <w:bookmarkEnd w:id="332"/>
            <w:bookmarkEnd w:id="333"/>
          </w:p>
        </w:tc>
        <w:tc>
          <w:tcPr>
            <w:tcW w:w="0" w:type="auto"/>
            <w:tcBorders>
              <w:top w:val="nil"/>
              <w:left w:val="nil"/>
              <w:bottom w:val="nil"/>
              <w:right w:val="single" w:sz="4" w:space="0" w:color="auto"/>
            </w:tcBorders>
            <w:shd w:val="clear" w:color="000000" w:fill="F2DCDB"/>
            <w:noWrap/>
            <w:vAlign w:val="bottom"/>
            <w:hideMark/>
          </w:tcPr>
          <w:p w14:paraId="2C19E091" w14:textId="77777777" w:rsidR="00BA3F71" w:rsidRPr="00BA3F71" w:rsidRDefault="00BA3F71" w:rsidP="009248AE">
            <w:pPr>
              <w:jc w:val="right"/>
              <w:rPr>
                <w:rFonts w:eastAsia="Times New Roman"/>
              </w:rPr>
            </w:pPr>
            <w:bookmarkStart w:id="334" w:name="_Toc78472794"/>
            <w:bookmarkStart w:id="335" w:name="_Toc78473430"/>
            <w:r w:rsidRPr="00BA3F71">
              <w:rPr>
                <w:rFonts w:eastAsia="Times New Roman"/>
              </w:rPr>
              <w:t>63,083</w:t>
            </w:r>
            <w:bookmarkEnd w:id="334"/>
            <w:bookmarkEnd w:id="335"/>
          </w:p>
        </w:tc>
        <w:tc>
          <w:tcPr>
            <w:tcW w:w="0" w:type="auto"/>
            <w:tcBorders>
              <w:top w:val="nil"/>
              <w:left w:val="nil"/>
              <w:bottom w:val="nil"/>
              <w:right w:val="single" w:sz="4" w:space="0" w:color="auto"/>
            </w:tcBorders>
            <w:shd w:val="clear" w:color="auto" w:fill="auto"/>
            <w:noWrap/>
            <w:vAlign w:val="bottom"/>
            <w:hideMark/>
          </w:tcPr>
          <w:p w14:paraId="77C8D3EB" w14:textId="77777777" w:rsidR="00BA3F71" w:rsidRPr="00BA3F71" w:rsidRDefault="00BA3F71" w:rsidP="009248AE">
            <w:pPr>
              <w:jc w:val="right"/>
              <w:rPr>
                <w:rFonts w:eastAsia="Times New Roman"/>
              </w:rPr>
            </w:pPr>
            <w:bookmarkStart w:id="336" w:name="_Toc78472795"/>
            <w:bookmarkStart w:id="337" w:name="_Toc78473431"/>
            <w:r w:rsidRPr="00BA3F71">
              <w:rPr>
                <w:rFonts w:eastAsia="Times New Roman"/>
              </w:rPr>
              <w:t>20,000</w:t>
            </w:r>
            <w:bookmarkEnd w:id="336"/>
            <w:bookmarkEnd w:id="337"/>
          </w:p>
        </w:tc>
        <w:tc>
          <w:tcPr>
            <w:tcW w:w="0" w:type="auto"/>
            <w:tcBorders>
              <w:top w:val="nil"/>
              <w:left w:val="nil"/>
              <w:bottom w:val="nil"/>
              <w:right w:val="single" w:sz="4" w:space="0" w:color="auto"/>
            </w:tcBorders>
            <w:shd w:val="clear" w:color="000000" w:fill="F2DCDB"/>
            <w:noWrap/>
            <w:vAlign w:val="bottom"/>
            <w:hideMark/>
          </w:tcPr>
          <w:p w14:paraId="6E76E444" w14:textId="77777777" w:rsidR="00BA3F71" w:rsidRPr="00BA3F71" w:rsidRDefault="00BA3F71" w:rsidP="009248AE">
            <w:pPr>
              <w:jc w:val="right"/>
              <w:rPr>
                <w:rFonts w:eastAsia="Times New Roman"/>
              </w:rPr>
            </w:pPr>
            <w:bookmarkStart w:id="338" w:name="_Toc78472796"/>
            <w:bookmarkStart w:id="339" w:name="_Toc78473432"/>
            <w:r w:rsidRPr="00BA3F71">
              <w:rPr>
                <w:rFonts w:eastAsia="Times New Roman"/>
              </w:rPr>
              <w:t>66,868</w:t>
            </w:r>
            <w:bookmarkEnd w:id="338"/>
            <w:bookmarkEnd w:id="339"/>
          </w:p>
        </w:tc>
        <w:tc>
          <w:tcPr>
            <w:tcW w:w="0" w:type="auto"/>
            <w:tcBorders>
              <w:top w:val="nil"/>
              <w:left w:val="nil"/>
              <w:bottom w:val="nil"/>
              <w:right w:val="single" w:sz="4" w:space="0" w:color="auto"/>
            </w:tcBorders>
            <w:shd w:val="clear" w:color="auto" w:fill="auto"/>
            <w:noWrap/>
            <w:vAlign w:val="bottom"/>
            <w:hideMark/>
          </w:tcPr>
          <w:p w14:paraId="621FF552" w14:textId="77777777" w:rsidR="00BA3F71" w:rsidRPr="00BA3F71" w:rsidRDefault="00BA3F71" w:rsidP="009248AE">
            <w:pPr>
              <w:jc w:val="right"/>
              <w:rPr>
                <w:rFonts w:eastAsia="Times New Roman"/>
              </w:rPr>
            </w:pPr>
            <w:bookmarkStart w:id="340" w:name="_Toc78472797"/>
            <w:bookmarkStart w:id="341" w:name="_Toc78473433"/>
            <w:r w:rsidRPr="00BA3F71">
              <w:rPr>
                <w:rFonts w:eastAsia="Times New Roman"/>
              </w:rPr>
              <w:t>25,000</w:t>
            </w:r>
            <w:bookmarkEnd w:id="340"/>
            <w:bookmarkEnd w:id="341"/>
          </w:p>
        </w:tc>
        <w:tc>
          <w:tcPr>
            <w:tcW w:w="0" w:type="auto"/>
            <w:tcBorders>
              <w:top w:val="nil"/>
              <w:left w:val="nil"/>
              <w:bottom w:val="nil"/>
              <w:right w:val="single" w:sz="4" w:space="0" w:color="auto"/>
            </w:tcBorders>
            <w:shd w:val="clear" w:color="auto" w:fill="auto"/>
            <w:noWrap/>
            <w:vAlign w:val="bottom"/>
            <w:hideMark/>
          </w:tcPr>
          <w:p w14:paraId="7F1324ED" w14:textId="77777777" w:rsidR="00BA3F71" w:rsidRPr="00BA3F71" w:rsidRDefault="00BA3F71" w:rsidP="009248AE">
            <w:pPr>
              <w:jc w:val="right"/>
              <w:rPr>
                <w:rFonts w:eastAsia="Times New Roman"/>
              </w:rPr>
            </w:pPr>
            <w:bookmarkStart w:id="342" w:name="_Toc78472798"/>
            <w:bookmarkStart w:id="343" w:name="_Toc78473434"/>
            <w:r w:rsidRPr="00BA3F71">
              <w:rPr>
                <w:rFonts w:eastAsia="Times New Roman"/>
              </w:rPr>
              <w:t>26,500</w:t>
            </w:r>
            <w:bookmarkEnd w:id="342"/>
            <w:bookmarkEnd w:id="343"/>
          </w:p>
        </w:tc>
      </w:tr>
      <w:tr w:rsidR="00BA3F71" w:rsidRPr="00BA3F71" w14:paraId="21834ABE"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701FD3FE" w14:textId="19CB6677" w:rsidR="00BA3F71" w:rsidRPr="00BA3F71" w:rsidRDefault="00BA3F71" w:rsidP="009248AE">
            <w:pPr>
              <w:rPr>
                <w:rFonts w:eastAsia="Times New Roman"/>
              </w:rPr>
            </w:pPr>
            <w:bookmarkStart w:id="344" w:name="_Toc78472799"/>
            <w:bookmarkStart w:id="345" w:name="_Toc78473435"/>
            <w:r w:rsidRPr="00BA3F71">
              <w:rPr>
                <w:rFonts w:eastAsia="Times New Roman"/>
              </w:rPr>
              <w:t>Motor Vehicle Expenses</w:t>
            </w:r>
            <w:bookmarkEnd w:id="344"/>
            <w:bookmarkEnd w:id="345"/>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14BB4D" w14:textId="77777777" w:rsidR="00BA3F71" w:rsidRPr="00BA3F71" w:rsidRDefault="00BA3F71" w:rsidP="009248AE">
            <w:pPr>
              <w:jc w:val="right"/>
              <w:rPr>
                <w:rFonts w:eastAsia="Times New Roman"/>
              </w:rPr>
            </w:pPr>
            <w:r w:rsidRPr="00BA3F71">
              <w:rPr>
                <w:rFonts w:eastAsia="Times New Roman"/>
              </w:rPr>
              <w:t xml:space="preserve">        </w:t>
            </w:r>
            <w:bookmarkStart w:id="346" w:name="_Toc78472800"/>
            <w:bookmarkStart w:id="347" w:name="_Toc78473436"/>
            <w:r w:rsidRPr="00BA3F71">
              <w:rPr>
                <w:rFonts w:eastAsia="Times New Roman"/>
              </w:rPr>
              <w:t>30,549</w:t>
            </w:r>
            <w:bookmarkEnd w:id="346"/>
            <w:bookmarkEnd w:id="347"/>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06622E8D" w14:textId="77777777" w:rsidR="00BA3F71" w:rsidRPr="00BA3F71" w:rsidRDefault="00BA3F71" w:rsidP="009248AE">
            <w:pPr>
              <w:jc w:val="right"/>
              <w:rPr>
                <w:rFonts w:eastAsia="Times New Roman"/>
              </w:rPr>
            </w:pPr>
            <w:r w:rsidRPr="00BA3F71">
              <w:rPr>
                <w:rFonts w:eastAsia="Times New Roman"/>
              </w:rPr>
              <w:t xml:space="preserve">        </w:t>
            </w:r>
            <w:bookmarkStart w:id="348" w:name="_Toc78472801"/>
            <w:bookmarkStart w:id="349" w:name="_Toc78473437"/>
            <w:r w:rsidRPr="00BA3F71">
              <w:rPr>
                <w:rFonts w:eastAsia="Times New Roman"/>
              </w:rPr>
              <w:t>66,956</w:t>
            </w:r>
            <w:bookmarkEnd w:id="348"/>
            <w:bookmarkEnd w:id="349"/>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FA085D3" w14:textId="77777777" w:rsidR="00BA3F71" w:rsidRPr="00BA3F71" w:rsidRDefault="00BA3F71" w:rsidP="009248AE">
            <w:pPr>
              <w:jc w:val="right"/>
              <w:rPr>
                <w:rFonts w:eastAsia="Times New Roman"/>
              </w:rPr>
            </w:pPr>
            <w:r w:rsidRPr="00BA3F71">
              <w:rPr>
                <w:rFonts w:eastAsia="Times New Roman"/>
              </w:rPr>
              <w:t xml:space="preserve">        </w:t>
            </w:r>
            <w:bookmarkStart w:id="350" w:name="_Toc78472802"/>
            <w:bookmarkStart w:id="351" w:name="_Toc78473438"/>
            <w:r w:rsidRPr="00BA3F71">
              <w:rPr>
                <w:rFonts w:eastAsia="Times New Roman"/>
              </w:rPr>
              <w:t>30,000</w:t>
            </w:r>
            <w:bookmarkEnd w:id="350"/>
            <w:bookmarkEnd w:id="351"/>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4C3AEF1B" w14:textId="77777777" w:rsidR="00BA3F71" w:rsidRPr="00BA3F71" w:rsidRDefault="00BA3F71" w:rsidP="009248AE">
            <w:pPr>
              <w:jc w:val="right"/>
              <w:rPr>
                <w:rFonts w:eastAsia="Times New Roman"/>
              </w:rPr>
            </w:pPr>
            <w:r w:rsidRPr="00BA3F71">
              <w:rPr>
                <w:rFonts w:eastAsia="Times New Roman"/>
              </w:rPr>
              <w:t xml:space="preserve">           </w:t>
            </w:r>
            <w:bookmarkStart w:id="352" w:name="_Toc78472803"/>
            <w:bookmarkStart w:id="353" w:name="_Toc78473439"/>
            <w:r w:rsidRPr="00BA3F71">
              <w:rPr>
                <w:rFonts w:eastAsia="Times New Roman"/>
              </w:rPr>
              <w:t>70,973</w:t>
            </w:r>
            <w:bookmarkEnd w:id="352"/>
            <w:bookmarkEnd w:id="353"/>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BF3B79A" w14:textId="77777777" w:rsidR="00BA3F71" w:rsidRPr="00BA3F71" w:rsidRDefault="00BA3F71" w:rsidP="009248AE">
            <w:pPr>
              <w:jc w:val="right"/>
              <w:rPr>
                <w:rFonts w:eastAsia="Times New Roman"/>
              </w:rPr>
            </w:pPr>
            <w:r w:rsidRPr="00BA3F71">
              <w:rPr>
                <w:rFonts w:eastAsia="Times New Roman"/>
              </w:rPr>
              <w:t xml:space="preserve">           </w:t>
            </w:r>
            <w:bookmarkStart w:id="354" w:name="_Toc78472804"/>
            <w:bookmarkStart w:id="355" w:name="_Toc78473440"/>
            <w:r w:rsidRPr="00BA3F71">
              <w:rPr>
                <w:rFonts w:eastAsia="Times New Roman"/>
              </w:rPr>
              <w:t>75,232</w:t>
            </w:r>
            <w:bookmarkEnd w:id="354"/>
            <w:bookmarkEnd w:id="355"/>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FD74BCA" w14:textId="77777777" w:rsidR="00BA3F71" w:rsidRPr="00BA3F71" w:rsidRDefault="00BA3F71" w:rsidP="009248AE">
            <w:pPr>
              <w:jc w:val="right"/>
              <w:rPr>
                <w:rFonts w:eastAsia="Times New Roman"/>
              </w:rPr>
            </w:pPr>
            <w:r w:rsidRPr="00BA3F71">
              <w:rPr>
                <w:rFonts w:eastAsia="Times New Roman"/>
              </w:rPr>
              <w:t xml:space="preserve">           </w:t>
            </w:r>
            <w:bookmarkStart w:id="356" w:name="_Toc78472805"/>
            <w:bookmarkStart w:id="357" w:name="_Toc78473441"/>
            <w:r w:rsidRPr="00BA3F71">
              <w:rPr>
                <w:rFonts w:eastAsia="Times New Roman"/>
              </w:rPr>
              <w:t>79,746</w:t>
            </w:r>
            <w:bookmarkEnd w:id="356"/>
            <w:bookmarkEnd w:id="357"/>
            <w:r w:rsidRPr="00BA3F71">
              <w:rPr>
                <w:rFonts w:eastAsia="Times New Roman"/>
              </w:rPr>
              <w:t xml:space="preserve"> </w:t>
            </w:r>
          </w:p>
        </w:tc>
      </w:tr>
    </w:tbl>
    <w:p w14:paraId="41A49C87" w14:textId="77777777" w:rsidR="00BA3F71" w:rsidRDefault="00BA3F71" w:rsidP="0030063A">
      <w:pPr>
        <w:pStyle w:val="ListParagraph"/>
        <w:ind w:left="993"/>
        <w:rPr>
          <w:rFonts w:cstheme="minorHAnsi"/>
        </w:rPr>
      </w:pPr>
    </w:p>
    <w:p w14:paraId="70364BEE" w14:textId="1CEB3B4E" w:rsidR="00880869" w:rsidRPr="00880869" w:rsidRDefault="00880869" w:rsidP="00C33A48">
      <w:pPr>
        <w:pStyle w:val="Heading2"/>
      </w:pPr>
      <w:bookmarkStart w:id="358" w:name="_Toc78472806"/>
      <w:bookmarkStart w:id="359" w:name="_Toc78473442"/>
      <w:bookmarkStart w:id="360" w:name="_Toc78530244"/>
      <w:r>
        <w:t>4.3</w:t>
      </w:r>
      <w:r>
        <w:tab/>
      </w:r>
      <w:r w:rsidRPr="00C33A48">
        <w:t>Office</w:t>
      </w:r>
      <w:r>
        <w:t xml:space="preserve"> Cost</w:t>
      </w:r>
      <w:bookmarkEnd w:id="358"/>
      <w:bookmarkEnd w:id="359"/>
      <w:bookmarkEnd w:id="360"/>
    </w:p>
    <w:p w14:paraId="42CF6F7D" w14:textId="56C64068" w:rsidR="001A3AA4" w:rsidRDefault="001A3AA4" w:rsidP="00C33A48">
      <w:pPr>
        <w:pStyle w:val="ListParagraph"/>
        <w:numPr>
          <w:ilvl w:val="0"/>
          <w:numId w:val="23"/>
        </w:numPr>
        <w:ind w:left="851" w:hanging="284"/>
      </w:pPr>
      <w:r w:rsidRPr="009248AE">
        <w:rPr>
          <w:b/>
          <w:bCs/>
        </w:rPr>
        <w:t>Perso</w:t>
      </w:r>
      <w:r w:rsidR="00880C01" w:rsidRPr="009248AE">
        <w:rPr>
          <w:b/>
          <w:bCs/>
        </w:rPr>
        <w:t>n</w:t>
      </w:r>
      <w:r w:rsidRPr="009248AE">
        <w:rPr>
          <w:b/>
          <w:bCs/>
        </w:rPr>
        <w:t>n</w:t>
      </w:r>
      <w:r w:rsidR="00880C01" w:rsidRPr="009248AE">
        <w:rPr>
          <w:b/>
          <w:bCs/>
        </w:rPr>
        <w:t>e</w:t>
      </w:r>
      <w:r w:rsidRPr="009248AE">
        <w:rPr>
          <w:b/>
          <w:bCs/>
        </w:rPr>
        <w:t>l Remuneration</w:t>
      </w:r>
      <w:r w:rsidR="00FE64C8">
        <w:t xml:space="preserve"> </w:t>
      </w:r>
      <w:r>
        <w:t>-</w:t>
      </w:r>
      <w:r w:rsidR="00FE64C8">
        <w:t>These costs</w:t>
      </w:r>
      <w:r>
        <w:t xml:space="preserve"> are the </w:t>
      </w:r>
      <w:r w:rsidR="00BA3F71">
        <w:t>bishop’s</w:t>
      </w:r>
      <w:r>
        <w:t xml:space="preserve"> </w:t>
      </w:r>
      <w:r w:rsidR="00FE64C8">
        <w:t xml:space="preserve">Personal Assistant </w:t>
      </w:r>
      <w:r>
        <w:t xml:space="preserve">and the Bookkeeper remuneration. In 2021 the Bookkeeper post was reduced to </w:t>
      </w:r>
      <w:r w:rsidR="00FE64C8">
        <w:t xml:space="preserve">a </w:t>
      </w:r>
      <w:r>
        <w:t>6</w:t>
      </w:r>
      <w:r w:rsidR="00945F57">
        <w:t>0</w:t>
      </w:r>
      <w:r>
        <w:t>% post due to streamlined administration processes implemented. This enabled us to reduce the cost for this budget.</w:t>
      </w:r>
    </w:p>
    <w:p w14:paraId="7A2FC458" w14:textId="14A459AE" w:rsidR="001A3AA4" w:rsidRDefault="001A3AA4" w:rsidP="00C33A48">
      <w:pPr>
        <w:pStyle w:val="ListParagraph"/>
        <w:numPr>
          <w:ilvl w:val="0"/>
          <w:numId w:val="23"/>
        </w:numPr>
        <w:ind w:left="851" w:hanging="284"/>
      </w:pPr>
      <w:r w:rsidRPr="009248AE">
        <w:rPr>
          <w:b/>
          <w:bCs/>
        </w:rPr>
        <w:t>Rental</w:t>
      </w:r>
      <w:r w:rsidR="00FE64C8" w:rsidRPr="009248AE">
        <w:rPr>
          <w:b/>
          <w:bCs/>
        </w:rPr>
        <w:t xml:space="preserve"> </w:t>
      </w:r>
      <w:r>
        <w:t xml:space="preserve">-The planned Church Office at Johannes Gemeinde has not been </w:t>
      </w:r>
      <w:r w:rsidR="007C2089">
        <w:t>completed</w:t>
      </w:r>
      <w:r>
        <w:t xml:space="preserve"> yet. </w:t>
      </w:r>
      <w:r w:rsidR="007C2089">
        <w:t xml:space="preserve">Covid </w:t>
      </w:r>
      <w:r w:rsidR="00FE64C8">
        <w:t xml:space="preserve">Lockdown, </w:t>
      </w:r>
      <w:r w:rsidR="007C2089">
        <w:t xml:space="preserve">political infighting at Tshwane municipality and problems with previous building plans slowed down the approval of </w:t>
      </w:r>
      <w:r w:rsidR="00FE64C8">
        <w:t xml:space="preserve">building </w:t>
      </w:r>
      <w:r w:rsidR="007C2089">
        <w:t>plans.</w:t>
      </w:r>
    </w:p>
    <w:p w14:paraId="083F32CB" w14:textId="001124CB" w:rsidR="007C2089" w:rsidRDefault="007C2089" w:rsidP="00C33A48">
      <w:pPr>
        <w:pStyle w:val="ListParagraph"/>
        <w:ind w:left="851"/>
      </w:pPr>
      <w:r>
        <w:t xml:space="preserve">Covid Pandemic forced a “Home office /Virtual office </w:t>
      </w:r>
      <w:r w:rsidR="00FE64C8">
        <w:t>“working</w:t>
      </w:r>
      <w:r>
        <w:t xml:space="preserve"> regime in 2020. The Church Council decided to vacate the offices at the Kempton Park complex in December 2020.</w:t>
      </w:r>
    </w:p>
    <w:p w14:paraId="6328DEE9" w14:textId="736F7BC7" w:rsidR="007C2089" w:rsidRDefault="007C2089" w:rsidP="00C33A48">
      <w:pPr>
        <w:pStyle w:val="ListParagraph"/>
        <w:ind w:left="851"/>
      </w:pPr>
      <w:r>
        <w:t xml:space="preserve">The contents of the </w:t>
      </w:r>
      <w:r w:rsidR="00FE64C8">
        <w:t xml:space="preserve">archive </w:t>
      </w:r>
      <w:r>
        <w:t>were reduced substantially by placing info</w:t>
      </w:r>
      <w:r w:rsidR="00FE64C8">
        <w:t>rmation</w:t>
      </w:r>
      <w:r>
        <w:t xml:space="preserve"> on the Cloud. The </w:t>
      </w:r>
      <w:r w:rsidR="00FE64C8">
        <w:t xml:space="preserve">vault where the remaining archives are stored </w:t>
      </w:r>
      <w:r>
        <w:t>is being rented from ELCSA on a 6-monthly basis.</w:t>
      </w:r>
    </w:p>
    <w:p w14:paraId="73A13E07" w14:textId="025A67D6" w:rsidR="007C2089" w:rsidRDefault="007C2089" w:rsidP="00C33A48">
      <w:pPr>
        <w:pStyle w:val="ListParagraph"/>
        <w:ind w:left="851"/>
      </w:pPr>
      <w:r>
        <w:t>At this time</w:t>
      </w:r>
      <w:r w:rsidR="00BA3164">
        <w:t>,</w:t>
      </w:r>
      <w:r>
        <w:t xml:space="preserve"> </w:t>
      </w:r>
      <w:r w:rsidR="00BA3164">
        <w:t>t</w:t>
      </w:r>
      <w:r>
        <w:t>he plan is still to build the office and the budget has been prepared on that basis.</w:t>
      </w:r>
    </w:p>
    <w:tbl>
      <w:tblPr>
        <w:tblW w:w="0" w:type="auto"/>
        <w:tblInd w:w="1650" w:type="dxa"/>
        <w:tblLook w:val="04A0" w:firstRow="1" w:lastRow="0" w:firstColumn="1" w:lastColumn="0" w:noHBand="0" w:noVBand="1"/>
      </w:tblPr>
      <w:tblGrid>
        <w:gridCol w:w="1679"/>
        <w:gridCol w:w="1384"/>
        <w:gridCol w:w="1177"/>
      </w:tblGrid>
      <w:tr w:rsidR="007C2089" w:rsidRPr="007C2089" w14:paraId="3F529F24" w14:textId="77777777" w:rsidTr="00BA3164">
        <w:trPr>
          <w:trHeight w:val="300"/>
        </w:trPr>
        <w:tc>
          <w:tcPr>
            <w:tcW w:w="0" w:type="auto"/>
            <w:tcBorders>
              <w:top w:val="nil"/>
              <w:left w:val="nil"/>
              <w:bottom w:val="nil"/>
              <w:right w:val="nil"/>
            </w:tcBorders>
            <w:shd w:val="clear" w:color="auto" w:fill="auto"/>
            <w:noWrap/>
            <w:vAlign w:val="bottom"/>
            <w:hideMark/>
          </w:tcPr>
          <w:p w14:paraId="0A4A7F96" w14:textId="77777777" w:rsidR="007C2089" w:rsidRPr="007C2089" w:rsidRDefault="007C2089" w:rsidP="007C2089">
            <w:pPr>
              <w:spacing w:after="0" w:line="240" w:lineRule="auto"/>
              <w:rPr>
                <w:rFonts w:ascii="Calibri" w:eastAsia="Times New Roman" w:hAnsi="Calibri" w:cs="Calibri"/>
                <w:b/>
                <w:bCs/>
                <w:color w:val="000000"/>
              </w:rPr>
            </w:pPr>
            <w:r w:rsidRPr="007C2089">
              <w:rPr>
                <w:rFonts w:ascii="Calibri" w:eastAsia="Times New Roman" w:hAnsi="Calibri" w:cs="Calibri"/>
                <w:b/>
                <w:bCs/>
                <w:color w:val="000000"/>
              </w:rPr>
              <w:t>New Office Cost</w:t>
            </w:r>
          </w:p>
        </w:tc>
        <w:tc>
          <w:tcPr>
            <w:tcW w:w="0" w:type="auto"/>
            <w:tcBorders>
              <w:top w:val="nil"/>
              <w:left w:val="nil"/>
              <w:bottom w:val="nil"/>
              <w:right w:val="nil"/>
            </w:tcBorders>
            <w:shd w:val="clear" w:color="auto" w:fill="auto"/>
            <w:noWrap/>
            <w:vAlign w:val="bottom"/>
            <w:hideMark/>
          </w:tcPr>
          <w:p w14:paraId="670D5563" w14:textId="77777777" w:rsidR="007C2089" w:rsidRPr="007C2089" w:rsidRDefault="007C2089" w:rsidP="007C2089">
            <w:pPr>
              <w:spacing w:after="0" w:line="240" w:lineRule="auto"/>
              <w:jc w:val="center"/>
              <w:rPr>
                <w:rFonts w:ascii="Arial" w:eastAsia="Times New Roman" w:hAnsi="Arial" w:cs="Arial"/>
                <w:b/>
                <w:bCs/>
                <w:sz w:val="20"/>
                <w:szCs w:val="20"/>
              </w:rPr>
            </w:pPr>
            <w:r w:rsidRPr="007C2089">
              <w:rPr>
                <w:rFonts w:ascii="Arial" w:eastAsia="Times New Roman" w:hAnsi="Arial" w:cs="Arial"/>
                <w:b/>
                <w:bCs/>
                <w:sz w:val="20"/>
                <w:szCs w:val="20"/>
              </w:rPr>
              <w:t>2022</w:t>
            </w:r>
          </w:p>
        </w:tc>
        <w:tc>
          <w:tcPr>
            <w:tcW w:w="0" w:type="auto"/>
            <w:tcBorders>
              <w:top w:val="nil"/>
              <w:left w:val="nil"/>
              <w:bottom w:val="nil"/>
              <w:right w:val="nil"/>
            </w:tcBorders>
            <w:shd w:val="clear" w:color="auto" w:fill="auto"/>
            <w:noWrap/>
            <w:vAlign w:val="bottom"/>
            <w:hideMark/>
          </w:tcPr>
          <w:p w14:paraId="0591A424" w14:textId="77777777" w:rsidR="007C2089" w:rsidRPr="007C2089" w:rsidRDefault="007C2089" w:rsidP="007C2089">
            <w:pPr>
              <w:spacing w:after="0" w:line="240" w:lineRule="auto"/>
              <w:jc w:val="center"/>
              <w:rPr>
                <w:rFonts w:ascii="Arial" w:eastAsia="Times New Roman" w:hAnsi="Arial" w:cs="Arial"/>
                <w:b/>
                <w:bCs/>
                <w:sz w:val="20"/>
                <w:szCs w:val="20"/>
              </w:rPr>
            </w:pPr>
            <w:r w:rsidRPr="007C2089">
              <w:rPr>
                <w:rFonts w:ascii="Arial" w:eastAsia="Times New Roman" w:hAnsi="Arial" w:cs="Arial"/>
                <w:b/>
                <w:bCs/>
                <w:sz w:val="20"/>
                <w:szCs w:val="20"/>
              </w:rPr>
              <w:t>2023</w:t>
            </w:r>
          </w:p>
        </w:tc>
      </w:tr>
      <w:tr w:rsidR="007C2089" w:rsidRPr="007C2089" w14:paraId="1C89B9A8" w14:textId="77777777" w:rsidTr="00BA3164">
        <w:trPr>
          <w:trHeight w:val="300"/>
        </w:trPr>
        <w:tc>
          <w:tcPr>
            <w:tcW w:w="0" w:type="auto"/>
            <w:tcBorders>
              <w:top w:val="nil"/>
              <w:left w:val="nil"/>
              <w:bottom w:val="nil"/>
              <w:right w:val="nil"/>
            </w:tcBorders>
            <w:shd w:val="clear" w:color="auto" w:fill="auto"/>
            <w:noWrap/>
            <w:vAlign w:val="bottom"/>
            <w:hideMark/>
          </w:tcPr>
          <w:p w14:paraId="5FB00C68" w14:textId="05D11939" w:rsidR="007C2089" w:rsidRPr="007C2089" w:rsidRDefault="007C2089" w:rsidP="007C2089">
            <w:pPr>
              <w:spacing w:after="0" w:line="240" w:lineRule="auto"/>
              <w:rPr>
                <w:rFonts w:ascii="Calibri" w:eastAsia="Times New Roman" w:hAnsi="Calibri" w:cs="Calibri"/>
                <w:color w:val="000000"/>
              </w:rPr>
            </w:pPr>
            <w:r w:rsidRPr="007C2089">
              <w:rPr>
                <w:rFonts w:ascii="Calibri" w:eastAsia="Times New Roman" w:hAnsi="Calibri" w:cs="Calibri"/>
                <w:color w:val="000000"/>
              </w:rPr>
              <w:t>Amorti</w:t>
            </w:r>
            <w:r w:rsidR="000022E6">
              <w:rPr>
                <w:rFonts w:ascii="Calibri" w:eastAsia="Times New Roman" w:hAnsi="Calibri" w:cs="Calibri"/>
                <w:color w:val="000000"/>
              </w:rPr>
              <w:t>z</w:t>
            </w:r>
            <w:r w:rsidRPr="007C2089">
              <w:rPr>
                <w:rFonts w:ascii="Calibri" w:eastAsia="Times New Roman" w:hAnsi="Calibri" w:cs="Calibri"/>
                <w:color w:val="000000"/>
              </w:rPr>
              <w:t xml:space="preserve">e </w:t>
            </w:r>
            <w:r w:rsidR="00FE64C8">
              <w:rPr>
                <w:rFonts w:ascii="Calibri" w:eastAsia="Times New Roman" w:hAnsi="Calibri" w:cs="Calibri"/>
                <w:color w:val="000000"/>
              </w:rPr>
              <w:t>Co</w:t>
            </w:r>
            <w:r w:rsidRPr="007C2089">
              <w:rPr>
                <w:rFonts w:ascii="Calibri" w:eastAsia="Times New Roman" w:hAnsi="Calibri" w:cs="Calibri"/>
                <w:color w:val="000000"/>
              </w:rPr>
              <w:t>st</w:t>
            </w:r>
          </w:p>
        </w:tc>
        <w:tc>
          <w:tcPr>
            <w:tcW w:w="0" w:type="auto"/>
            <w:tcBorders>
              <w:top w:val="nil"/>
              <w:left w:val="nil"/>
              <w:bottom w:val="nil"/>
              <w:right w:val="nil"/>
            </w:tcBorders>
            <w:shd w:val="clear" w:color="auto" w:fill="auto"/>
            <w:noWrap/>
            <w:vAlign w:val="bottom"/>
            <w:hideMark/>
          </w:tcPr>
          <w:p w14:paraId="7FD8D3EF" w14:textId="77777777" w:rsidR="007C2089" w:rsidRPr="007C2089" w:rsidRDefault="007C2089" w:rsidP="00C33A48">
            <w:pPr>
              <w:spacing w:after="0" w:line="240" w:lineRule="auto"/>
              <w:jc w:val="right"/>
              <w:rPr>
                <w:rFonts w:ascii="Arial" w:eastAsia="Times New Roman" w:hAnsi="Arial" w:cs="Arial"/>
                <w:sz w:val="20"/>
                <w:szCs w:val="20"/>
              </w:rPr>
            </w:pPr>
            <w:r w:rsidRPr="007C2089">
              <w:rPr>
                <w:rFonts w:ascii="Arial" w:eastAsia="Times New Roman" w:hAnsi="Arial" w:cs="Arial"/>
                <w:sz w:val="20"/>
                <w:szCs w:val="20"/>
              </w:rPr>
              <w:t xml:space="preserve">          60,000 </w:t>
            </w:r>
          </w:p>
        </w:tc>
        <w:tc>
          <w:tcPr>
            <w:tcW w:w="0" w:type="auto"/>
            <w:tcBorders>
              <w:top w:val="nil"/>
              <w:left w:val="nil"/>
              <w:bottom w:val="nil"/>
              <w:right w:val="nil"/>
            </w:tcBorders>
            <w:shd w:val="clear" w:color="auto" w:fill="auto"/>
            <w:noWrap/>
            <w:vAlign w:val="bottom"/>
            <w:hideMark/>
          </w:tcPr>
          <w:p w14:paraId="3C477614" w14:textId="77777777" w:rsidR="007C2089" w:rsidRPr="007C2089" w:rsidRDefault="007C2089" w:rsidP="00C33A48">
            <w:pPr>
              <w:spacing w:after="0" w:line="240" w:lineRule="auto"/>
              <w:jc w:val="right"/>
              <w:rPr>
                <w:rFonts w:ascii="Calibri" w:eastAsia="Times New Roman" w:hAnsi="Calibri" w:cs="Calibri"/>
                <w:color w:val="000000"/>
              </w:rPr>
            </w:pPr>
            <w:r w:rsidRPr="007C2089">
              <w:rPr>
                <w:rFonts w:ascii="Calibri" w:eastAsia="Times New Roman" w:hAnsi="Calibri" w:cs="Calibri"/>
                <w:color w:val="000000"/>
              </w:rPr>
              <w:t xml:space="preserve">       60,000 </w:t>
            </w:r>
          </w:p>
        </w:tc>
      </w:tr>
      <w:tr w:rsidR="007C2089" w:rsidRPr="007C2089" w14:paraId="2FAB434A" w14:textId="77777777" w:rsidTr="00BA3164">
        <w:trPr>
          <w:trHeight w:val="300"/>
        </w:trPr>
        <w:tc>
          <w:tcPr>
            <w:tcW w:w="0" w:type="auto"/>
            <w:tcBorders>
              <w:top w:val="nil"/>
              <w:left w:val="nil"/>
              <w:bottom w:val="nil"/>
              <w:right w:val="nil"/>
            </w:tcBorders>
            <w:shd w:val="clear" w:color="auto" w:fill="auto"/>
            <w:noWrap/>
            <w:vAlign w:val="bottom"/>
            <w:hideMark/>
          </w:tcPr>
          <w:p w14:paraId="6AA41415" w14:textId="77777777" w:rsidR="007C2089" w:rsidRPr="007C2089" w:rsidRDefault="007C2089" w:rsidP="007C2089">
            <w:pPr>
              <w:spacing w:after="0" w:line="240" w:lineRule="auto"/>
              <w:rPr>
                <w:rFonts w:ascii="Calibri" w:eastAsia="Times New Roman" w:hAnsi="Calibri" w:cs="Calibri"/>
                <w:color w:val="000000"/>
              </w:rPr>
            </w:pPr>
            <w:r w:rsidRPr="007C2089">
              <w:rPr>
                <w:rFonts w:ascii="Calibri" w:eastAsia="Times New Roman" w:hAnsi="Calibri" w:cs="Calibri"/>
                <w:color w:val="000000"/>
              </w:rPr>
              <w:t>Cash Cost</w:t>
            </w:r>
          </w:p>
        </w:tc>
        <w:tc>
          <w:tcPr>
            <w:tcW w:w="0" w:type="auto"/>
            <w:tcBorders>
              <w:top w:val="nil"/>
              <w:left w:val="nil"/>
              <w:bottom w:val="nil"/>
              <w:right w:val="nil"/>
            </w:tcBorders>
            <w:shd w:val="clear" w:color="auto" w:fill="auto"/>
            <w:noWrap/>
            <w:vAlign w:val="bottom"/>
            <w:hideMark/>
          </w:tcPr>
          <w:p w14:paraId="33A3505B" w14:textId="77777777" w:rsidR="007C2089" w:rsidRPr="007C2089" w:rsidRDefault="007C2089" w:rsidP="00C33A48">
            <w:pPr>
              <w:spacing w:after="0" w:line="240" w:lineRule="auto"/>
              <w:jc w:val="right"/>
              <w:rPr>
                <w:rFonts w:ascii="Arial" w:eastAsia="Times New Roman" w:hAnsi="Arial" w:cs="Arial"/>
                <w:sz w:val="20"/>
                <w:szCs w:val="20"/>
              </w:rPr>
            </w:pPr>
            <w:r w:rsidRPr="007C2089">
              <w:rPr>
                <w:rFonts w:ascii="Arial" w:eastAsia="Times New Roman" w:hAnsi="Arial" w:cs="Arial"/>
                <w:sz w:val="20"/>
                <w:szCs w:val="20"/>
              </w:rPr>
              <w:t xml:space="preserve">          38,400 </w:t>
            </w:r>
          </w:p>
        </w:tc>
        <w:tc>
          <w:tcPr>
            <w:tcW w:w="0" w:type="auto"/>
            <w:tcBorders>
              <w:top w:val="nil"/>
              <w:left w:val="nil"/>
              <w:bottom w:val="nil"/>
              <w:right w:val="nil"/>
            </w:tcBorders>
            <w:shd w:val="clear" w:color="auto" w:fill="auto"/>
            <w:noWrap/>
            <w:vAlign w:val="bottom"/>
            <w:hideMark/>
          </w:tcPr>
          <w:p w14:paraId="1B4E8E06" w14:textId="77777777" w:rsidR="007C2089" w:rsidRPr="007C2089" w:rsidRDefault="007C2089" w:rsidP="00C33A48">
            <w:pPr>
              <w:spacing w:after="0" w:line="240" w:lineRule="auto"/>
              <w:jc w:val="right"/>
              <w:rPr>
                <w:rFonts w:ascii="Arial" w:eastAsia="Times New Roman" w:hAnsi="Arial" w:cs="Arial"/>
                <w:sz w:val="20"/>
                <w:szCs w:val="20"/>
              </w:rPr>
            </w:pPr>
            <w:r w:rsidRPr="007C2089">
              <w:rPr>
                <w:rFonts w:ascii="Arial" w:eastAsia="Times New Roman" w:hAnsi="Arial" w:cs="Arial"/>
                <w:sz w:val="20"/>
                <w:szCs w:val="20"/>
              </w:rPr>
              <w:t xml:space="preserve">     40,704 </w:t>
            </w:r>
          </w:p>
        </w:tc>
      </w:tr>
      <w:tr w:rsidR="007C2089" w:rsidRPr="007C2089" w14:paraId="3CDF3988" w14:textId="77777777" w:rsidTr="00BA3164">
        <w:trPr>
          <w:trHeight w:val="315"/>
        </w:trPr>
        <w:tc>
          <w:tcPr>
            <w:tcW w:w="0" w:type="auto"/>
            <w:tcBorders>
              <w:top w:val="nil"/>
              <w:left w:val="nil"/>
              <w:bottom w:val="nil"/>
              <w:right w:val="nil"/>
            </w:tcBorders>
            <w:shd w:val="clear" w:color="auto" w:fill="auto"/>
            <w:noWrap/>
            <w:vAlign w:val="bottom"/>
            <w:hideMark/>
          </w:tcPr>
          <w:p w14:paraId="58412FD2" w14:textId="77777777" w:rsidR="007C2089" w:rsidRPr="007C2089" w:rsidRDefault="007C2089" w:rsidP="007C2089">
            <w:pPr>
              <w:spacing w:after="0" w:line="240" w:lineRule="auto"/>
              <w:rPr>
                <w:rFonts w:ascii="Arial" w:eastAsia="Times New Roman" w:hAnsi="Arial" w:cs="Arial"/>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7D45F22" w14:textId="77777777" w:rsidR="007C2089" w:rsidRPr="007C2089" w:rsidRDefault="007C2089" w:rsidP="00C33A48">
            <w:pPr>
              <w:spacing w:after="0" w:line="240" w:lineRule="auto"/>
              <w:jc w:val="right"/>
              <w:rPr>
                <w:rFonts w:ascii="Arial" w:eastAsia="Times New Roman" w:hAnsi="Arial" w:cs="Arial"/>
                <w:sz w:val="20"/>
                <w:szCs w:val="20"/>
              </w:rPr>
            </w:pPr>
            <w:r w:rsidRPr="007C2089">
              <w:rPr>
                <w:rFonts w:ascii="Arial" w:eastAsia="Times New Roman" w:hAnsi="Arial" w:cs="Arial"/>
                <w:sz w:val="20"/>
                <w:szCs w:val="20"/>
              </w:rPr>
              <w:t xml:space="preserve">          98,400 </w:t>
            </w:r>
          </w:p>
        </w:tc>
        <w:tc>
          <w:tcPr>
            <w:tcW w:w="0" w:type="auto"/>
            <w:tcBorders>
              <w:top w:val="single" w:sz="4" w:space="0" w:color="auto"/>
              <w:left w:val="nil"/>
              <w:bottom w:val="double" w:sz="6" w:space="0" w:color="auto"/>
              <w:right w:val="nil"/>
            </w:tcBorders>
            <w:shd w:val="clear" w:color="auto" w:fill="auto"/>
            <w:noWrap/>
            <w:vAlign w:val="bottom"/>
            <w:hideMark/>
          </w:tcPr>
          <w:p w14:paraId="09527F03" w14:textId="77777777" w:rsidR="007C2089" w:rsidRPr="007C2089" w:rsidRDefault="007C2089" w:rsidP="00C33A48">
            <w:pPr>
              <w:spacing w:after="0" w:line="240" w:lineRule="auto"/>
              <w:jc w:val="right"/>
              <w:rPr>
                <w:rFonts w:ascii="Arial" w:eastAsia="Times New Roman" w:hAnsi="Arial" w:cs="Arial"/>
                <w:sz w:val="20"/>
                <w:szCs w:val="20"/>
              </w:rPr>
            </w:pPr>
            <w:r w:rsidRPr="007C2089">
              <w:rPr>
                <w:rFonts w:ascii="Arial" w:eastAsia="Times New Roman" w:hAnsi="Arial" w:cs="Arial"/>
                <w:sz w:val="20"/>
                <w:szCs w:val="20"/>
              </w:rPr>
              <w:t xml:space="preserve">   100,704 </w:t>
            </w:r>
          </w:p>
        </w:tc>
      </w:tr>
    </w:tbl>
    <w:p w14:paraId="3E5DFB39" w14:textId="77777777" w:rsidR="007C2089" w:rsidRDefault="007C2089" w:rsidP="007C2089">
      <w:pPr>
        <w:pStyle w:val="ListParagraph"/>
        <w:ind w:left="993"/>
      </w:pPr>
    </w:p>
    <w:p w14:paraId="6FFF8F74" w14:textId="349B7CE1" w:rsidR="00BA3164" w:rsidRDefault="00BA3164" w:rsidP="00BA3164">
      <w:pPr>
        <w:pStyle w:val="ListParagraph"/>
        <w:numPr>
          <w:ilvl w:val="0"/>
          <w:numId w:val="24"/>
        </w:numPr>
        <w:ind w:left="993" w:hanging="284"/>
      </w:pPr>
      <w:r w:rsidRPr="009248AE">
        <w:rPr>
          <w:b/>
          <w:bCs/>
        </w:rPr>
        <w:t>Communication</w:t>
      </w:r>
      <w:r>
        <w:t xml:space="preserve"> -This is a need that has become critical in the </w:t>
      </w:r>
      <w:r w:rsidRPr="00BA3164">
        <w:t>“Home office /Virtual office</w:t>
      </w:r>
      <w:r w:rsidR="00F50717">
        <w:t xml:space="preserve">” </w:t>
      </w:r>
      <w:r w:rsidR="00F50717" w:rsidRPr="00BA3164">
        <w:t>environment</w:t>
      </w:r>
      <w:r>
        <w:t>.</w:t>
      </w:r>
    </w:p>
    <w:p w14:paraId="450D7F8B" w14:textId="3C8EC4AD" w:rsidR="00BA3164" w:rsidRDefault="00BA3164" w:rsidP="00BA3164">
      <w:pPr>
        <w:pStyle w:val="ListParagraph"/>
        <w:numPr>
          <w:ilvl w:val="0"/>
          <w:numId w:val="24"/>
        </w:numPr>
        <w:ind w:left="993" w:hanging="284"/>
      </w:pPr>
      <w:r w:rsidRPr="009248AE">
        <w:rPr>
          <w:b/>
          <w:bCs/>
        </w:rPr>
        <w:t>Other</w:t>
      </w:r>
      <w:r w:rsidR="00FE64C8">
        <w:rPr>
          <w:b/>
          <w:bCs/>
        </w:rPr>
        <w:t xml:space="preserve"> </w:t>
      </w:r>
      <w:r>
        <w:t xml:space="preserve">-Audit </w:t>
      </w:r>
      <w:r w:rsidR="00FE64C8">
        <w:t>F</w:t>
      </w:r>
      <w:r>
        <w:t xml:space="preserve">ees, Bank </w:t>
      </w:r>
      <w:r w:rsidR="00FE64C8">
        <w:t>C</w:t>
      </w:r>
      <w:r>
        <w:t xml:space="preserve">harges, Insurance and </w:t>
      </w:r>
      <w:r w:rsidR="00FE64C8">
        <w:t>O</w:t>
      </w:r>
      <w:r>
        <w:t xml:space="preserve">ffice </w:t>
      </w:r>
      <w:r w:rsidR="00065F8A">
        <w:t>Equipment, Printers</w:t>
      </w:r>
      <w:r w:rsidR="00E26D94">
        <w:t xml:space="preserve"> and </w:t>
      </w:r>
      <w:r w:rsidR="00FE64C8">
        <w:t xml:space="preserve">Electronic </w:t>
      </w:r>
      <w:r w:rsidR="00065F8A">
        <w:t>Equipment.</w:t>
      </w:r>
    </w:p>
    <w:p w14:paraId="34312610" w14:textId="559BD82B" w:rsidR="00954A2C" w:rsidRDefault="00954A2C" w:rsidP="002F1033">
      <w:pPr>
        <w:pStyle w:val="ListParagraph"/>
        <w:ind w:left="993"/>
      </w:pPr>
      <w:r>
        <w:br w:type="page"/>
      </w:r>
    </w:p>
    <w:p w14:paraId="56C0BC57" w14:textId="77777777" w:rsidR="00445219" w:rsidRDefault="00445219" w:rsidP="002F1033">
      <w:pPr>
        <w:pStyle w:val="ListParagraph"/>
        <w:ind w:left="993"/>
      </w:pPr>
    </w:p>
    <w:p w14:paraId="20DAC2FA" w14:textId="13615D75" w:rsidR="000E7236" w:rsidRPr="000E7236" w:rsidRDefault="000E7236" w:rsidP="00C33A48">
      <w:pPr>
        <w:pStyle w:val="TableVRF"/>
      </w:pPr>
      <w:bookmarkStart w:id="361" w:name="_Toc77233483"/>
      <w:r w:rsidRPr="000E7236">
        <w:t xml:space="preserve">Table </w:t>
      </w:r>
      <w:fldSimple w:instr=" SEQ Table \* ARABIC ">
        <w:r w:rsidR="0095191C">
          <w:rPr>
            <w:noProof/>
          </w:rPr>
          <w:t>9</w:t>
        </w:r>
      </w:fldSimple>
      <w:r w:rsidR="00C33A48">
        <w:t>:</w:t>
      </w:r>
      <w:r w:rsidRPr="000E7236">
        <w:t xml:space="preserve"> Office Cost</w:t>
      </w:r>
      <w:bookmarkEnd w:id="361"/>
    </w:p>
    <w:tbl>
      <w:tblPr>
        <w:tblW w:w="11307" w:type="dxa"/>
        <w:tblInd w:w="-567" w:type="dxa"/>
        <w:tblLook w:val="04A0" w:firstRow="1" w:lastRow="0" w:firstColumn="1" w:lastColumn="0" w:noHBand="0" w:noVBand="1"/>
      </w:tblPr>
      <w:tblGrid>
        <w:gridCol w:w="3376"/>
        <w:gridCol w:w="1239"/>
        <w:gridCol w:w="1289"/>
        <w:gridCol w:w="1239"/>
        <w:gridCol w:w="1388"/>
        <w:gridCol w:w="1388"/>
        <w:gridCol w:w="1388"/>
      </w:tblGrid>
      <w:tr w:rsidR="00BA3F71" w:rsidRPr="00BA3F71" w14:paraId="20E8B654" w14:textId="77777777" w:rsidTr="0097409F">
        <w:trPr>
          <w:trHeight w:val="270"/>
        </w:trPr>
        <w:tc>
          <w:tcPr>
            <w:tcW w:w="0" w:type="auto"/>
            <w:tcBorders>
              <w:top w:val="nil"/>
              <w:left w:val="nil"/>
              <w:bottom w:val="nil"/>
              <w:right w:val="single" w:sz="4" w:space="0" w:color="auto"/>
            </w:tcBorders>
            <w:shd w:val="clear" w:color="auto" w:fill="auto"/>
            <w:vAlign w:val="bottom"/>
            <w:hideMark/>
          </w:tcPr>
          <w:p w14:paraId="70640BDC" w14:textId="705F80C9" w:rsidR="00BA3F71" w:rsidRPr="00BA3F71" w:rsidRDefault="00BA3F71" w:rsidP="0097409F">
            <w:pPr>
              <w:rPr>
                <w:rFonts w:eastAsia="Times New Roman"/>
              </w:rPr>
            </w:pPr>
            <w:r w:rsidRPr="00BA3F71">
              <w:rPr>
                <w:rFonts w:eastAsia="Times New Roman"/>
              </w:rPr>
              <w:t xml:space="preserve">Nett Church Running </w:t>
            </w:r>
            <w:r w:rsidR="000022E6">
              <w:rPr>
                <w:rFonts w:eastAsia="Times New Roman"/>
              </w:rPr>
              <w:t>C</w:t>
            </w:r>
            <w:r w:rsidRPr="00BA3F71">
              <w:rPr>
                <w:rFonts w:eastAsia="Times New Roman"/>
              </w:rPr>
              <w:t>ost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27E239" w14:textId="77777777" w:rsidR="00BA3F71" w:rsidRPr="00BA3F71" w:rsidRDefault="00BA3F71" w:rsidP="0097409F">
            <w:pPr>
              <w:jc w:val="center"/>
              <w:rPr>
                <w:rFonts w:eastAsia="Times New Roman"/>
              </w:rPr>
            </w:pPr>
            <w:r w:rsidRPr="00BA3F71">
              <w:rPr>
                <w:rFonts w:eastAsia="Times New Roman"/>
              </w:rPr>
              <w:t>2020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1E7376" w14:textId="77777777" w:rsidR="00BA3F71" w:rsidRPr="00BA3F71" w:rsidRDefault="00BA3F71" w:rsidP="0097409F">
            <w:pPr>
              <w:jc w:val="center"/>
              <w:rPr>
                <w:rFonts w:eastAsia="Times New Roman"/>
              </w:rPr>
            </w:pPr>
            <w:r w:rsidRPr="00BA3F71">
              <w:rPr>
                <w:rFonts w:eastAsia="Times New Roman"/>
              </w:rPr>
              <w:t>2021</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1D4025AD" w14:textId="77777777" w:rsidR="00BA3F71" w:rsidRPr="00BA3F71" w:rsidRDefault="00BA3F71" w:rsidP="0097409F">
            <w:pPr>
              <w:jc w:val="center"/>
              <w:rPr>
                <w:rFonts w:eastAsia="Times New Roman"/>
              </w:rPr>
            </w:pPr>
            <w:r w:rsidRPr="00BA3F71">
              <w:rPr>
                <w:rFonts w:eastAsia="Times New Roman"/>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0F20CFA" w14:textId="77777777" w:rsidR="00BA3F71" w:rsidRPr="00BA3F71" w:rsidRDefault="00BA3F71" w:rsidP="0097409F">
            <w:pPr>
              <w:jc w:val="center"/>
              <w:rPr>
                <w:rFonts w:eastAsia="Times New Roman"/>
              </w:rPr>
            </w:pPr>
            <w:r w:rsidRPr="00BA3F71">
              <w:rPr>
                <w:rFonts w:eastAsia="Times New Roman"/>
              </w:rPr>
              <w:t>2023</w:t>
            </w:r>
          </w:p>
        </w:tc>
      </w:tr>
      <w:tr w:rsidR="00BA3F71" w:rsidRPr="00BA3F71" w14:paraId="36A47E5F" w14:textId="77777777" w:rsidTr="0097409F">
        <w:trPr>
          <w:trHeight w:val="345"/>
        </w:trPr>
        <w:tc>
          <w:tcPr>
            <w:tcW w:w="0" w:type="auto"/>
            <w:tcBorders>
              <w:top w:val="nil"/>
              <w:left w:val="nil"/>
              <w:bottom w:val="nil"/>
              <w:right w:val="nil"/>
            </w:tcBorders>
            <w:shd w:val="clear" w:color="auto" w:fill="auto"/>
            <w:vAlign w:val="bottom"/>
            <w:hideMark/>
          </w:tcPr>
          <w:p w14:paraId="1AA77063" w14:textId="77777777" w:rsidR="00BA3F71" w:rsidRPr="00BA3F71" w:rsidRDefault="00BA3F71" w:rsidP="0097409F">
            <w:pPr>
              <w:rPr>
                <w:rFonts w:eastAsia="Times New Roman"/>
              </w:rPr>
            </w:pP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8F3E76" w14:textId="77777777" w:rsidR="00BA3F71" w:rsidRPr="00BA3F71" w:rsidRDefault="00BA3F71" w:rsidP="0097409F">
            <w:pPr>
              <w:jc w:val="center"/>
              <w:rPr>
                <w:rFonts w:eastAsia="Times New Roman"/>
              </w:rPr>
            </w:pPr>
            <w:r w:rsidRPr="00BA3F71">
              <w:rPr>
                <w:rFonts w:eastAsia="Times New Roman"/>
              </w:rPr>
              <w:t>Actual</w:t>
            </w:r>
          </w:p>
        </w:tc>
        <w:tc>
          <w:tcPr>
            <w:tcW w:w="0" w:type="auto"/>
            <w:tcBorders>
              <w:top w:val="single" w:sz="4" w:space="0" w:color="auto"/>
              <w:left w:val="nil"/>
              <w:bottom w:val="single" w:sz="8" w:space="0" w:color="auto"/>
              <w:right w:val="nil"/>
            </w:tcBorders>
            <w:shd w:val="clear" w:color="000000" w:fill="F2DCDB"/>
            <w:vAlign w:val="bottom"/>
            <w:hideMark/>
          </w:tcPr>
          <w:p w14:paraId="265C0D0F" w14:textId="77777777" w:rsidR="00BA3F71" w:rsidRPr="00BA3F71" w:rsidRDefault="00BA3F71" w:rsidP="0097409F">
            <w:pPr>
              <w:jc w:val="center"/>
              <w:rPr>
                <w:rFonts w:eastAsia="Times New Roman"/>
              </w:rPr>
            </w:pPr>
            <w:r w:rsidRPr="00BA3F71">
              <w:rPr>
                <w:rFonts w:eastAsia="Times New Roman"/>
              </w:rPr>
              <w:t>Budget</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46DCA46" w14:textId="77777777" w:rsidR="00BA3F71" w:rsidRPr="00BA3F71" w:rsidRDefault="00BA3F71" w:rsidP="0097409F">
            <w:pPr>
              <w:jc w:val="center"/>
              <w:rPr>
                <w:rFonts w:eastAsia="Times New Roman"/>
              </w:rPr>
            </w:pPr>
            <w:r w:rsidRPr="00BA3F71">
              <w:rPr>
                <w:rFonts w:eastAsia="Times New Roman"/>
              </w:rPr>
              <w:t>Forecast</w:t>
            </w:r>
          </w:p>
        </w:tc>
        <w:tc>
          <w:tcPr>
            <w:tcW w:w="0" w:type="auto"/>
            <w:tcBorders>
              <w:top w:val="single" w:sz="4" w:space="0" w:color="auto"/>
              <w:left w:val="nil"/>
              <w:bottom w:val="single" w:sz="8" w:space="0" w:color="auto"/>
              <w:right w:val="single" w:sz="4" w:space="0" w:color="auto"/>
            </w:tcBorders>
            <w:shd w:val="clear" w:color="000000" w:fill="F2DCDB"/>
            <w:vAlign w:val="bottom"/>
            <w:hideMark/>
          </w:tcPr>
          <w:p w14:paraId="72F5A064" w14:textId="77777777" w:rsidR="00BA3F71" w:rsidRPr="00BA3F71" w:rsidRDefault="00BA3F71" w:rsidP="0097409F">
            <w:pPr>
              <w:jc w:val="center"/>
              <w:rPr>
                <w:rFonts w:eastAsia="Times New Roman"/>
              </w:rPr>
            </w:pPr>
            <w:r w:rsidRPr="00BA3F71">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541708AC" w14:textId="77777777" w:rsidR="00BA3F71" w:rsidRPr="00BA3F71" w:rsidRDefault="00BA3F71" w:rsidP="0097409F">
            <w:pPr>
              <w:jc w:val="center"/>
              <w:rPr>
                <w:rFonts w:eastAsia="Times New Roman"/>
              </w:rPr>
            </w:pPr>
            <w:r w:rsidRPr="00BA3F71">
              <w:rPr>
                <w:rFonts w:eastAsia="Times New Roman"/>
              </w:rPr>
              <w:t>Budget</w:t>
            </w:r>
          </w:p>
        </w:tc>
        <w:tc>
          <w:tcPr>
            <w:tcW w:w="0" w:type="auto"/>
            <w:tcBorders>
              <w:top w:val="nil"/>
              <w:left w:val="nil"/>
              <w:bottom w:val="single" w:sz="8" w:space="0" w:color="auto"/>
              <w:right w:val="single" w:sz="4" w:space="0" w:color="auto"/>
            </w:tcBorders>
            <w:shd w:val="clear" w:color="auto" w:fill="auto"/>
            <w:vAlign w:val="bottom"/>
            <w:hideMark/>
          </w:tcPr>
          <w:p w14:paraId="12B4A181" w14:textId="77777777" w:rsidR="00BA3F71" w:rsidRPr="00BA3F71" w:rsidRDefault="00BA3F71" w:rsidP="0097409F">
            <w:pPr>
              <w:jc w:val="center"/>
              <w:rPr>
                <w:rFonts w:eastAsia="Times New Roman"/>
              </w:rPr>
            </w:pPr>
            <w:r w:rsidRPr="00BA3F71">
              <w:rPr>
                <w:rFonts w:eastAsia="Times New Roman"/>
              </w:rPr>
              <w:t>Budget</w:t>
            </w:r>
          </w:p>
        </w:tc>
      </w:tr>
      <w:tr w:rsidR="00BA3F71" w:rsidRPr="00BA3F71" w14:paraId="26838CF1"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5F90D84E" w14:textId="77777777" w:rsidR="00BA3F71" w:rsidRPr="00BA3F71" w:rsidRDefault="00BA3F71" w:rsidP="0097409F">
            <w:pPr>
              <w:rPr>
                <w:rFonts w:eastAsia="Times New Roman"/>
              </w:rPr>
            </w:pPr>
            <w:r w:rsidRPr="00BA3F71">
              <w:rPr>
                <w:rFonts w:eastAsia="Times New Roman"/>
              </w:rPr>
              <w:t>Office Cost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015A" w14:textId="77777777" w:rsidR="00BA3F71" w:rsidRPr="00BA3F71" w:rsidRDefault="00BA3F71" w:rsidP="0097409F">
            <w:pPr>
              <w:jc w:val="right"/>
              <w:rPr>
                <w:rFonts w:eastAsia="Times New Roman"/>
              </w:rPr>
            </w:pPr>
            <w:r w:rsidRPr="00BA3F71">
              <w:rPr>
                <w:rFonts w:eastAsia="Times New Roman"/>
              </w:rPr>
              <w:t>1,208,477</w:t>
            </w:r>
          </w:p>
        </w:tc>
        <w:tc>
          <w:tcPr>
            <w:tcW w:w="0" w:type="auto"/>
            <w:tcBorders>
              <w:top w:val="nil"/>
              <w:left w:val="nil"/>
              <w:bottom w:val="nil"/>
              <w:right w:val="single" w:sz="4" w:space="0" w:color="auto"/>
            </w:tcBorders>
            <w:shd w:val="clear" w:color="000000" w:fill="F2DCDB"/>
            <w:noWrap/>
            <w:vAlign w:val="bottom"/>
            <w:hideMark/>
          </w:tcPr>
          <w:p w14:paraId="378BAB71" w14:textId="77777777" w:rsidR="00BA3F71" w:rsidRPr="00BA3F71" w:rsidRDefault="00BA3F71" w:rsidP="0097409F">
            <w:pPr>
              <w:jc w:val="right"/>
              <w:rPr>
                <w:rFonts w:eastAsia="Times New Roman"/>
              </w:rPr>
            </w:pPr>
            <w:r w:rsidRPr="00BA3F71">
              <w:rPr>
                <w:rFonts w:eastAsia="Times New Roman"/>
              </w:rPr>
              <w:t>1,098,775</w:t>
            </w:r>
          </w:p>
        </w:tc>
        <w:tc>
          <w:tcPr>
            <w:tcW w:w="0" w:type="auto"/>
            <w:tcBorders>
              <w:top w:val="nil"/>
              <w:left w:val="nil"/>
              <w:bottom w:val="nil"/>
              <w:right w:val="single" w:sz="4" w:space="0" w:color="auto"/>
            </w:tcBorders>
            <w:shd w:val="clear" w:color="auto" w:fill="auto"/>
            <w:noWrap/>
            <w:vAlign w:val="bottom"/>
            <w:hideMark/>
          </w:tcPr>
          <w:p w14:paraId="043CEE6A" w14:textId="77777777" w:rsidR="00BA3F71" w:rsidRPr="00BA3F71" w:rsidRDefault="00BA3F71" w:rsidP="0097409F">
            <w:pPr>
              <w:jc w:val="right"/>
              <w:rPr>
                <w:rFonts w:eastAsia="Times New Roman"/>
              </w:rPr>
            </w:pPr>
            <w:r w:rsidRPr="00BA3F71">
              <w:rPr>
                <w:rFonts w:eastAsia="Times New Roman"/>
              </w:rPr>
              <w:t>1,047,390</w:t>
            </w:r>
          </w:p>
        </w:tc>
        <w:tc>
          <w:tcPr>
            <w:tcW w:w="0" w:type="auto"/>
            <w:tcBorders>
              <w:top w:val="nil"/>
              <w:left w:val="nil"/>
              <w:bottom w:val="nil"/>
              <w:right w:val="single" w:sz="4" w:space="0" w:color="auto"/>
            </w:tcBorders>
            <w:shd w:val="clear" w:color="000000" w:fill="F2DCDB"/>
            <w:noWrap/>
            <w:vAlign w:val="bottom"/>
            <w:hideMark/>
          </w:tcPr>
          <w:p w14:paraId="3092FC40" w14:textId="77777777" w:rsidR="00BA3F71" w:rsidRPr="00BA3F71" w:rsidRDefault="00BA3F71" w:rsidP="0097409F">
            <w:pPr>
              <w:jc w:val="right"/>
              <w:rPr>
                <w:rFonts w:eastAsia="Times New Roman"/>
              </w:rPr>
            </w:pPr>
            <w:r w:rsidRPr="00BA3F71">
              <w:rPr>
                <w:rFonts w:eastAsia="Times New Roman"/>
              </w:rPr>
              <w:t>1,161,102</w:t>
            </w:r>
          </w:p>
        </w:tc>
        <w:tc>
          <w:tcPr>
            <w:tcW w:w="0" w:type="auto"/>
            <w:tcBorders>
              <w:top w:val="nil"/>
              <w:left w:val="nil"/>
              <w:bottom w:val="nil"/>
              <w:right w:val="single" w:sz="4" w:space="0" w:color="auto"/>
            </w:tcBorders>
            <w:shd w:val="clear" w:color="auto" w:fill="auto"/>
            <w:noWrap/>
            <w:vAlign w:val="bottom"/>
            <w:hideMark/>
          </w:tcPr>
          <w:p w14:paraId="11E3EF61" w14:textId="77777777" w:rsidR="00BA3F71" w:rsidRPr="00BA3F71" w:rsidRDefault="00BA3F71" w:rsidP="0097409F">
            <w:pPr>
              <w:jc w:val="right"/>
              <w:rPr>
                <w:rFonts w:eastAsia="Times New Roman"/>
              </w:rPr>
            </w:pPr>
            <w:r w:rsidRPr="00BA3F71">
              <w:rPr>
                <w:rFonts w:eastAsia="Times New Roman"/>
              </w:rPr>
              <w:t>1,010,624</w:t>
            </w:r>
          </w:p>
        </w:tc>
        <w:tc>
          <w:tcPr>
            <w:tcW w:w="0" w:type="auto"/>
            <w:tcBorders>
              <w:top w:val="nil"/>
              <w:left w:val="nil"/>
              <w:bottom w:val="nil"/>
              <w:right w:val="single" w:sz="4" w:space="0" w:color="auto"/>
            </w:tcBorders>
            <w:shd w:val="clear" w:color="auto" w:fill="auto"/>
            <w:noWrap/>
            <w:vAlign w:val="bottom"/>
            <w:hideMark/>
          </w:tcPr>
          <w:p w14:paraId="706324B1" w14:textId="77777777" w:rsidR="00BA3F71" w:rsidRPr="00BA3F71" w:rsidRDefault="00BA3F71" w:rsidP="0097409F">
            <w:pPr>
              <w:jc w:val="right"/>
              <w:rPr>
                <w:rFonts w:eastAsia="Times New Roman"/>
              </w:rPr>
            </w:pPr>
            <w:r w:rsidRPr="00BA3F71">
              <w:rPr>
                <w:rFonts w:eastAsia="Times New Roman"/>
              </w:rPr>
              <w:t>1,067,661</w:t>
            </w:r>
          </w:p>
        </w:tc>
      </w:tr>
      <w:tr w:rsidR="00BA3F71" w:rsidRPr="00BA3F71" w14:paraId="6375A811"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1FC2D018" w14:textId="77777777" w:rsidR="00BA3F71" w:rsidRPr="00BA3F71" w:rsidRDefault="00BA3F71" w:rsidP="0097409F">
            <w:pPr>
              <w:rPr>
                <w:rFonts w:eastAsia="Times New Roman"/>
              </w:rPr>
            </w:pPr>
            <w:bookmarkStart w:id="362" w:name="_Toc78472807"/>
            <w:bookmarkStart w:id="363" w:name="_Toc78473443"/>
            <w:r w:rsidRPr="00BA3F71">
              <w:rPr>
                <w:rFonts w:eastAsia="Times New Roman"/>
              </w:rPr>
              <w:t>Printing and Stationery</w:t>
            </w:r>
            <w:bookmarkEnd w:id="362"/>
            <w:bookmarkEnd w:id="363"/>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FB5FAB2" w14:textId="77777777" w:rsidR="00BA3F71" w:rsidRPr="00BA3F71" w:rsidRDefault="00BA3F71" w:rsidP="0097409F">
            <w:pPr>
              <w:jc w:val="right"/>
              <w:rPr>
                <w:rFonts w:eastAsia="Times New Roman"/>
              </w:rPr>
            </w:pPr>
            <w:r w:rsidRPr="00BA3F71">
              <w:rPr>
                <w:rFonts w:eastAsia="Times New Roman"/>
              </w:rPr>
              <w:t xml:space="preserve">          </w:t>
            </w:r>
            <w:bookmarkStart w:id="364" w:name="_Toc78472808"/>
            <w:bookmarkStart w:id="365" w:name="_Toc78473444"/>
            <w:r w:rsidRPr="00BA3F71">
              <w:rPr>
                <w:rFonts w:eastAsia="Times New Roman"/>
              </w:rPr>
              <w:t>2,963</w:t>
            </w:r>
            <w:bookmarkEnd w:id="364"/>
            <w:bookmarkEnd w:id="365"/>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000000" w:fill="F2DCDB"/>
            <w:noWrap/>
            <w:vAlign w:val="bottom"/>
            <w:hideMark/>
          </w:tcPr>
          <w:p w14:paraId="535F2733" w14:textId="77777777" w:rsidR="00BA3F71" w:rsidRPr="00BA3F71" w:rsidRDefault="00BA3F71" w:rsidP="0097409F">
            <w:pPr>
              <w:jc w:val="right"/>
              <w:rPr>
                <w:rFonts w:eastAsia="Times New Roman"/>
              </w:rPr>
            </w:pPr>
            <w:r w:rsidRPr="00BA3F71">
              <w:rPr>
                <w:rFonts w:eastAsia="Times New Roman"/>
              </w:rPr>
              <w:t xml:space="preserve">          </w:t>
            </w:r>
            <w:bookmarkStart w:id="366" w:name="_Toc78472809"/>
            <w:bookmarkStart w:id="367" w:name="_Toc78473445"/>
            <w:r w:rsidRPr="00BA3F71">
              <w:rPr>
                <w:rFonts w:eastAsia="Times New Roman"/>
              </w:rPr>
              <w:t>5,279</w:t>
            </w:r>
            <w:bookmarkEnd w:id="366"/>
            <w:bookmarkEnd w:id="367"/>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046FB3A3" w14:textId="77777777" w:rsidR="00BA3F71" w:rsidRPr="00BA3F71" w:rsidRDefault="00BA3F71" w:rsidP="0097409F">
            <w:pPr>
              <w:jc w:val="right"/>
              <w:rPr>
                <w:rFonts w:eastAsia="Times New Roman"/>
              </w:rPr>
            </w:pPr>
            <w:r w:rsidRPr="00BA3F71">
              <w:rPr>
                <w:rFonts w:eastAsia="Times New Roman"/>
              </w:rPr>
              <w:t xml:space="preserve">          </w:t>
            </w:r>
            <w:bookmarkStart w:id="368" w:name="_Toc78472810"/>
            <w:bookmarkStart w:id="369" w:name="_Toc78473446"/>
            <w:r w:rsidRPr="00BA3F71">
              <w:rPr>
                <w:rFonts w:eastAsia="Times New Roman"/>
              </w:rPr>
              <w:t>5,596</w:t>
            </w:r>
            <w:bookmarkEnd w:id="368"/>
            <w:bookmarkEnd w:id="369"/>
            <w:r w:rsidRPr="00BA3F71">
              <w:rPr>
                <w:rFonts w:eastAsia="Times New Roman"/>
              </w:rPr>
              <w:t xml:space="preserve"> </w:t>
            </w:r>
          </w:p>
        </w:tc>
        <w:tc>
          <w:tcPr>
            <w:tcW w:w="0" w:type="auto"/>
            <w:tcBorders>
              <w:top w:val="single" w:sz="4" w:space="0" w:color="auto"/>
              <w:left w:val="nil"/>
              <w:bottom w:val="nil"/>
              <w:right w:val="nil"/>
            </w:tcBorders>
            <w:shd w:val="clear" w:color="000000" w:fill="F2DCDB"/>
            <w:noWrap/>
            <w:vAlign w:val="bottom"/>
            <w:hideMark/>
          </w:tcPr>
          <w:p w14:paraId="4C4B1B1A" w14:textId="77777777" w:rsidR="00BA3F71" w:rsidRPr="00BA3F71" w:rsidRDefault="00BA3F71" w:rsidP="0097409F">
            <w:pPr>
              <w:jc w:val="right"/>
              <w:rPr>
                <w:rFonts w:eastAsia="Times New Roman"/>
              </w:rPr>
            </w:pPr>
            <w:r w:rsidRPr="00BA3F71">
              <w:rPr>
                <w:rFonts w:eastAsia="Times New Roman"/>
              </w:rPr>
              <w:t xml:space="preserve">             </w:t>
            </w:r>
            <w:bookmarkStart w:id="370" w:name="_Toc78472811"/>
            <w:bookmarkStart w:id="371" w:name="_Toc78473447"/>
            <w:r w:rsidRPr="00BA3F71">
              <w:rPr>
                <w:rFonts w:eastAsia="Times New Roman"/>
              </w:rPr>
              <w:t>5,596</w:t>
            </w:r>
            <w:bookmarkEnd w:id="370"/>
            <w:bookmarkEnd w:id="371"/>
            <w:r w:rsidRPr="00BA3F71">
              <w:rPr>
                <w:rFonts w:eastAsia="Times New Roman"/>
              </w:rPr>
              <w:t xml:space="preserv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85B98B2" w14:textId="77777777" w:rsidR="00BA3F71" w:rsidRPr="00BA3F71" w:rsidRDefault="00BA3F71" w:rsidP="0097409F">
            <w:pPr>
              <w:jc w:val="right"/>
              <w:rPr>
                <w:rFonts w:eastAsia="Times New Roman"/>
              </w:rPr>
            </w:pPr>
            <w:r w:rsidRPr="00BA3F71">
              <w:rPr>
                <w:rFonts w:eastAsia="Times New Roman"/>
              </w:rPr>
              <w:t xml:space="preserve">             </w:t>
            </w:r>
            <w:bookmarkStart w:id="372" w:name="_Toc78472812"/>
            <w:bookmarkStart w:id="373" w:name="_Toc78473448"/>
            <w:r w:rsidRPr="00BA3F71">
              <w:rPr>
                <w:rFonts w:eastAsia="Times New Roman"/>
              </w:rPr>
              <w:t>5,932</w:t>
            </w:r>
            <w:bookmarkEnd w:id="372"/>
            <w:bookmarkEnd w:id="373"/>
            <w:r w:rsidRPr="00BA3F71">
              <w:rPr>
                <w:rFonts w:eastAsia="Times New Roman"/>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6CFDE636" w14:textId="77777777" w:rsidR="00BA3F71" w:rsidRPr="00BA3F71" w:rsidRDefault="00BA3F71" w:rsidP="0097409F">
            <w:pPr>
              <w:jc w:val="right"/>
              <w:rPr>
                <w:rFonts w:eastAsia="Times New Roman"/>
              </w:rPr>
            </w:pPr>
            <w:r w:rsidRPr="00BA3F71">
              <w:rPr>
                <w:rFonts w:eastAsia="Times New Roman"/>
              </w:rPr>
              <w:t xml:space="preserve">             </w:t>
            </w:r>
            <w:bookmarkStart w:id="374" w:name="_Toc78472813"/>
            <w:bookmarkStart w:id="375" w:name="_Toc78473449"/>
            <w:r w:rsidRPr="00BA3F71">
              <w:rPr>
                <w:rFonts w:eastAsia="Times New Roman"/>
              </w:rPr>
              <w:t>6,288</w:t>
            </w:r>
            <w:bookmarkEnd w:id="374"/>
            <w:bookmarkEnd w:id="375"/>
            <w:r w:rsidRPr="00BA3F71">
              <w:rPr>
                <w:rFonts w:eastAsia="Times New Roman"/>
              </w:rPr>
              <w:t xml:space="preserve"> </w:t>
            </w:r>
          </w:p>
        </w:tc>
      </w:tr>
      <w:tr w:rsidR="00BA3F71" w:rsidRPr="00BA3F71" w14:paraId="78E5D859"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33BD7728" w14:textId="77777777" w:rsidR="00BA3F71" w:rsidRPr="00BA3F71" w:rsidRDefault="00BA3F71" w:rsidP="0097409F">
            <w:pPr>
              <w:rPr>
                <w:rFonts w:eastAsia="Times New Roman"/>
              </w:rPr>
            </w:pPr>
            <w:bookmarkStart w:id="376" w:name="_Toc78472814"/>
            <w:bookmarkStart w:id="377" w:name="_Toc78473450"/>
            <w:r w:rsidRPr="00BA3F71">
              <w:rPr>
                <w:rFonts w:eastAsia="Times New Roman"/>
              </w:rPr>
              <w:t>Communications</w:t>
            </w:r>
            <w:bookmarkEnd w:id="376"/>
            <w:bookmarkEnd w:id="377"/>
          </w:p>
        </w:tc>
        <w:tc>
          <w:tcPr>
            <w:tcW w:w="0" w:type="auto"/>
            <w:tcBorders>
              <w:top w:val="nil"/>
              <w:left w:val="single" w:sz="4" w:space="0" w:color="auto"/>
              <w:bottom w:val="nil"/>
              <w:right w:val="single" w:sz="4" w:space="0" w:color="auto"/>
            </w:tcBorders>
            <w:shd w:val="clear" w:color="auto" w:fill="auto"/>
            <w:noWrap/>
            <w:vAlign w:val="bottom"/>
            <w:hideMark/>
          </w:tcPr>
          <w:p w14:paraId="0691115A" w14:textId="77777777" w:rsidR="00BA3F71" w:rsidRPr="00BA3F71" w:rsidRDefault="00BA3F71" w:rsidP="0097409F">
            <w:pPr>
              <w:jc w:val="right"/>
              <w:rPr>
                <w:rFonts w:eastAsia="Times New Roman"/>
              </w:rPr>
            </w:pPr>
            <w:r w:rsidRPr="00BA3F71">
              <w:rPr>
                <w:rFonts w:eastAsia="Times New Roman"/>
              </w:rPr>
              <w:t xml:space="preserve">        </w:t>
            </w:r>
            <w:bookmarkStart w:id="378" w:name="_Toc78472815"/>
            <w:bookmarkStart w:id="379" w:name="_Toc78473451"/>
            <w:r w:rsidRPr="00BA3F71">
              <w:rPr>
                <w:rFonts w:eastAsia="Times New Roman"/>
              </w:rPr>
              <w:t>35,907</w:t>
            </w:r>
            <w:bookmarkEnd w:id="378"/>
            <w:bookmarkEnd w:id="379"/>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065358AE" w14:textId="77777777" w:rsidR="00BA3F71" w:rsidRPr="00BA3F71" w:rsidRDefault="00BA3F71" w:rsidP="0097409F">
            <w:pPr>
              <w:jc w:val="right"/>
              <w:rPr>
                <w:rFonts w:eastAsia="Times New Roman"/>
              </w:rPr>
            </w:pPr>
            <w:r w:rsidRPr="00BA3F71">
              <w:rPr>
                <w:rFonts w:eastAsia="Times New Roman"/>
              </w:rPr>
              <w:t xml:space="preserve">        </w:t>
            </w:r>
            <w:bookmarkStart w:id="380" w:name="_Toc78472816"/>
            <w:bookmarkStart w:id="381" w:name="_Toc78473452"/>
            <w:r w:rsidRPr="00BA3F71">
              <w:rPr>
                <w:rFonts w:eastAsia="Times New Roman"/>
              </w:rPr>
              <w:t>33,740</w:t>
            </w:r>
            <w:bookmarkEnd w:id="380"/>
            <w:bookmarkEnd w:id="38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67DBA6A" w14:textId="77777777" w:rsidR="00BA3F71" w:rsidRPr="00BA3F71" w:rsidRDefault="00BA3F71" w:rsidP="0097409F">
            <w:pPr>
              <w:jc w:val="right"/>
              <w:rPr>
                <w:rFonts w:eastAsia="Times New Roman"/>
              </w:rPr>
            </w:pPr>
            <w:r w:rsidRPr="00BA3F71">
              <w:rPr>
                <w:rFonts w:eastAsia="Times New Roman"/>
              </w:rPr>
              <w:t xml:space="preserve">        </w:t>
            </w:r>
            <w:bookmarkStart w:id="382" w:name="_Toc78472817"/>
            <w:bookmarkStart w:id="383" w:name="_Toc78473453"/>
            <w:r w:rsidRPr="00BA3F71">
              <w:rPr>
                <w:rFonts w:eastAsia="Times New Roman"/>
              </w:rPr>
              <w:t>40,000</w:t>
            </w:r>
            <w:bookmarkEnd w:id="382"/>
            <w:bookmarkEnd w:id="383"/>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60655EFB" w14:textId="77777777" w:rsidR="00BA3F71" w:rsidRPr="00BA3F71" w:rsidRDefault="00BA3F71" w:rsidP="0097409F">
            <w:pPr>
              <w:jc w:val="right"/>
              <w:rPr>
                <w:rFonts w:eastAsia="Times New Roman"/>
              </w:rPr>
            </w:pPr>
            <w:r w:rsidRPr="00BA3F71">
              <w:rPr>
                <w:rFonts w:eastAsia="Times New Roman"/>
              </w:rPr>
              <w:t xml:space="preserve">           </w:t>
            </w:r>
            <w:bookmarkStart w:id="384" w:name="_Toc78472818"/>
            <w:bookmarkStart w:id="385" w:name="_Toc78473454"/>
            <w:r w:rsidRPr="00BA3F71">
              <w:rPr>
                <w:rFonts w:eastAsia="Times New Roman"/>
              </w:rPr>
              <w:t>35,764</w:t>
            </w:r>
            <w:bookmarkEnd w:id="384"/>
            <w:bookmarkEnd w:id="385"/>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BF9A14C" w14:textId="77777777" w:rsidR="00BA3F71" w:rsidRPr="00BA3F71" w:rsidRDefault="00BA3F71" w:rsidP="0097409F">
            <w:pPr>
              <w:jc w:val="right"/>
              <w:rPr>
                <w:rFonts w:eastAsia="Times New Roman"/>
              </w:rPr>
            </w:pPr>
            <w:r w:rsidRPr="00BA3F71">
              <w:rPr>
                <w:rFonts w:eastAsia="Times New Roman"/>
              </w:rPr>
              <w:t xml:space="preserve">           </w:t>
            </w:r>
            <w:bookmarkStart w:id="386" w:name="_Toc78472819"/>
            <w:bookmarkStart w:id="387" w:name="_Toc78473455"/>
            <w:r w:rsidRPr="00BA3F71">
              <w:rPr>
                <w:rFonts w:eastAsia="Times New Roman"/>
              </w:rPr>
              <w:t>37,910</w:t>
            </w:r>
            <w:bookmarkEnd w:id="386"/>
            <w:bookmarkEnd w:id="38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2AD997B" w14:textId="77777777" w:rsidR="00BA3F71" w:rsidRPr="00BA3F71" w:rsidRDefault="00BA3F71" w:rsidP="0097409F">
            <w:pPr>
              <w:jc w:val="right"/>
              <w:rPr>
                <w:rFonts w:eastAsia="Times New Roman"/>
              </w:rPr>
            </w:pPr>
            <w:r w:rsidRPr="00BA3F71">
              <w:rPr>
                <w:rFonts w:eastAsia="Times New Roman"/>
              </w:rPr>
              <w:t xml:space="preserve">           </w:t>
            </w:r>
            <w:bookmarkStart w:id="388" w:name="_Toc78472820"/>
            <w:bookmarkStart w:id="389" w:name="_Toc78473456"/>
            <w:r w:rsidRPr="00BA3F71">
              <w:rPr>
                <w:rFonts w:eastAsia="Times New Roman"/>
              </w:rPr>
              <w:t>40,184</w:t>
            </w:r>
            <w:bookmarkEnd w:id="388"/>
            <w:bookmarkEnd w:id="389"/>
            <w:r w:rsidRPr="00BA3F71">
              <w:rPr>
                <w:rFonts w:eastAsia="Times New Roman"/>
              </w:rPr>
              <w:t xml:space="preserve"> </w:t>
            </w:r>
          </w:p>
        </w:tc>
      </w:tr>
      <w:tr w:rsidR="00BA3F71" w:rsidRPr="00BA3F71" w14:paraId="6DB1C9BB" w14:textId="77777777" w:rsidTr="0011723D">
        <w:trPr>
          <w:trHeight w:val="510"/>
        </w:trPr>
        <w:tc>
          <w:tcPr>
            <w:tcW w:w="0" w:type="auto"/>
            <w:tcBorders>
              <w:top w:val="nil"/>
              <w:left w:val="nil"/>
              <w:bottom w:val="nil"/>
              <w:right w:val="single" w:sz="4" w:space="0" w:color="auto"/>
            </w:tcBorders>
            <w:shd w:val="clear" w:color="auto" w:fill="auto"/>
            <w:vAlign w:val="bottom"/>
            <w:hideMark/>
          </w:tcPr>
          <w:p w14:paraId="24A9D847" w14:textId="77777777" w:rsidR="00BA3F71" w:rsidRPr="00BA3F71" w:rsidRDefault="00BA3F71" w:rsidP="0097409F">
            <w:pPr>
              <w:rPr>
                <w:rFonts w:eastAsia="Times New Roman"/>
              </w:rPr>
            </w:pPr>
            <w:bookmarkStart w:id="390" w:name="_Toc78472821"/>
            <w:bookmarkStart w:id="391" w:name="_Toc78473457"/>
            <w:r w:rsidRPr="00BA3F71">
              <w:rPr>
                <w:rFonts w:eastAsia="Times New Roman"/>
              </w:rPr>
              <w:t>Purchases, Repairs and Maintenance of Office Equipment</w:t>
            </w:r>
            <w:bookmarkEnd w:id="390"/>
            <w:bookmarkEnd w:id="391"/>
          </w:p>
        </w:tc>
        <w:tc>
          <w:tcPr>
            <w:tcW w:w="0" w:type="auto"/>
            <w:tcBorders>
              <w:top w:val="nil"/>
              <w:left w:val="single" w:sz="4" w:space="0" w:color="auto"/>
              <w:bottom w:val="nil"/>
              <w:right w:val="single" w:sz="4" w:space="0" w:color="auto"/>
            </w:tcBorders>
            <w:shd w:val="clear" w:color="auto" w:fill="auto"/>
            <w:noWrap/>
            <w:vAlign w:val="bottom"/>
            <w:hideMark/>
          </w:tcPr>
          <w:p w14:paraId="22DADEB5" w14:textId="77777777" w:rsidR="00BA3F71" w:rsidRPr="00BA3F71" w:rsidRDefault="00BA3F71" w:rsidP="0097409F">
            <w:pPr>
              <w:jc w:val="right"/>
              <w:rPr>
                <w:rFonts w:eastAsia="Times New Roman"/>
              </w:rPr>
            </w:pPr>
            <w:r w:rsidRPr="00BA3F71">
              <w:rPr>
                <w:rFonts w:eastAsia="Times New Roman"/>
              </w:rPr>
              <w:t xml:space="preserve">        </w:t>
            </w:r>
            <w:bookmarkStart w:id="392" w:name="_Toc78472822"/>
            <w:bookmarkStart w:id="393" w:name="_Toc78473458"/>
            <w:r w:rsidRPr="00BA3F71">
              <w:rPr>
                <w:rFonts w:eastAsia="Times New Roman"/>
              </w:rPr>
              <w:t>14,880</w:t>
            </w:r>
            <w:bookmarkEnd w:id="392"/>
            <w:bookmarkEnd w:id="393"/>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419E8119" w14:textId="77777777" w:rsidR="00BA3F71" w:rsidRPr="00BA3F71" w:rsidRDefault="00BA3F71" w:rsidP="0097409F">
            <w:pPr>
              <w:jc w:val="right"/>
              <w:rPr>
                <w:rFonts w:eastAsia="Times New Roman"/>
              </w:rPr>
            </w:pPr>
            <w:r w:rsidRPr="00BA3F71">
              <w:rPr>
                <w:rFonts w:eastAsia="Times New Roman"/>
              </w:rPr>
              <w:t xml:space="preserve">        </w:t>
            </w:r>
            <w:bookmarkStart w:id="394" w:name="_Toc78472823"/>
            <w:bookmarkStart w:id="395" w:name="_Toc78473459"/>
            <w:r w:rsidRPr="00BA3F71">
              <w:rPr>
                <w:rFonts w:eastAsia="Times New Roman"/>
              </w:rPr>
              <w:t>32,424</w:t>
            </w:r>
            <w:bookmarkEnd w:id="394"/>
            <w:bookmarkEnd w:id="395"/>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78CB7086" w14:textId="77777777" w:rsidR="00BA3F71" w:rsidRPr="00BA3F71" w:rsidRDefault="00BA3F71" w:rsidP="0097409F">
            <w:pPr>
              <w:jc w:val="right"/>
              <w:rPr>
                <w:rFonts w:eastAsia="Times New Roman"/>
              </w:rPr>
            </w:pPr>
            <w:r w:rsidRPr="00BA3F71">
              <w:rPr>
                <w:rFonts w:eastAsia="Times New Roman"/>
              </w:rPr>
              <w:t xml:space="preserve">          </w:t>
            </w:r>
            <w:bookmarkStart w:id="396" w:name="_Toc78472824"/>
            <w:bookmarkStart w:id="397" w:name="_Toc78473460"/>
            <w:r w:rsidRPr="00BA3F71">
              <w:rPr>
                <w:rFonts w:eastAsia="Times New Roman"/>
              </w:rPr>
              <w:t>5,000</w:t>
            </w:r>
            <w:bookmarkEnd w:id="396"/>
            <w:bookmarkEnd w:id="397"/>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2FA8B9B8" w14:textId="77777777" w:rsidR="00BA3F71" w:rsidRPr="00BA3F71" w:rsidRDefault="00BA3F71" w:rsidP="0097409F">
            <w:pPr>
              <w:jc w:val="right"/>
              <w:rPr>
                <w:rFonts w:eastAsia="Times New Roman"/>
              </w:rPr>
            </w:pPr>
            <w:r w:rsidRPr="00BA3F71">
              <w:rPr>
                <w:rFonts w:eastAsia="Times New Roman"/>
              </w:rPr>
              <w:t xml:space="preserve">           </w:t>
            </w:r>
            <w:bookmarkStart w:id="398" w:name="_Toc78472825"/>
            <w:bookmarkStart w:id="399" w:name="_Toc78473461"/>
            <w:r w:rsidRPr="00BA3F71">
              <w:rPr>
                <w:rFonts w:eastAsia="Times New Roman"/>
              </w:rPr>
              <w:t>34,370</w:t>
            </w:r>
            <w:bookmarkEnd w:id="398"/>
            <w:bookmarkEnd w:id="399"/>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76E99731" w14:textId="77777777" w:rsidR="00BA3F71" w:rsidRPr="00BA3F71" w:rsidRDefault="00BA3F71" w:rsidP="0097409F">
            <w:pPr>
              <w:jc w:val="right"/>
              <w:rPr>
                <w:rFonts w:eastAsia="Times New Roman"/>
              </w:rPr>
            </w:pPr>
            <w:r w:rsidRPr="00BA3F71">
              <w:rPr>
                <w:rFonts w:eastAsia="Times New Roman"/>
              </w:rPr>
              <w:t xml:space="preserve">           </w:t>
            </w:r>
            <w:bookmarkStart w:id="400" w:name="_Toc78472826"/>
            <w:bookmarkStart w:id="401" w:name="_Toc78473462"/>
            <w:r w:rsidRPr="00BA3F71">
              <w:rPr>
                <w:rFonts w:eastAsia="Times New Roman"/>
              </w:rPr>
              <w:t>36,432</w:t>
            </w:r>
            <w:bookmarkEnd w:id="400"/>
            <w:bookmarkEnd w:id="40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7A5A1A59" w14:textId="77777777" w:rsidR="00BA3F71" w:rsidRPr="00BA3F71" w:rsidRDefault="00BA3F71" w:rsidP="0097409F">
            <w:pPr>
              <w:jc w:val="right"/>
              <w:rPr>
                <w:rFonts w:eastAsia="Times New Roman"/>
              </w:rPr>
            </w:pPr>
            <w:r w:rsidRPr="00BA3F71">
              <w:rPr>
                <w:rFonts w:eastAsia="Times New Roman"/>
              </w:rPr>
              <w:t xml:space="preserve">           </w:t>
            </w:r>
            <w:bookmarkStart w:id="402" w:name="_Toc78472827"/>
            <w:bookmarkStart w:id="403" w:name="_Toc78473463"/>
            <w:r w:rsidRPr="00BA3F71">
              <w:rPr>
                <w:rFonts w:eastAsia="Times New Roman"/>
              </w:rPr>
              <w:t>38,618</w:t>
            </w:r>
            <w:bookmarkEnd w:id="402"/>
            <w:bookmarkEnd w:id="403"/>
            <w:r w:rsidRPr="00BA3F71">
              <w:rPr>
                <w:rFonts w:eastAsia="Times New Roman"/>
              </w:rPr>
              <w:t xml:space="preserve"> </w:t>
            </w:r>
          </w:p>
        </w:tc>
      </w:tr>
      <w:tr w:rsidR="00BA3F71" w:rsidRPr="00BA3F71" w14:paraId="06A1446E"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5894FF72" w14:textId="77777777" w:rsidR="00BA3F71" w:rsidRPr="00BA3F71" w:rsidRDefault="00BA3F71" w:rsidP="0097409F">
            <w:pPr>
              <w:rPr>
                <w:rFonts w:eastAsia="Times New Roman"/>
              </w:rPr>
            </w:pPr>
            <w:bookmarkStart w:id="404" w:name="_Toc78472828"/>
            <w:bookmarkStart w:id="405" w:name="_Toc78473464"/>
            <w:r w:rsidRPr="00BA3F71">
              <w:rPr>
                <w:rFonts w:eastAsia="Times New Roman"/>
              </w:rPr>
              <w:t>Audit Fees</w:t>
            </w:r>
            <w:bookmarkEnd w:id="404"/>
            <w:bookmarkEnd w:id="405"/>
          </w:p>
        </w:tc>
        <w:tc>
          <w:tcPr>
            <w:tcW w:w="0" w:type="auto"/>
            <w:tcBorders>
              <w:top w:val="nil"/>
              <w:left w:val="single" w:sz="4" w:space="0" w:color="auto"/>
              <w:bottom w:val="nil"/>
              <w:right w:val="single" w:sz="4" w:space="0" w:color="auto"/>
            </w:tcBorders>
            <w:shd w:val="clear" w:color="auto" w:fill="auto"/>
            <w:noWrap/>
            <w:vAlign w:val="bottom"/>
            <w:hideMark/>
          </w:tcPr>
          <w:p w14:paraId="6718A3A2" w14:textId="77777777" w:rsidR="00BA3F71" w:rsidRPr="00BA3F71" w:rsidRDefault="00BA3F71" w:rsidP="0097409F">
            <w:pPr>
              <w:jc w:val="right"/>
              <w:rPr>
                <w:rFonts w:eastAsia="Times New Roman"/>
              </w:rPr>
            </w:pPr>
            <w:bookmarkStart w:id="406" w:name="_Toc78472829"/>
            <w:bookmarkStart w:id="407" w:name="_Toc78473465"/>
            <w:r w:rsidRPr="00BA3F71">
              <w:rPr>
                <w:rFonts w:eastAsia="Times New Roman"/>
              </w:rPr>
              <w:t>43,884</w:t>
            </w:r>
            <w:bookmarkEnd w:id="406"/>
            <w:bookmarkEnd w:id="407"/>
          </w:p>
        </w:tc>
        <w:tc>
          <w:tcPr>
            <w:tcW w:w="0" w:type="auto"/>
            <w:tcBorders>
              <w:top w:val="nil"/>
              <w:left w:val="nil"/>
              <w:bottom w:val="nil"/>
              <w:right w:val="single" w:sz="4" w:space="0" w:color="auto"/>
            </w:tcBorders>
            <w:shd w:val="clear" w:color="000000" w:fill="F2DCDB"/>
            <w:noWrap/>
            <w:vAlign w:val="bottom"/>
            <w:hideMark/>
          </w:tcPr>
          <w:p w14:paraId="374A7B48" w14:textId="77777777" w:rsidR="00BA3F71" w:rsidRPr="00BA3F71" w:rsidRDefault="00BA3F71" w:rsidP="0097409F">
            <w:pPr>
              <w:jc w:val="right"/>
              <w:rPr>
                <w:rFonts w:eastAsia="Times New Roman"/>
              </w:rPr>
            </w:pPr>
            <w:bookmarkStart w:id="408" w:name="_Toc78472830"/>
            <w:bookmarkStart w:id="409" w:name="_Toc78473466"/>
            <w:r w:rsidRPr="00BA3F71">
              <w:rPr>
                <w:rFonts w:eastAsia="Times New Roman"/>
              </w:rPr>
              <w:t>44,581</w:t>
            </w:r>
            <w:bookmarkEnd w:id="408"/>
            <w:bookmarkEnd w:id="409"/>
          </w:p>
        </w:tc>
        <w:tc>
          <w:tcPr>
            <w:tcW w:w="0" w:type="auto"/>
            <w:tcBorders>
              <w:top w:val="nil"/>
              <w:left w:val="nil"/>
              <w:bottom w:val="nil"/>
              <w:right w:val="single" w:sz="4" w:space="0" w:color="auto"/>
            </w:tcBorders>
            <w:shd w:val="clear" w:color="auto" w:fill="auto"/>
            <w:noWrap/>
            <w:vAlign w:val="bottom"/>
            <w:hideMark/>
          </w:tcPr>
          <w:p w14:paraId="3F68558B" w14:textId="77777777" w:rsidR="00BA3F71" w:rsidRPr="00BA3F71" w:rsidRDefault="00BA3F71" w:rsidP="0097409F">
            <w:pPr>
              <w:jc w:val="right"/>
              <w:rPr>
                <w:rFonts w:eastAsia="Times New Roman"/>
              </w:rPr>
            </w:pPr>
            <w:bookmarkStart w:id="410" w:name="_Toc78472831"/>
            <w:bookmarkStart w:id="411" w:name="_Toc78473467"/>
            <w:r w:rsidRPr="00BA3F71">
              <w:rPr>
                <w:rFonts w:eastAsia="Times New Roman"/>
              </w:rPr>
              <w:t>47,256</w:t>
            </w:r>
            <w:bookmarkEnd w:id="410"/>
            <w:bookmarkEnd w:id="411"/>
          </w:p>
        </w:tc>
        <w:tc>
          <w:tcPr>
            <w:tcW w:w="0" w:type="auto"/>
            <w:tcBorders>
              <w:top w:val="nil"/>
              <w:left w:val="nil"/>
              <w:bottom w:val="nil"/>
              <w:right w:val="nil"/>
            </w:tcBorders>
            <w:shd w:val="clear" w:color="000000" w:fill="F2DCDB"/>
            <w:noWrap/>
            <w:vAlign w:val="bottom"/>
            <w:hideMark/>
          </w:tcPr>
          <w:p w14:paraId="20A68DEA" w14:textId="77777777" w:rsidR="00BA3F71" w:rsidRPr="00BA3F71" w:rsidRDefault="00BA3F71" w:rsidP="0097409F">
            <w:pPr>
              <w:jc w:val="right"/>
              <w:rPr>
                <w:rFonts w:eastAsia="Times New Roman"/>
              </w:rPr>
            </w:pPr>
            <w:bookmarkStart w:id="412" w:name="_Toc78472832"/>
            <w:bookmarkStart w:id="413" w:name="_Toc78473468"/>
            <w:r w:rsidRPr="00BA3F71">
              <w:rPr>
                <w:rFonts w:eastAsia="Times New Roman"/>
              </w:rPr>
              <w:t>47,256</w:t>
            </w:r>
            <w:bookmarkEnd w:id="412"/>
            <w:bookmarkEnd w:id="413"/>
          </w:p>
        </w:tc>
        <w:tc>
          <w:tcPr>
            <w:tcW w:w="0" w:type="auto"/>
            <w:tcBorders>
              <w:top w:val="nil"/>
              <w:left w:val="single" w:sz="4" w:space="0" w:color="auto"/>
              <w:bottom w:val="nil"/>
              <w:right w:val="single" w:sz="4" w:space="0" w:color="auto"/>
            </w:tcBorders>
            <w:shd w:val="clear" w:color="auto" w:fill="auto"/>
            <w:noWrap/>
            <w:vAlign w:val="bottom"/>
            <w:hideMark/>
          </w:tcPr>
          <w:p w14:paraId="309F0A5F" w14:textId="77777777" w:rsidR="00BA3F71" w:rsidRPr="00BA3F71" w:rsidRDefault="00BA3F71" w:rsidP="0097409F">
            <w:pPr>
              <w:jc w:val="right"/>
              <w:rPr>
                <w:rFonts w:eastAsia="Times New Roman"/>
              </w:rPr>
            </w:pPr>
            <w:bookmarkStart w:id="414" w:name="_Toc78472833"/>
            <w:bookmarkStart w:id="415" w:name="_Toc78473469"/>
            <w:r w:rsidRPr="00BA3F71">
              <w:rPr>
                <w:rFonts w:eastAsia="Times New Roman"/>
              </w:rPr>
              <w:t>50,091</w:t>
            </w:r>
            <w:bookmarkEnd w:id="414"/>
            <w:bookmarkEnd w:id="415"/>
          </w:p>
        </w:tc>
        <w:tc>
          <w:tcPr>
            <w:tcW w:w="0" w:type="auto"/>
            <w:tcBorders>
              <w:top w:val="nil"/>
              <w:left w:val="nil"/>
              <w:bottom w:val="nil"/>
              <w:right w:val="single" w:sz="4" w:space="0" w:color="auto"/>
            </w:tcBorders>
            <w:shd w:val="clear" w:color="auto" w:fill="auto"/>
            <w:noWrap/>
            <w:vAlign w:val="bottom"/>
            <w:hideMark/>
          </w:tcPr>
          <w:p w14:paraId="605DB979" w14:textId="77777777" w:rsidR="00BA3F71" w:rsidRPr="00BA3F71" w:rsidRDefault="00BA3F71" w:rsidP="0097409F">
            <w:pPr>
              <w:jc w:val="right"/>
              <w:rPr>
                <w:rFonts w:eastAsia="Times New Roman"/>
              </w:rPr>
            </w:pPr>
            <w:bookmarkStart w:id="416" w:name="_Toc78472834"/>
            <w:bookmarkStart w:id="417" w:name="_Toc78473470"/>
            <w:r w:rsidRPr="00BA3F71">
              <w:rPr>
                <w:rFonts w:eastAsia="Times New Roman"/>
              </w:rPr>
              <w:t>53,097</w:t>
            </w:r>
            <w:bookmarkEnd w:id="416"/>
            <w:bookmarkEnd w:id="417"/>
          </w:p>
        </w:tc>
      </w:tr>
      <w:tr w:rsidR="00BA3F71" w:rsidRPr="00BA3F71" w14:paraId="7CFC06A8"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73CAF1E5" w14:textId="77777777" w:rsidR="00BA3F71" w:rsidRPr="00BA3F71" w:rsidRDefault="00BA3F71" w:rsidP="0097409F">
            <w:pPr>
              <w:rPr>
                <w:rFonts w:eastAsia="Times New Roman"/>
              </w:rPr>
            </w:pPr>
            <w:bookmarkStart w:id="418" w:name="_Toc78472835"/>
            <w:bookmarkStart w:id="419" w:name="_Toc78473471"/>
            <w:r w:rsidRPr="00BA3F71">
              <w:rPr>
                <w:rFonts w:eastAsia="Times New Roman"/>
              </w:rPr>
              <w:t>Bank Charges</w:t>
            </w:r>
            <w:bookmarkEnd w:id="418"/>
            <w:bookmarkEnd w:id="419"/>
          </w:p>
        </w:tc>
        <w:tc>
          <w:tcPr>
            <w:tcW w:w="0" w:type="auto"/>
            <w:tcBorders>
              <w:top w:val="nil"/>
              <w:left w:val="single" w:sz="4" w:space="0" w:color="auto"/>
              <w:bottom w:val="nil"/>
              <w:right w:val="single" w:sz="4" w:space="0" w:color="auto"/>
            </w:tcBorders>
            <w:shd w:val="clear" w:color="auto" w:fill="auto"/>
            <w:noWrap/>
            <w:vAlign w:val="bottom"/>
            <w:hideMark/>
          </w:tcPr>
          <w:p w14:paraId="4BAED866" w14:textId="77777777" w:rsidR="00BA3F71" w:rsidRPr="00BA3F71" w:rsidRDefault="00BA3F71" w:rsidP="0097409F">
            <w:pPr>
              <w:jc w:val="right"/>
              <w:rPr>
                <w:rFonts w:eastAsia="Times New Roman"/>
              </w:rPr>
            </w:pPr>
            <w:r w:rsidRPr="00BA3F71">
              <w:rPr>
                <w:rFonts w:eastAsia="Times New Roman"/>
              </w:rPr>
              <w:t xml:space="preserve">        </w:t>
            </w:r>
            <w:bookmarkStart w:id="420" w:name="_Toc78472836"/>
            <w:bookmarkStart w:id="421" w:name="_Toc78473472"/>
            <w:r w:rsidRPr="00BA3F71">
              <w:rPr>
                <w:rFonts w:eastAsia="Times New Roman"/>
              </w:rPr>
              <w:t>32,006</w:t>
            </w:r>
            <w:bookmarkEnd w:id="420"/>
            <w:bookmarkEnd w:id="421"/>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0DB0A4CA" w14:textId="77777777" w:rsidR="00BA3F71" w:rsidRPr="00BA3F71" w:rsidRDefault="00BA3F71" w:rsidP="0097409F">
            <w:pPr>
              <w:jc w:val="right"/>
              <w:rPr>
                <w:rFonts w:eastAsia="Times New Roman"/>
              </w:rPr>
            </w:pPr>
            <w:r w:rsidRPr="00BA3F71">
              <w:rPr>
                <w:rFonts w:eastAsia="Times New Roman"/>
              </w:rPr>
              <w:t xml:space="preserve">        </w:t>
            </w:r>
            <w:bookmarkStart w:id="422" w:name="_Toc78472837"/>
            <w:bookmarkStart w:id="423" w:name="_Toc78473473"/>
            <w:r w:rsidRPr="00BA3F71">
              <w:rPr>
                <w:rFonts w:eastAsia="Times New Roman"/>
              </w:rPr>
              <w:t>17,452</w:t>
            </w:r>
            <w:bookmarkEnd w:id="422"/>
            <w:bookmarkEnd w:id="423"/>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CAE83CB" w14:textId="77777777" w:rsidR="00BA3F71" w:rsidRPr="00BA3F71" w:rsidRDefault="00BA3F71" w:rsidP="0097409F">
            <w:pPr>
              <w:jc w:val="right"/>
              <w:rPr>
                <w:rFonts w:eastAsia="Times New Roman"/>
              </w:rPr>
            </w:pPr>
            <w:r w:rsidRPr="00BA3F71">
              <w:rPr>
                <w:rFonts w:eastAsia="Times New Roman"/>
              </w:rPr>
              <w:t xml:space="preserve">        </w:t>
            </w:r>
            <w:bookmarkStart w:id="424" w:name="_Toc78472838"/>
            <w:bookmarkStart w:id="425" w:name="_Toc78473474"/>
            <w:r w:rsidRPr="00BA3F71">
              <w:rPr>
                <w:rFonts w:eastAsia="Times New Roman"/>
              </w:rPr>
              <w:t>30,000</w:t>
            </w:r>
            <w:bookmarkEnd w:id="424"/>
            <w:bookmarkEnd w:id="425"/>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5E02D53E" w14:textId="77777777" w:rsidR="00BA3F71" w:rsidRPr="00BA3F71" w:rsidRDefault="00BA3F71" w:rsidP="0097409F">
            <w:pPr>
              <w:jc w:val="right"/>
              <w:rPr>
                <w:rFonts w:eastAsia="Times New Roman"/>
              </w:rPr>
            </w:pPr>
            <w:r w:rsidRPr="00BA3F71">
              <w:rPr>
                <w:rFonts w:eastAsia="Times New Roman"/>
              </w:rPr>
              <w:t xml:space="preserve">           </w:t>
            </w:r>
            <w:bookmarkStart w:id="426" w:name="_Toc78472839"/>
            <w:bookmarkStart w:id="427" w:name="_Toc78473475"/>
            <w:r w:rsidRPr="00BA3F71">
              <w:rPr>
                <w:rFonts w:eastAsia="Times New Roman"/>
              </w:rPr>
              <w:t>18,499</w:t>
            </w:r>
            <w:bookmarkEnd w:id="426"/>
            <w:bookmarkEnd w:id="427"/>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DBB84D7" w14:textId="77777777" w:rsidR="00BA3F71" w:rsidRPr="00BA3F71" w:rsidRDefault="00BA3F71" w:rsidP="0097409F">
            <w:pPr>
              <w:jc w:val="right"/>
              <w:rPr>
                <w:rFonts w:eastAsia="Times New Roman"/>
              </w:rPr>
            </w:pPr>
            <w:r w:rsidRPr="00BA3F71">
              <w:rPr>
                <w:rFonts w:eastAsia="Times New Roman"/>
              </w:rPr>
              <w:t xml:space="preserve">           </w:t>
            </w:r>
            <w:bookmarkStart w:id="428" w:name="_Toc78472840"/>
            <w:bookmarkStart w:id="429" w:name="_Toc78473476"/>
            <w:r w:rsidRPr="00BA3F71">
              <w:rPr>
                <w:rFonts w:eastAsia="Times New Roman"/>
              </w:rPr>
              <w:t>30,000</w:t>
            </w:r>
            <w:bookmarkEnd w:id="428"/>
            <w:bookmarkEnd w:id="429"/>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0DE3F35E" w14:textId="77777777" w:rsidR="00BA3F71" w:rsidRPr="00BA3F71" w:rsidRDefault="00BA3F71" w:rsidP="0097409F">
            <w:pPr>
              <w:jc w:val="right"/>
              <w:rPr>
                <w:rFonts w:eastAsia="Times New Roman"/>
              </w:rPr>
            </w:pPr>
            <w:r w:rsidRPr="00BA3F71">
              <w:rPr>
                <w:rFonts w:eastAsia="Times New Roman"/>
              </w:rPr>
              <w:t xml:space="preserve">           </w:t>
            </w:r>
            <w:bookmarkStart w:id="430" w:name="_Toc78472841"/>
            <w:bookmarkStart w:id="431" w:name="_Toc78473477"/>
            <w:r w:rsidRPr="00BA3F71">
              <w:rPr>
                <w:rFonts w:eastAsia="Times New Roman"/>
              </w:rPr>
              <w:t>31,800</w:t>
            </w:r>
            <w:bookmarkEnd w:id="430"/>
            <w:bookmarkEnd w:id="431"/>
            <w:r w:rsidRPr="00BA3F71">
              <w:rPr>
                <w:rFonts w:eastAsia="Times New Roman"/>
              </w:rPr>
              <w:t xml:space="preserve"> </w:t>
            </w:r>
          </w:p>
        </w:tc>
      </w:tr>
      <w:tr w:rsidR="00BA3F71" w:rsidRPr="00BA3F71" w14:paraId="67B922C2"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6B984CFF" w14:textId="28E52DF2" w:rsidR="00BA3F71" w:rsidRPr="00BA3F71" w:rsidRDefault="00BA3F71" w:rsidP="0097409F">
            <w:pPr>
              <w:rPr>
                <w:rFonts w:eastAsia="Times New Roman"/>
              </w:rPr>
            </w:pPr>
            <w:bookmarkStart w:id="432" w:name="_Toc78472842"/>
            <w:bookmarkStart w:id="433" w:name="_Toc78473478"/>
            <w:r w:rsidRPr="00BA3F71">
              <w:rPr>
                <w:rFonts w:eastAsia="Times New Roman"/>
              </w:rPr>
              <w:t xml:space="preserve">Office Rental and </w:t>
            </w:r>
            <w:r w:rsidR="000022E6">
              <w:rPr>
                <w:rFonts w:eastAsia="Times New Roman"/>
              </w:rPr>
              <w:t>A</w:t>
            </w:r>
            <w:r w:rsidRPr="00BA3F71">
              <w:rPr>
                <w:rFonts w:eastAsia="Times New Roman"/>
              </w:rPr>
              <w:t>mortization</w:t>
            </w:r>
            <w:bookmarkEnd w:id="432"/>
            <w:bookmarkEnd w:id="433"/>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4CCEB71D" w14:textId="77777777" w:rsidR="00BA3F71" w:rsidRPr="00BA3F71" w:rsidRDefault="00BA3F71" w:rsidP="0097409F">
            <w:pPr>
              <w:jc w:val="right"/>
              <w:rPr>
                <w:rFonts w:eastAsia="Times New Roman"/>
              </w:rPr>
            </w:pPr>
            <w:r w:rsidRPr="00BA3F71">
              <w:rPr>
                <w:rFonts w:eastAsia="Times New Roman"/>
              </w:rPr>
              <w:t xml:space="preserve">      </w:t>
            </w:r>
            <w:bookmarkStart w:id="434" w:name="_Toc78472843"/>
            <w:bookmarkStart w:id="435" w:name="_Toc78473479"/>
            <w:r w:rsidRPr="00BA3F71">
              <w:rPr>
                <w:rFonts w:eastAsia="Times New Roman"/>
              </w:rPr>
              <w:t>192,643</w:t>
            </w:r>
            <w:bookmarkEnd w:id="434"/>
            <w:bookmarkEnd w:id="435"/>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3153C3B4" w14:textId="77777777" w:rsidR="00BA3F71" w:rsidRPr="00BA3F71" w:rsidRDefault="00BA3F71" w:rsidP="0097409F">
            <w:pPr>
              <w:jc w:val="right"/>
              <w:rPr>
                <w:rFonts w:eastAsia="Times New Roman"/>
              </w:rPr>
            </w:pPr>
            <w:r w:rsidRPr="00BA3F71">
              <w:rPr>
                <w:rFonts w:eastAsia="Times New Roman"/>
              </w:rPr>
              <w:t xml:space="preserve">        </w:t>
            </w:r>
            <w:bookmarkStart w:id="436" w:name="_Toc78472844"/>
            <w:bookmarkStart w:id="437" w:name="_Toc78473480"/>
            <w:r w:rsidRPr="00BA3F71">
              <w:rPr>
                <w:rFonts w:eastAsia="Times New Roman"/>
              </w:rPr>
              <w:t>92,400</w:t>
            </w:r>
            <w:bookmarkEnd w:id="436"/>
            <w:bookmarkEnd w:id="43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7587A701" w14:textId="77777777" w:rsidR="00BA3F71" w:rsidRPr="00BA3F71" w:rsidRDefault="00BA3F71" w:rsidP="0097409F">
            <w:pPr>
              <w:jc w:val="right"/>
              <w:rPr>
                <w:rFonts w:eastAsia="Times New Roman"/>
              </w:rPr>
            </w:pPr>
            <w:r w:rsidRPr="00BA3F71">
              <w:rPr>
                <w:rFonts w:eastAsia="Times New Roman"/>
              </w:rPr>
              <w:t xml:space="preserve">        </w:t>
            </w:r>
            <w:bookmarkStart w:id="438" w:name="_Toc78472845"/>
            <w:bookmarkStart w:id="439" w:name="_Toc78473481"/>
            <w:r w:rsidRPr="00BA3F71">
              <w:rPr>
                <w:rFonts w:eastAsia="Times New Roman"/>
              </w:rPr>
              <w:t>20,000</w:t>
            </w:r>
            <w:bookmarkEnd w:id="438"/>
            <w:bookmarkEnd w:id="439"/>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701ED0AA" w14:textId="77777777" w:rsidR="00BA3F71" w:rsidRPr="00BA3F71" w:rsidRDefault="00BA3F71" w:rsidP="0097409F">
            <w:pPr>
              <w:jc w:val="right"/>
              <w:rPr>
                <w:rFonts w:eastAsia="Times New Roman"/>
              </w:rPr>
            </w:pPr>
            <w:r w:rsidRPr="00BA3F71">
              <w:rPr>
                <w:rFonts w:eastAsia="Times New Roman"/>
              </w:rPr>
              <w:t xml:space="preserve">           </w:t>
            </w:r>
            <w:bookmarkStart w:id="440" w:name="_Toc78472846"/>
            <w:bookmarkStart w:id="441" w:name="_Toc78473482"/>
            <w:r w:rsidRPr="00BA3F71">
              <w:rPr>
                <w:rFonts w:eastAsia="Times New Roman"/>
              </w:rPr>
              <w:t>94,344</w:t>
            </w:r>
            <w:bookmarkEnd w:id="440"/>
            <w:bookmarkEnd w:id="441"/>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6937FAF9" w14:textId="77777777" w:rsidR="00BA3F71" w:rsidRPr="00BA3F71" w:rsidRDefault="00BA3F71" w:rsidP="0097409F">
            <w:pPr>
              <w:jc w:val="right"/>
              <w:rPr>
                <w:rFonts w:eastAsia="Times New Roman"/>
              </w:rPr>
            </w:pPr>
            <w:r w:rsidRPr="00BA3F71">
              <w:rPr>
                <w:rFonts w:eastAsia="Times New Roman"/>
              </w:rPr>
              <w:t xml:space="preserve">           </w:t>
            </w:r>
            <w:bookmarkStart w:id="442" w:name="_Toc78472847"/>
            <w:bookmarkStart w:id="443" w:name="_Toc78473483"/>
            <w:r w:rsidRPr="00BA3F71">
              <w:rPr>
                <w:rFonts w:eastAsia="Times New Roman"/>
              </w:rPr>
              <w:t>98,400</w:t>
            </w:r>
            <w:bookmarkEnd w:id="442"/>
            <w:bookmarkEnd w:id="443"/>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3A40DFB" w14:textId="77777777" w:rsidR="00BA3F71" w:rsidRPr="00BA3F71" w:rsidRDefault="00BA3F71" w:rsidP="0097409F">
            <w:pPr>
              <w:jc w:val="right"/>
              <w:rPr>
                <w:rFonts w:eastAsia="Times New Roman"/>
              </w:rPr>
            </w:pPr>
            <w:r w:rsidRPr="00BA3F71">
              <w:rPr>
                <w:rFonts w:eastAsia="Times New Roman"/>
              </w:rPr>
              <w:t xml:space="preserve">         </w:t>
            </w:r>
            <w:bookmarkStart w:id="444" w:name="_Toc78472848"/>
            <w:bookmarkStart w:id="445" w:name="_Toc78473484"/>
            <w:r w:rsidRPr="00BA3F71">
              <w:rPr>
                <w:rFonts w:eastAsia="Times New Roman"/>
              </w:rPr>
              <w:t>100,704</w:t>
            </w:r>
            <w:bookmarkEnd w:id="444"/>
            <w:bookmarkEnd w:id="445"/>
            <w:r w:rsidRPr="00BA3F71">
              <w:rPr>
                <w:rFonts w:eastAsia="Times New Roman"/>
              </w:rPr>
              <w:t xml:space="preserve"> </w:t>
            </w:r>
          </w:p>
        </w:tc>
      </w:tr>
      <w:tr w:rsidR="00BA3F71" w:rsidRPr="00BA3F71" w14:paraId="7DE225FB"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44775EBE" w14:textId="77777777" w:rsidR="00BA3F71" w:rsidRPr="00BA3F71" w:rsidRDefault="00BA3F71" w:rsidP="0097409F">
            <w:pPr>
              <w:rPr>
                <w:rFonts w:eastAsia="Times New Roman"/>
              </w:rPr>
            </w:pPr>
            <w:bookmarkStart w:id="446" w:name="_Toc78472849"/>
            <w:bookmarkStart w:id="447" w:name="_Toc78473485"/>
            <w:r w:rsidRPr="00BA3F71">
              <w:rPr>
                <w:rFonts w:eastAsia="Times New Roman"/>
              </w:rPr>
              <w:t>Insurance</w:t>
            </w:r>
            <w:bookmarkEnd w:id="446"/>
            <w:bookmarkEnd w:id="447"/>
          </w:p>
        </w:tc>
        <w:tc>
          <w:tcPr>
            <w:tcW w:w="0" w:type="auto"/>
            <w:tcBorders>
              <w:top w:val="nil"/>
              <w:left w:val="single" w:sz="4" w:space="0" w:color="auto"/>
              <w:bottom w:val="nil"/>
              <w:right w:val="single" w:sz="4" w:space="0" w:color="auto"/>
            </w:tcBorders>
            <w:shd w:val="clear" w:color="auto" w:fill="auto"/>
            <w:noWrap/>
            <w:vAlign w:val="bottom"/>
            <w:hideMark/>
          </w:tcPr>
          <w:p w14:paraId="327A78F0" w14:textId="77777777" w:rsidR="00BA3F71" w:rsidRPr="00BA3F71" w:rsidRDefault="00BA3F71" w:rsidP="0097409F">
            <w:pPr>
              <w:jc w:val="right"/>
              <w:rPr>
                <w:rFonts w:eastAsia="Times New Roman"/>
              </w:rPr>
            </w:pPr>
            <w:r w:rsidRPr="00BA3F71">
              <w:rPr>
                <w:rFonts w:eastAsia="Times New Roman"/>
              </w:rPr>
              <w:t xml:space="preserve">        </w:t>
            </w:r>
            <w:bookmarkStart w:id="448" w:name="_Toc78472850"/>
            <w:bookmarkStart w:id="449" w:name="_Toc78473486"/>
            <w:r w:rsidRPr="00BA3F71">
              <w:rPr>
                <w:rFonts w:eastAsia="Times New Roman"/>
              </w:rPr>
              <w:t>19,963</w:t>
            </w:r>
            <w:bookmarkEnd w:id="448"/>
            <w:bookmarkEnd w:id="449"/>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1F7E67D4" w14:textId="77777777" w:rsidR="00BA3F71" w:rsidRPr="00BA3F71" w:rsidRDefault="00BA3F71" w:rsidP="0097409F">
            <w:pPr>
              <w:jc w:val="right"/>
              <w:rPr>
                <w:rFonts w:eastAsia="Times New Roman"/>
              </w:rPr>
            </w:pPr>
            <w:r w:rsidRPr="00BA3F71">
              <w:rPr>
                <w:rFonts w:eastAsia="Times New Roman"/>
              </w:rPr>
              <w:t xml:space="preserve">        </w:t>
            </w:r>
            <w:bookmarkStart w:id="450" w:name="_Toc78472851"/>
            <w:bookmarkStart w:id="451" w:name="_Toc78473487"/>
            <w:r w:rsidRPr="00BA3F71">
              <w:rPr>
                <w:rFonts w:eastAsia="Times New Roman"/>
              </w:rPr>
              <w:t>16,033</w:t>
            </w:r>
            <w:bookmarkEnd w:id="450"/>
            <w:bookmarkEnd w:id="45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F620549" w14:textId="77777777" w:rsidR="00BA3F71" w:rsidRPr="00BA3F71" w:rsidRDefault="00BA3F71" w:rsidP="0097409F">
            <w:pPr>
              <w:jc w:val="right"/>
              <w:rPr>
                <w:rFonts w:eastAsia="Times New Roman"/>
              </w:rPr>
            </w:pPr>
            <w:r w:rsidRPr="00BA3F71">
              <w:rPr>
                <w:rFonts w:eastAsia="Times New Roman"/>
              </w:rPr>
              <w:t xml:space="preserve">        </w:t>
            </w:r>
            <w:bookmarkStart w:id="452" w:name="_Toc78472852"/>
            <w:bookmarkStart w:id="453" w:name="_Toc78473488"/>
            <w:r w:rsidRPr="00BA3F71">
              <w:rPr>
                <w:rFonts w:eastAsia="Times New Roman"/>
              </w:rPr>
              <w:t>16,995</w:t>
            </w:r>
            <w:bookmarkEnd w:id="452"/>
            <w:bookmarkEnd w:id="453"/>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7E71901E" w14:textId="77777777" w:rsidR="00BA3F71" w:rsidRPr="00BA3F71" w:rsidRDefault="00BA3F71" w:rsidP="0097409F">
            <w:pPr>
              <w:jc w:val="right"/>
              <w:rPr>
                <w:rFonts w:eastAsia="Times New Roman"/>
              </w:rPr>
            </w:pPr>
            <w:r w:rsidRPr="00BA3F71">
              <w:rPr>
                <w:rFonts w:eastAsia="Times New Roman"/>
              </w:rPr>
              <w:t xml:space="preserve">           </w:t>
            </w:r>
            <w:bookmarkStart w:id="454" w:name="_Toc78472853"/>
            <w:bookmarkStart w:id="455" w:name="_Toc78473489"/>
            <w:r w:rsidRPr="00BA3F71">
              <w:rPr>
                <w:rFonts w:eastAsia="Times New Roman"/>
              </w:rPr>
              <w:t>16,995</w:t>
            </w:r>
            <w:bookmarkEnd w:id="454"/>
            <w:bookmarkEnd w:id="455"/>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65B2BD7E" w14:textId="77777777" w:rsidR="00BA3F71" w:rsidRPr="00BA3F71" w:rsidRDefault="00BA3F71" w:rsidP="0097409F">
            <w:pPr>
              <w:jc w:val="right"/>
              <w:rPr>
                <w:rFonts w:eastAsia="Times New Roman"/>
              </w:rPr>
            </w:pPr>
            <w:r w:rsidRPr="00BA3F71">
              <w:rPr>
                <w:rFonts w:eastAsia="Times New Roman"/>
              </w:rPr>
              <w:t xml:space="preserve">           </w:t>
            </w:r>
            <w:bookmarkStart w:id="456" w:name="_Toc78472854"/>
            <w:bookmarkStart w:id="457" w:name="_Toc78473490"/>
            <w:r w:rsidRPr="00BA3F71">
              <w:rPr>
                <w:rFonts w:eastAsia="Times New Roman"/>
              </w:rPr>
              <w:t>18,014</w:t>
            </w:r>
            <w:bookmarkEnd w:id="456"/>
            <w:bookmarkEnd w:id="457"/>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151C6883" w14:textId="77777777" w:rsidR="00BA3F71" w:rsidRPr="00BA3F71" w:rsidRDefault="00BA3F71" w:rsidP="0097409F">
            <w:pPr>
              <w:jc w:val="right"/>
              <w:rPr>
                <w:rFonts w:eastAsia="Times New Roman"/>
              </w:rPr>
            </w:pPr>
            <w:r w:rsidRPr="00BA3F71">
              <w:rPr>
                <w:rFonts w:eastAsia="Times New Roman"/>
              </w:rPr>
              <w:t xml:space="preserve">           </w:t>
            </w:r>
            <w:bookmarkStart w:id="458" w:name="_Toc78472855"/>
            <w:bookmarkStart w:id="459" w:name="_Toc78473491"/>
            <w:r w:rsidRPr="00BA3F71">
              <w:rPr>
                <w:rFonts w:eastAsia="Times New Roman"/>
              </w:rPr>
              <w:t>19,095</w:t>
            </w:r>
            <w:bookmarkEnd w:id="458"/>
            <w:bookmarkEnd w:id="459"/>
            <w:r w:rsidRPr="00BA3F71">
              <w:rPr>
                <w:rFonts w:eastAsia="Times New Roman"/>
              </w:rPr>
              <w:t xml:space="preserve"> </w:t>
            </w:r>
          </w:p>
        </w:tc>
      </w:tr>
      <w:tr w:rsidR="00BA3F71" w:rsidRPr="00BA3F71" w14:paraId="1EF6F3A6"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327F577A" w14:textId="77777777" w:rsidR="00BA3F71" w:rsidRPr="00BA3F71" w:rsidRDefault="00BA3F71" w:rsidP="0097409F">
            <w:pPr>
              <w:rPr>
                <w:rFonts w:eastAsia="Times New Roman"/>
              </w:rPr>
            </w:pPr>
            <w:bookmarkStart w:id="460" w:name="_Toc78472856"/>
            <w:bookmarkStart w:id="461" w:name="_Toc78473492"/>
            <w:r w:rsidRPr="00BA3F71">
              <w:rPr>
                <w:rFonts w:eastAsia="Times New Roman"/>
              </w:rPr>
              <w:t>Sundries</w:t>
            </w:r>
            <w:bookmarkEnd w:id="460"/>
            <w:bookmarkEnd w:id="461"/>
          </w:p>
        </w:tc>
        <w:tc>
          <w:tcPr>
            <w:tcW w:w="0" w:type="auto"/>
            <w:tcBorders>
              <w:top w:val="nil"/>
              <w:left w:val="single" w:sz="4" w:space="0" w:color="auto"/>
              <w:bottom w:val="nil"/>
              <w:right w:val="single" w:sz="4" w:space="0" w:color="auto"/>
            </w:tcBorders>
            <w:shd w:val="clear" w:color="auto" w:fill="auto"/>
            <w:noWrap/>
            <w:vAlign w:val="bottom"/>
            <w:hideMark/>
          </w:tcPr>
          <w:p w14:paraId="5A4B9F56" w14:textId="77777777" w:rsidR="00BA3F71" w:rsidRPr="00BA3F71" w:rsidRDefault="00BA3F71" w:rsidP="0097409F">
            <w:pPr>
              <w:jc w:val="right"/>
              <w:rPr>
                <w:rFonts w:eastAsia="Times New Roman"/>
              </w:rPr>
            </w:pPr>
            <w:r w:rsidRPr="00BA3F71">
              <w:rPr>
                <w:rFonts w:eastAsia="Times New Roman"/>
              </w:rPr>
              <w:t xml:space="preserve">               </w:t>
            </w:r>
            <w:bookmarkStart w:id="462" w:name="_Toc78472857"/>
            <w:bookmarkStart w:id="463" w:name="_Toc78473493"/>
            <w:r w:rsidRPr="00BA3F71">
              <w:rPr>
                <w:rFonts w:eastAsia="Times New Roman"/>
              </w:rPr>
              <w:t>-</w:t>
            </w:r>
            <w:bookmarkEnd w:id="462"/>
            <w:bookmarkEnd w:id="463"/>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222C930A" w14:textId="77777777" w:rsidR="00BA3F71" w:rsidRPr="00BA3F71" w:rsidRDefault="00BA3F71" w:rsidP="0097409F">
            <w:pPr>
              <w:jc w:val="right"/>
              <w:rPr>
                <w:rFonts w:eastAsia="Times New Roman"/>
              </w:rPr>
            </w:pPr>
            <w:r w:rsidRPr="00BA3F71">
              <w:rPr>
                <w:rFonts w:eastAsia="Times New Roman"/>
              </w:rPr>
              <w:t xml:space="preserve">        </w:t>
            </w:r>
            <w:bookmarkStart w:id="464" w:name="_Toc78472858"/>
            <w:bookmarkStart w:id="465" w:name="_Toc78473494"/>
            <w:r w:rsidRPr="00BA3F71">
              <w:rPr>
                <w:rFonts w:eastAsia="Times New Roman"/>
              </w:rPr>
              <w:t>24,279</w:t>
            </w:r>
            <w:bookmarkEnd w:id="464"/>
            <w:bookmarkEnd w:id="465"/>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2311B695" w14:textId="77777777" w:rsidR="00BA3F71" w:rsidRPr="00BA3F71" w:rsidRDefault="00BA3F71" w:rsidP="0097409F">
            <w:pPr>
              <w:jc w:val="right"/>
              <w:rPr>
                <w:rFonts w:eastAsia="Times New Roman"/>
              </w:rPr>
            </w:pPr>
            <w:r w:rsidRPr="00BA3F71">
              <w:rPr>
                <w:rFonts w:eastAsia="Times New Roman"/>
              </w:rPr>
              <w:t xml:space="preserve">               </w:t>
            </w:r>
            <w:bookmarkStart w:id="466" w:name="_Toc78472859"/>
            <w:bookmarkStart w:id="467" w:name="_Toc78473495"/>
            <w:r w:rsidRPr="00BA3F71">
              <w:rPr>
                <w:rFonts w:eastAsia="Times New Roman"/>
              </w:rPr>
              <w:t>-</w:t>
            </w:r>
            <w:bookmarkEnd w:id="466"/>
            <w:bookmarkEnd w:id="467"/>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799644B2" w14:textId="77777777" w:rsidR="00BA3F71" w:rsidRPr="00BA3F71" w:rsidRDefault="00BA3F71" w:rsidP="0097409F">
            <w:pPr>
              <w:jc w:val="right"/>
              <w:rPr>
                <w:rFonts w:eastAsia="Times New Roman"/>
              </w:rPr>
            </w:pPr>
            <w:r w:rsidRPr="00BA3F71">
              <w:rPr>
                <w:rFonts w:eastAsia="Times New Roman"/>
              </w:rPr>
              <w:t xml:space="preserve">           </w:t>
            </w:r>
            <w:bookmarkStart w:id="468" w:name="_Toc78472860"/>
            <w:bookmarkStart w:id="469" w:name="_Toc78473496"/>
            <w:r w:rsidRPr="00BA3F71">
              <w:rPr>
                <w:rFonts w:eastAsia="Times New Roman"/>
              </w:rPr>
              <w:t>25,735</w:t>
            </w:r>
            <w:bookmarkEnd w:id="468"/>
            <w:bookmarkEnd w:id="469"/>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14D66750" w14:textId="77777777" w:rsidR="00BA3F71" w:rsidRPr="00BA3F71" w:rsidRDefault="00BA3F71" w:rsidP="0097409F">
            <w:pPr>
              <w:jc w:val="right"/>
              <w:rPr>
                <w:rFonts w:eastAsia="Times New Roman"/>
              </w:rPr>
            </w:pPr>
            <w:r w:rsidRPr="00BA3F71">
              <w:rPr>
                <w:rFonts w:eastAsia="Times New Roman"/>
              </w:rPr>
              <w:t xml:space="preserve">           </w:t>
            </w:r>
            <w:bookmarkStart w:id="470" w:name="_Toc78472861"/>
            <w:bookmarkStart w:id="471" w:name="_Toc78473497"/>
            <w:r w:rsidRPr="00BA3F71">
              <w:rPr>
                <w:rFonts w:eastAsia="Times New Roman"/>
              </w:rPr>
              <w:t>10,000</w:t>
            </w:r>
            <w:bookmarkEnd w:id="470"/>
            <w:bookmarkEnd w:id="471"/>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00462B47" w14:textId="77777777" w:rsidR="00BA3F71" w:rsidRPr="00BA3F71" w:rsidRDefault="00BA3F71" w:rsidP="0097409F">
            <w:pPr>
              <w:jc w:val="right"/>
              <w:rPr>
                <w:rFonts w:eastAsia="Times New Roman"/>
              </w:rPr>
            </w:pPr>
            <w:r w:rsidRPr="00BA3F71">
              <w:rPr>
                <w:rFonts w:eastAsia="Times New Roman"/>
              </w:rPr>
              <w:t xml:space="preserve">           </w:t>
            </w:r>
            <w:bookmarkStart w:id="472" w:name="_Toc78472862"/>
            <w:bookmarkStart w:id="473" w:name="_Toc78473498"/>
            <w:r w:rsidRPr="00BA3F71">
              <w:rPr>
                <w:rFonts w:eastAsia="Times New Roman"/>
              </w:rPr>
              <w:t>10,600</w:t>
            </w:r>
            <w:bookmarkEnd w:id="472"/>
            <w:bookmarkEnd w:id="473"/>
            <w:r w:rsidRPr="00BA3F71">
              <w:rPr>
                <w:rFonts w:eastAsia="Times New Roman"/>
              </w:rPr>
              <w:t xml:space="preserve"> </w:t>
            </w:r>
          </w:p>
        </w:tc>
      </w:tr>
      <w:tr w:rsidR="00BA3F71" w:rsidRPr="00BA3F71" w14:paraId="0A6EAA9E"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02EDEB45" w14:textId="7B2060A5" w:rsidR="00BA3F71" w:rsidRPr="00BA3F71" w:rsidRDefault="00BA3F71" w:rsidP="0097409F">
            <w:pPr>
              <w:rPr>
                <w:rFonts w:eastAsia="Times New Roman"/>
              </w:rPr>
            </w:pPr>
            <w:bookmarkStart w:id="474" w:name="_Toc78472863"/>
            <w:bookmarkStart w:id="475" w:name="_Toc78473499"/>
            <w:r w:rsidRPr="00BA3F71">
              <w:rPr>
                <w:rFonts w:eastAsia="Times New Roman"/>
              </w:rPr>
              <w:t xml:space="preserve">Property Donation </w:t>
            </w:r>
            <w:proofErr w:type="spellStart"/>
            <w:r w:rsidR="000022E6" w:rsidRPr="00BA3F71">
              <w:rPr>
                <w:rFonts w:eastAsia="Times New Roman"/>
              </w:rPr>
              <w:t>M</w:t>
            </w:r>
            <w:r w:rsidR="000022E6">
              <w:rPr>
                <w:rFonts w:eastAsia="Times New Roman"/>
              </w:rPr>
              <w:t>ü</w:t>
            </w:r>
            <w:r w:rsidR="000022E6" w:rsidRPr="00BA3F71">
              <w:rPr>
                <w:rFonts w:eastAsia="Times New Roman"/>
              </w:rPr>
              <w:t>den</w:t>
            </w:r>
            <w:bookmarkEnd w:id="474"/>
            <w:bookmarkEnd w:id="475"/>
            <w:proofErr w:type="spellEnd"/>
          </w:p>
        </w:tc>
        <w:tc>
          <w:tcPr>
            <w:tcW w:w="0" w:type="auto"/>
            <w:tcBorders>
              <w:top w:val="nil"/>
              <w:left w:val="single" w:sz="4" w:space="0" w:color="auto"/>
              <w:bottom w:val="nil"/>
              <w:right w:val="single" w:sz="4" w:space="0" w:color="auto"/>
            </w:tcBorders>
            <w:shd w:val="clear" w:color="auto" w:fill="auto"/>
            <w:noWrap/>
            <w:vAlign w:val="bottom"/>
            <w:hideMark/>
          </w:tcPr>
          <w:p w14:paraId="7C676E42" w14:textId="77777777" w:rsidR="00BA3F71" w:rsidRPr="00BA3F71" w:rsidRDefault="00BA3F71" w:rsidP="0097409F">
            <w:pPr>
              <w:jc w:val="right"/>
              <w:rPr>
                <w:rFonts w:eastAsia="Times New Roman"/>
              </w:rPr>
            </w:pPr>
            <w:r w:rsidRPr="00BA3F71">
              <w:rPr>
                <w:rFonts w:eastAsia="Times New Roman"/>
              </w:rPr>
              <w:t xml:space="preserve">        </w:t>
            </w:r>
            <w:bookmarkStart w:id="476" w:name="_Toc78472864"/>
            <w:bookmarkStart w:id="477" w:name="_Toc78473500"/>
            <w:r w:rsidRPr="00BA3F71">
              <w:rPr>
                <w:rFonts w:eastAsia="Times New Roman"/>
              </w:rPr>
              <w:t>22,987</w:t>
            </w:r>
            <w:bookmarkEnd w:id="476"/>
            <w:bookmarkEnd w:id="477"/>
            <w:r w:rsidRPr="00BA3F71">
              <w:rPr>
                <w:rFonts w:eastAsia="Times New Roman"/>
              </w:rPr>
              <w:t xml:space="preserve"> </w:t>
            </w:r>
          </w:p>
        </w:tc>
        <w:tc>
          <w:tcPr>
            <w:tcW w:w="0" w:type="auto"/>
            <w:tcBorders>
              <w:top w:val="nil"/>
              <w:left w:val="nil"/>
              <w:bottom w:val="nil"/>
              <w:right w:val="single" w:sz="4" w:space="0" w:color="auto"/>
            </w:tcBorders>
            <w:shd w:val="clear" w:color="000000" w:fill="F2DCDB"/>
            <w:noWrap/>
            <w:vAlign w:val="bottom"/>
            <w:hideMark/>
          </w:tcPr>
          <w:p w14:paraId="26FDE306" w14:textId="77777777" w:rsidR="00BA3F71" w:rsidRPr="00BA3F71" w:rsidRDefault="00BA3F71" w:rsidP="0097409F">
            <w:pPr>
              <w:jc w:val="right"/>
              <w:rPr>
                <w:rFonts w:eastAsia="Times New Roman"/>
              </w:rPr>
            </w:pPr>
            <w:r w:rsidRPr="00BA3F71">
              <w:rPr>
                <w:rFonts w:eastAsia="Times New Roman"/>
              </w:rPr>
              <w:t xml:space="preserve">               </w:t>
            </w:r>
            <w:bookmarkStart w:id="478" w:name="_Toc78472865"/>
            <w:bookmarkStart w:id="479" w:name="_Toc78473501"/>
            <w:r w:rsidRPr="00BA3F71">
              <w:rPr>
                <w:rFonts w:eastAsia="Times New Roman"/>
              </w:rPr>
              <w:t>-</w:t>
            </w:r>
            <w:bookmarkEnd w:id="478"/>
            <w:bookmarkEnd w:id="479"/>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74FB301F" w14:textId="77777777" w:rsidR="00BA3F71" w:rsidRPr="00BA3F71" w:rsidRDefault="00BA3F71" w:rsidP="0097409F">
            <w:pPr>
              <w:jc w:val="right"/>
              <w:rPr>
                <w:rFonts w:eastAsia="Times New Roman"/>
              </w:rPr>
            </w:pPr>
            <w:r w:rsidRPr="00BA3F71">
              <w:rPr>
                <w:rFonts w:eastAsia="Times New Roman"/>
              </w:rPr>
              <w:t xml:space="preserve">               </w:t>
            </w:r>
            <w:bookmarkStart w:id="480" w:name="_Toc78472866"/>
            <w:bookmarkStart w:id="481" w:name="_Toc78473502"/>
            <w:r w:rsidRPr="00BA3F71">
              <w:rPr>
                <w:rFonts w:eastAsia="Times New Roman"/>
              </w:rPr>
              <w:t>-</w:t>
            </w:r>
            <w:bookmarkEnd w:id="480"/>
            <w:bookmarkEnd w:id="481"/>
            <w:r w:rsidRPr="00BA3F71">
              <w:rPr>
                <w:rFonts w:eastAsia="Times New Roman"/>
              </w:rPr>
              <w:t xml:space="preserve">   </w:t>
            </w:r>
          </w:p>
        </w:tc>
        <w:tc>
          <w:tcPr>
            <w:tcW w:w="0" w:type="auto"/>
            <w:tcBorders>
              <w:top w:val="nil"/>
              <w:left w:val="nil"/>
              <w:bottom w:val="nil"/>
              <w:right w:val="nil"/>
            </w:tcBorders>
            <w:shd w:val="clear" w:color="000000" w:fill="F2DCDB"/>
            <w:noWrap/>
            <w:vAlign w:val="bottom"/>
            <w:hideMark/>
          </w:tcPr>
          <w:p w14:paraId="63721862" w14:textId="77777777" w:rsidR="00BA3F71" w:rsidRPr="00BA3F71" w:rsidRDefault="00BA3F71" w:rsidP="0097409F">
            <w:pPr>
              <w:jc w:val="right"/>
              <w:rPr>
                <w:rFonts w:eastAsia="Times New Roman"/>
              </w:rPr>
            </w:pPr>
            <w:r w:rsidRPr="00BA3F71">
              <w:rPr>
                <w:rFonts w:eastAsia="Times New Roman"/>
              </w:rPr>
              <w:t xml:space="preserve">                  </w:t>
            </w:r>
            <w:bookmarkStart w:id="482" w:name="_Toc78472867"/>
            <w:bookmarkStart w:id="483" w:name="_Toc78473503"/>
            <w:r w:rsidRPr="00BA3F71">
              <w:rPr>
                <w:rFonts w:eastAsia="Times New Roman"/>
              </w:rPr>
              <w:t>-</w:t>
            </w:r>
            <w:bookmarkEnd w:id="482"/>
            <w:bookmarkEnd w:id="483"/>
            <w:r w:rsidRPr="00BA3F71">
              <w:rPr>
                <w:rFonts w:eastAsia="Times New Roman"/>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B1E6303" w14:textId="77777777" w:rsidR="00BA3F71" w:rsidRPr="00BA3F71" w:rsidRDefault="00BA3F71" w:rsidP="0097409F">
            <w:pPr>
              <w:jc w:val="right"/>
              <w:rPr>
                <w:rFonts w:eastAsia="Times New Roman"/>
              </w:rPr>
            </w:pPr>
            <w:r w:rsidRPr="00BA3F71">
              <w:rPr>
                <w:rFonts w:eastAsia="Times New Roman"/>
              </w:rPr>
              <w:t xml:space="preserve">                  </w:t>
            </w:r>
            <w:bookmarkStart w:id="484" w:name="_Toc78472868"/>
            <w:bookmarkStart w:id="485" w:name="_Toc78473504"/>
            <w:r w:rsidRPr="00BA3F71">
              <w:rPr>
                <w:rFonts w:eastAsia="Times New Roman"/>
              </w:rPr>
              <w:t>-</w:t>
            </w:r>
            <w:bookmarkEnd w:id="484"/>
            <w:bookmarkEnd w:id="485"/>
            <w:r w:rsidRPr="00BA3F71">
              <w:rPr>
                <w:rFonts w:eastAsia="Times New Roman"/>
              </w:rPr>
              <w:t xml:space="preserve">   </w:t>
            </w:r>
          </w:p>
        </w:tc>
        <w:tc>
          <w:tcPr>
            <w:tcW w:w="0" w:type="auto"/>
            <w:tcBorders>
              <w:top w:val="nil"/>
              <w:left w:val="nil"/>
              <w:bottom w:val="nil"/>
              <w:right w:val="single" w:sz="4" w:space="0" w:color="auto"/>
            </w:tcBorders>
            <w:shd w:val="clear" w:color="auto" w:fill="auto"/>
            <w:noWrap/>
            <w:vAlign w:val="bottom"/>
            <w:hideMark/>
          </w:tcPr>
          <w:p w14:paraId="47C923C9" w14:textId="77777777" w:rsidR="00BA3F71" w:rsidRPr="00BA3F71" w:rsidRDefault="00BA3F71" w:rsidP="0097409F">
            <w:pPr>
              <w:jc w:val="right"/>
              <w:rPr>
                <w:rFonts w:eastAsia="Times New Roman"/>
              </w:rPr>
            </w:pPr>
            <w:r w:rsidRPr="00BA3F71">
              <w:rPr>
                <w:rFonts w:eastAsia="Times New Roman"/>
              </w:rPr>
              <w:t xml:space="preserve">                  </w:t>
            </w:r>
            <w:bookmarkStart w:id="486" w:name="_Toc78472869"/>
            <w:bookmarkStart w:id="487" w:name="_Toc78473505"/>
            <w:r w:rsidRPr="00BA3F71">
              <w:rPr>
                <w:rFonts w:eastAsia="Times New Roman"/>
              </w:rPr>
              <w:t>-</w:t>
            </w:r>
            <w:bookmarkEnd w:id="486"/>
            <w:bookmarkEnd w:id="487"/>
            <w:r w:rsidRPr="00BA3F71">
              <w:rPr>
                <w:rFonts w:eastAsia="Times New Roman"/>
              </w:rPr>
              <w:t xml:space="preserve">   </w:t>
            </w:r>
          </w:p>
        </w:tc>
      </w:tr>
      <w:tr w:rsidR="00BA3F71" w:rsidRPr="00BA3F71" w14:paraId="001E27F1"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529425A5" w14:textId="77777777" w:rsidR="00BA3F71" w:rsidRPr="00BA3F71" w:rsidRDefault="00BA3F71" w:rsidP="0097409F">
            <w:pPr>
              <w:rPr>
                <w:rFonts w:eastAsia="Times New Roman"/>
              </w:rPr>
            </w:pPr>
            <w:bookmarkStart w:id="488" w:name="_Toc78472870"/>
            <w:bookmarkStart w:id="489" w:name="_Toc78473506"/>
            <w:r w:rsidRPr="00BA3F71">
              <w:rPr>
                <w:rFonts w:eastAsia="Times New Roman"/>
              </w:rPr>
              <w:t>Office Salaries</w:t>
            </w:r>
            <w:bookmarkEnd w:id="488"/>
            <w:bookmarkEnd w:id="489"/>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51844" w14:textId="77777777" w:rsidR="00BA3F71" w:rsidRPr="00BA3F71" w:rsidRDefault="00BA3F71" w:rsidP="0097409F">
            <w:pPr>
              <w:jc w:val="right"/>
              <w:rPr>
                <w:rFonts w:eastAsia="Times New Roman"/>
              </w:rPr>
            </w:pPr>
            <w:r w:rsidRPr="00BA3F71">
              <w:rPr>
                <w:rFonts w:eastAsia="Times New Roman"/>
              </w:rPr>
              <w:t xml:space="preserve">      </w:t>
            </w:r>
            <w:bookmarkStart w:id="490" w:name="_Toc78472871"/>
            <w:bookmarkStart w:id="491" w:name="_Toc78473507"/>
            <w:r w:rsidRPr="00BA3F71">
              <w:rPr>
                <w:rFonts w:eastAsia="Times New Roman"/>
              </w:rPr>
              <w:t>843,245</w:t>
            </w:r>
            <w:bookmarkEnd w:id="490"/>
            <w:bookmarkEnd w:id="491"/>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000000" w:fill="F2DCDB"/>
            <w:noWrap/>
            <w:vAlign w:val="bottom"/>
            <w:hideMark/>
          </w:tcPr>
          <w:p w14:paraId="5F309CB4" w14:textId="77777777" w:rsidR="00BA3F71" w:rsidRPr="00BA3F71" w:rsidRDefault="00BA3F71" w:rsidP="0097409F">
            <w:pPr>
              <w:jc w:val="right"/>
              <w:rPr>
                <w:rFonts w:eastAsia="Times New Roman"/>
              </w:rPr>
            </w:pPr>
            <w:r w:rsidRPr="00BA3F71">
              <w:rPr>
                <w:rFonts w:eastAsia="Times New Roman"/>
              </w:rPr>
              <w:t xml:space="preserve">       </w:t>
            </w:r>
            <w:bookmarkStart w:id="492" w:name="_Toc78472872"/>
            <w:bookmarkStart w:id="493" w:name="_Toc78473508"/>
            <w:r w:rsidRPr="00BA3F71">
              <w:rPr>
                <w:rFonts w:eastAsia="Times New Roman"/>
              </w:rPr>
              <w:t>832,588</w:t>
            </w:r>
            <w:bookmarkEnd w:id="492"/>
            <w:bookmarkEnd w:id="493"/>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6F8817A" w14:textId="77777777" w:rsidR="00BA3F71" w:rsidRPr="00BA3F71" w:rsidRDefault="00BA3F71" w:rsidP="0097409F">
            <w:pPr>
              <w:jc w:val="right"/>
              <w:rPr>
                <w:rFonts w:eastAsia="Times New Roman"/>
              </w:rPr>
            </w:pPr>
            <w:r w:rsidRPr="00BA3F71">
              <w:rPr>
                <w:rFonts w:eastAsia="Times New Roman"/>
              </w:rPr>
              <w:t xml:space="preserve">      </w:t>
            </w:r>
            <w:bookmarkStart w:id="494" w:name="_Toc78472873"/>
            <w:bookmarkStart w:id="495" w:name="_Toc78473509"/>
            <w:r w:rsidRPr="00BA3F71">
              <w:rPr>
                <w:rFonts w:eastAsia="Times New Roman"/>
              </w:rPr>
              <w:t>882,543</w:t>
            </w:r>
            <w:bookmarkEnd w:id="494"/>
            <w:bookmarkEnd w:id="495"/>
            <w:r w:rsidRPr="00BA3F71">
              <w:rPr>
                <w:rFonts w:eastAsia="Times New Roman"/>
              </w:rPr>
              <w:t xml:space="preserve"> </w:t>
            </w:r>
          </w:p>
        </w:tc>
        <w:tc>
          <w:tcPr>
            <w:tcW w:w="0" w:type="auto"/>
            <w:tcBorders>
              <w:top w:val="nil"/>
              <w:left w:val="nil"/>
              <w:bottom w:val="single" w:sz="4" w:space="0" w:color="auto"/>
              <w:right w:val="nil"/>
            </w:tcBorders>
            <w:shd w:val="clear" w:color="000000" w:fill="F2DCDB"/>
            <w:noWrap/>
            <w:vAlign w:val="bottom"/>
            <w:hideMark/>
          </w:tcPr>
          <w:p w14:paraId="668C0839" w14:textId="77777777" w:rsidR="00BA3F71" w:rsidRPr="00BA3F71" w:rsidRDefault="00BA3F71" w:rsidP="0097409F">
            <w:pPr>
              <w:jc w:val="right"/>
              <w:rPr>
                <w:rFonts w:eastAsia="Times New Roman"/>
              </w:rPr>
            </w:pPr>
            <w:r w:rsidRPr="00BA3F71">
              <w:rPr>
                <w:rFonts w:eastAsia="Times New Roman"/>
              </w:rPr>
              <w:t xml:space="preserve">         </w:t>
            </w:r>
            <w:bookmarkStart w:id="496" w:name="_Toc78472874"/>
            <w:bookmarkStart w:id="497" w:name="_Toc78473510"/>
            <w:r w:rsidRPr="00BA3F71">
              <w:rPr>
                <w:rFonts w:eastAsia="Times New Roman"/>
              </w:rPr>
              <w:t>882,543</w:t>
            </w:r>
            <w:bookmarkEnd w:id="496"/>
            <w:bookmarkEnd w:id="497"/>
            <w:r w:rsidRPr="00BA3F71">
              <w:rPr>
                <w:rFonts w:eastAsia="Times New Roman"/>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469EB" w14:textId="77777777" w:rsidR="00BA3F71" w:rsidRPr="00BA3F71" w:rsidRDefault="00BA3F71" w:rsidP="0097409F">
            <w:pPr>
              <w:jc w:val="right"/>
              <w:rPr>
                <w:rFonts w:eastAsia="Times New Roman"/>
              </w:rPr>
            </w:pPr>
            <w:r w:rsidRPr="00BA3F71">
              <w:rPr>
                <w:rFonts w:eastAsia="Times New Roman"/>
              </w:rPr>
              <w:t xml:space="preserve">         </w:t>
            </w:r>
            <w:bookmarkStart w:id="498" w:name="_Toc78472875"/>
            <w:bookmarkStart w:id="499" w:name="_Toc78473511"/>
            <w:r w:rsidRPr="00BA3F71">
              <w:rPr>
                <w:rFonts w:eastAsia="Times New Roman"/>
              </w:rPr>
              <w:t>723,844</w:t>
            </w:r>
            <w:bookmarkEnd w:id="498"/>
            <w:bookmarkEnd w:id="499"/>
            <w:r w:rsidRPr="00BA3F71">
              <w:rPr>
                <w:rFonts w:eastAsia="Times New Roman"/>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10035D7" w14:textId="77777777" w:rsidR="00BA3F71" w:rsidRPr="00BA3F71" w:rsidRDefault="00BA3F71" w:rsidP="0097409F">
            <w:pPr>
              <w:jc w:val="right"/>
              <w:rPr>
                <w:rFonts w:eastAsia="Times New Roman"/>
              </w:rPr>
            </w:pPr>
            <w:r w:rsidRPr="00BA3F71">
              <w:rPr>
                <w:rFonts w:eastAsia="Times New Roman"/>
              </w:rPr>
              <w:t xml:space="preserve">         </w:t>
            </w:r>
            <w:bookmarkStart w:id="500" w:name="_Toc78472876"/>
            <w:bookmarkStart w:id="501" w:name="_Toc78473512"/>
            <w:r w:rsidRPr="00BA3F71">
              <w:rPr>
                <w:rFonts w:eastAsia="Times New Roman"/>
              </w:rPr>
              <w:t>767,275</w:t>
            </w:r>
            <w:bookmarkEnd w:id="500"/>
            <w:bookmarkEnd w:id="501"/>
            <w:r w:rsidRPr="00BA3F71">
              <w:rPr>
                <w:rFonts w:eastAsia="Times New Roman"/>
              </w:rPr>
              <w:t xml:space="preserve"> </w:t>
            </w:r>
          </w:p>
        </w:tc>
      </w:tr>
    </w:tbl>
    <w:p w14:paraId="3E6FB874" w14:textId="77777777" w:rsidR="00BA3F71" w:rsidRDefault="00BA3F71" w:rsidP="00BA3164">
      <w:pPr>
        <w:pStyle w:val="ListParagraph"/>
        <w:ind w:left="993"/>
      </w:pPr>
    </w:p>
    <w:p w14:paraId="0650C2D0" w14:textId="7B21DC0C" w:rsidR="00062741" w:rsidRDefault="00062741" w:rsidP="00C33A48">
      <w:pPr>
        <w:pStyle w:val="Heading2"/>
      </w:pPr>
      <w:bookmarkStart w:id="502" w:name="_Toc78472877"/>
      <w:bookmarkStart w:id="503" w:name="_Toc78473513"/>
      <w:bookmarkStart w:id="504" w:name="_Toc78530245"/>
      <w:r>
        <w:t>4.4</w:t>
      </w:r>
      <w:r>
        <w:tab/>
      </w:r>
      <w:r w:rsidRPr="00C33A48">
        <w:t>Membership</w:t>
      </w:r>
      <w:r>
        <w:t xml:space="preserve"> Fees</w:t>
      </w:r>
      <w:bookmarkEnd w:id="502"/>
      <w:bookmarkEnd w:id="503"/>
      <w:bookmarkEnd w:id="504"/>
    </w:p>
    <w:tbl>
      <w:tblPr>
        <w:tblW w:w="0" w:type="auto"/>
        <w:tblLook w:val="04A0" w:firstRow="1" w:lastRow="0" w:firstColumn="1" w:lastColumn="0" w:noHBand="0" w:noVBand="1"/>
      </w:tblPr>
      <w:tblGrid>
        <w:gridCol w:w="1097"/>
        <w:gridCol w:w="222"/>
        <w:gridCol w:w="222"/>
        <w:gridCol w:w="1684"/>
        <w:gridCol w:w="1684"/>
        <w:gridCol w:w="1928"/>
      </w:tblGrid>
      <w:tr w:rsidR="00CD3FF6" w:rsidRPr="00CD3FF6" w14:paraId="2FDBE2F8" w14:textId="77777777" w:rsidTr="00CD3FF6">
        <w:trPr>
          <w:trHeight w:val="630"/>
        </w:trPr>
        <w:tc>
          <w:tcPr>
            <w:tcW w:w="0" w:type="auto"/>
            <w:tcBorders>
              <w:top w:val="nil"/>
              <w:left w:val="nil"/>
              <w:bottom w:val="nil"/>
              <w:right w:val="nil"/>
            </w:tcBorders>
            <w:shd w:val="clear" w:color="auto" w:fill="auto"/>
            <w:noWrap/>
            <w:vAlign w:val="bottom"/>
            <w:hideMark/>
          </w:tcPr>
          <w:p w14:paraId="3EB17BB8" w14:textId="77777777" w:rsidR="00CD3FF6" w:rsidRPr="00CD3FF6" w:rsidRDefault="00CD3FF6" w:rsidP="00CD3FF6">
            <w:pPr>
              <w:spacing w:after="0" w:line="240" w:lineRule="auto"/>
              <w:rPr>
                <w:rFonts w:asciiTheme="minorBidi" w:eastAsia="Times New Roman" w:hAnsiTheme="minorBidi"/>
                <w:sz w:val="24"/>
                <w:szCs w:val="24"/>
              </w:rPr>
            </w:pPr>
          </w:p>
        </w:tc>
        <w:tc>
          <w:tcPr>
            <w:tcW w:w="0" w:type="auto"/>
            <w:tcBorders>
              <w:top w:val="nil"/>
              <w:left w:val="nil"/>
              <w:bottom w:val="nil"/>
              <w:right w:val="nil"/>
            </w:tcBorders>
            <w:shd w:val="clear" w:color="auto" w:fill="auto"/>
            <w:noWrap/>
            <w:vAlign w:val="bottom"/>
            <w:hideMark/>
          </w:tcPr>
          <w:p w14:paraId="39E41551"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7E12853C"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vAlign w:val="bottom"/>
            <w:hideMark/>
          </w:tcPr>
          <w:p w14:paraId="278E5392" w14:textId="77777777" w:rsidR="00CD3FF6" w:rsidRPr="00CD3FF6" w:rsidRDefault="00CD3FF6" w:rsidP="00CD3FF6">
            <w:pPr>
              <w:spacing w:after="0" w:line="240" w:lineRule="auto"/>
              <w:jc w:val="right"/>
              <w:rPr>
                <w:rFonts w:asciiTheme="minorBidi" w:eastAsia="Times New Roman" w:hAnsiTheme="minorBidi"/>
                <w:color w:val="000000"/>
                <w:sz w:val="24"/>
                <w:szCs w:val="24"/>
                <w:u w:val="single"/>
              </w:rPr>
            </w:pPr>
            <w:r w:rsidRPr="00CD3FF6">
              <w:rPr>
                <w:rFonts w:asciiTheme="minorBidi" w:eastAsia="Times New Roman" w:hAnsiTheme="minorBidi"/>
                <w:color w:val="000000"/>
                <w:sz w:val="24"/>
                <w:szCs w:val="24"/>
                <w:u w:val="single"/>
              </w:rPr>
              <w:t>Budget 2021</w:t>
            </w:r>
          </w:p>
        </w:tc>
        <w:tc>
          <w:tcPr>
            <w:tcW w:w="0" w:type="auto"/>
            <w:tcBorders>
              <w:top w:val="nil"/>
              <w:left w:val="nil"/>
              <w:bottom w:val="nil"/>
              <w:right w:val="nil"/>
            </w:tcBorders>
            <w:shd w:val="clear" w:color="auto" w:fill="auto"/>
            <w:vAlign w:val="bottom"/>
            <w:hideMark/>
          </w:tcPr>
          <w:p w14:paraId="1A28DCC9" w14:textId="77777777" w:rsidR="00CD3FF6" w:rsidRPr="00CD3FF6" w:rsidRDefault="00CD3FF6" w:rsidP="00CD3FF6">
            <w:pPr>
              <w:spacing w:after="0" w:line="240" w:lineRule="auto"/>
              <w:jc w:val="right"/>
              <w:rPr>
                <w:rFonts w:asciiTheme="minorBidi" w:eastAsia="Times New Roman" w:hAnsiTheme="minorBidi"/>
                <w:color w:val="000000"/>
                <w:sz w:val="24"/>
                <w:szCs w:val="24"/>
                <w:u w:val="single"/>
              </w:rPr>
            </w:pPr>
            <w:r w:rsidRPr="00CD3FF6">
              <w:rPr>
                <w:rFonts w:asciiTheme="minorBidi" w:eastAsia="Times New Roman" w:hAnsiTheme="minorBidi"/>
                <w:color w:val="000000"/>
                <w:sz w:val="24"/>
                <w:szCs w:val="24"/>
                <w:u w:val="single"/>
              </w:rPr>
              <w:t>Budget 2022</w:t>
            </w:r>
          </w:p>
        </w:tc>
        <w:tc>
          <w:tcPr>
            <w:tcW w:w="0" w:type="auto"/>
            <w:tcBorders>
              <w:top w:val="nil"/>
              <w:left w:val="nil"/>
              <w:bottom w:val="nil"/>
              <w:right w:val="nil"/>
            </w:tcBorders>
            <w:shd w:val="clear" w:color="auto" w:fill="auto"/>
            <w:vAlign w:val="bottom"/>
            <w:hideMark/>
          </w:tcPr>
          <w:p w14:paraId="2CAACF35" w14:textId="77777777" w:rsidR="00CD3FF6" w:rsidRPr="00CD3FF6" w:rsidRDefault="00CD3FF6" w:rsidP="00CD3FF6">
            <w:pPr>
              <w:spacing w:after="0" w:line="240" w:lineRule="auto"/>
              <w:jc w:val="right"/>
              <w:rPr>
                <w:rFonts w:asciiTheme="minorBidi" w:eastAsia="Times New Roman" w:hAnsiTheme="minorBidi"/>
                <w:color w:val="000000"/>
                <w:sz w:val="24"/>
                <w:szCs w:val="24"/>
                <w:u w:val="single"/>
              </w:rPr>
            </w:pPr>
            <w:r w:rsidRPr="00CD3FF6">
              <w:rPr>
                <w:rFonts w:asciiTheme="minorBidi" w:eastAsia="Times New Roman" w:hAnsiTheme="minorBidi"/>
                <w:color w:val="000000"/>
                <w:sz w:val="24"/>
                <w:szCs w:val="24"/>
                <w:u w:val="single"/>
              </w:rPr>
              <w:t>Budget 2023</w:t>
            </w:r>
          </w:p>
        </w:tc>
      </w:tr>
      <w:tr w:rsidR="00CD3FF6" w:rsidRPr="00CD3FF6" w14:paraId="70D3879D" w14:textId="77777777" w:rsidTr="00CD3FF6">
        <w:trPr>
          <w:trHeight w:val="300"/>
        </w:trPr>
        <w:tc>
          <w:tcPr>
            <w:tcW w:w="0" w:type="auto"/>
            <w:tcBorders>
              <w:top w:val="nil"/>
              <w:left w:val="nil"/>
              <w:bottom w:val="nil"/>
              <w:right w:val="nil"/>
            </w:tcBorders>
            <w:shd w:val="clear" w:color="auto" w:fill="auto"/>
            <w:noWrap/>
            <w:vAlign w:val="bottom"/>
            <w:hideMark/>
          </w:tcPr>
          <w:p w14:paraId="219F1F35" w14:textId="658D56AB" w:rsidR="00CD3FF6" w:rsidRPr="00CD3FF6" w:rsidRDefault="000022E6" w:rsidP="00CD3FF6">
            <w:pPr>
              <w:spacing w:after="0" w:line="240" w:lineRule="auto"/>
              <w:rPr>
                <w:rFonts w:asciiTheme="minorBidi" w:eastAsia="Times New Roman" w:hAnsiTheme="minorBidi"/>
                <w:color w:val="000000"/>
              </w:rPr>
            </w:pPr>
            <w:r>
              <w:rPr>
                <w:rFonts w:asciiTheme="minorBidi" w:eastAsia="Times New Roman" w:hAnsiTheme="minorBidi"/>
                <w:color w:val="000000"/>
              </w:rPr>
              <w:t>UELCSA</w:t>
            </w:r>
          </w:p>
        </w:tc>
        <w:tc>
          <w:tcPr>
            <w:tcW w:w="0" w:type="auto"/>
            <w:tcBorders>
              <w:top w:val="nil"/>
              <w:left w:val="nil"/>
              <w:bottom w:val="nil"/>
              <w:right w:val="nil"/>
            </w:tcBorders>
            <w:shd w:val="clear" w:color="auto" w:fill="auto"/>
            <w:noWrap/>
            <w:vAlign w:val="bottom"/>
            <w:hideMark/>
          </w:tcPr>
          <w:p w14:paraId="707D094B" w14:textId="77777777" w:rsidR="00CD3FF6" w:rsidRPr="00CD3FF6" w:rsidRDefault="00CD3FF6" w:rsidP="00CD3FF6">
            <w:pPr>
              <w:spacing w:after="0" w:line="240" w:lineRule="auto"/>
              <w:rPr>
                <w:rFonts w:asciiTheme="minorBidi" w:eastAsia="Times New Roman" w:hAnsiTheme="minorBidi"/>
                <w:color w:val="000000"/>
              </w:rPr>
            </w:pPr>
          </w:p>
        </w:tc>
        <w:tc>
          <w:tcPr>
            <w:tcW w:w="0" w:type="auto"/>
            <w:tcBorders>
              <w:top w:val="nil"/>
              <w:left w:val="nil"/>
              <w:bottom w:val="nil"/>
              <w:right w:val="nil"/>
            </w:tcBorders>
            <w:shd w:val="clear" w:color="auto" w:fill="auto"/>
            <w:noWrap/>
            <w:vAlign w:val="bottom"/>
            <w:hideMark/>
          </w:tcPr>
          <w:p w14:paraId="07DA88AC"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65B9DCDD"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117,287 </w:t>
            </w:r>
          </w:p>
        </w:tc>
        <w:tc>
          <w:tcPr>
            <w:tcW w:w="0" w:type="auto"/>
            <w:tcBorders>
              <w:top w:val="nil"/>
              <w:left w:val="nil"/>
              <w:bottom w:val="nil"/>
              <w:right w:val="nil"/>
            </w:tcBorders>
            <w:shd w:val="clear" w:color="auto" w:fill="auto"/>
            <w:noWrap/>
            <w:vAlign w:val="bottom"/>
            <w:hideMark/>
          </w:tcPr>
          <w:p w14:paraId="265AF4D6"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127,001 </w:t>
            </w:r>
          </w:p>
        </w:tc>
        <w:tc>
          <w:tcPr>
            <w:tcW w:w="0" w:type="auto"/>
            <w:tcBorders>
              <w:top w:val="nil"/>
              <w:left w:val="nil"/>
              <w:bottom w:val="nil"/>
              <w:right w:val="nil"/>
            </w:tcBorders>
            <w:shd w:val="clear" w:color="auto" w:fill="auto"/>
            <w:noWrap/>
            <w:vAlign w:val="bottom"/>
            <w:hideMark/>
          </w:tcPr>
          <w:p w14:paraId="0A6F7476"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129,312 </w:t>
            </w:r>
          </w:p>
        </w:tc>
      </w:tr>
      <w:tr w:rsidR="00CD3FF6" w:rsidRPr="00CD3FF6" w14:paraId="70D3D076" w14:textId="77777777" w:rsidTr="00CD3FF6">
        <w:trPr>
          <w:trHeight w:val="300"/>
        </w:trPr>
        <w:tc>
          <w:tcPr>
            <w:tcW w:w="0" w:type="auto"/>
            <w:tcBorders>
              <w:top w:val="nil"/>
              <w:left w:val="nil"/>
              <w:bottom w:val="nil"/>
              <w:right w:val="nil"/>
            </w:tcBorders>
            <w:shd w:val="clear" w:color="auto" w:fill="auto"/>
            <w:noWrap/>
            <w:vAlign w:val="bottom"/>
            <w:hideMark/>
          </w:tcPr>
          <w:p w14:paraId="7E068D70" w14:textId="4C1BEEEC" w:rsidR="00CD3FF6" w:rsidRPr="00CD3FF6" w:rsidRDefault="000022E6" w:rsidP="00CD3FF6">
            <w:pPr>
              <w:spacing w:after="0" w:line="240" w:lineRule="auto"/>
              <w:rPr>
                <w:rFonts w:asciiTheme="minorBidi" w:eastAsia="Times New Roman" w:hAnsiTheme="minorBidi"/>
                <w:color w:val="000000"/>
              </w:rPr>
            </w:pPr>
            <w:r>
              <w:rPr>
                <w:rFonts w:asciiTheme="minorBidi" w:eastAsia="Times New Roman" w:hAnsiTheme="minorBidi"/>
                <w:color w:val="000000"/>
              </w:rPr>
              <w:t>LWF</w:t>
            </w:r>
          </w:p>
        </w:tc>
        <w:tc>
          <w:tcPr>
            <w:tcW w:w="0" w:type="auto"/>
            <w:tcBorders>
              <w:top w:val="nil"/>
              <w:left w:val="nil"/>
              <w:bottom w:val="nil"/>
              <w:right w:val="nil"/>
            </w:tcBorders>
            <w:shd w:val="clear" w:color="auto" w:fill="auto"/>
            <w:noWrap/>
            <w:vAlign w:val="bottom"/>
            <w:hideMark/>
          </w:tcPr>
          <w:p w14:paraId="5C6D082F" w14:textId="77777777" w:rsidR="00CD3FF6" w:rsidRPr="00CD3FF6" w:rsidRDefault="00CD3FF6" w:rsidP="00CD3FF6">
            <w:pPr>
              <w:spacing w:after="0" w:line="240" w:lineRule="auto"/>
              <w:rPr>
                <w:rFonts w:asciiTheme="minorBidi" w:eastAsia="Times New Roman" w:hAnsiTheme="minorBidi"/>
                <w:color w:val="000000"/>
              </w:rPr>
            </w:pPr>
          </w:p>
        </w:tc>
        <w:tc>
          <w:tcPr>
            <w:tcW w:w="0" w:type="auto"/>
            <w:tcBorders>
              <w:top w:val="nil"/>
              <w:left w:val="nil"/>
              <w:bottom w:val="nil"/>
              <w:right w:val="nil"/>
            </w:tcBorders>
            <w:shd w:val="clear" w:color="auto" w:fill="auto"/>
            <w:noWrap/>
            <w:vAlign w:val="bottom"/>
            <w:hideMark/>
          </w:tcPr>
          <w:p w14:paraId="5DDFCEB6"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6E09FB93"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5,000 </w:t>
            </w:r>
          </w:p>
        </w:tc>
        <w:tc>
          <w:tcPr>
            <w:tcW w:w="0" w:type="auto"/>
            <w:tcBorders>
              <w:top w:val="nil"/>
              <w:left w:val="nil"/>
              <w:bottom w:val="nil"/>
              <w:right w:val="nil"/>
            </w:tcBorders>
            <w:shd w:val="clear" w:color="auto" w:fill="auto"/>
            <w:noWrap/>
            <w:vAlign w:val="bottom"/>
            <w:hideMark/>
          </w:tcPr>
          <w:p w14:paraId="10051FFB"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5,000 </w:t>
            </w:r>
          </w:p>
        </w:tc>
        <w:tc>
          <w:tcPr>
            <w:tcW w:w="0" w:type="auto"/>
            <w:tcBorders>
              <w:top w:val="nil"/>
              <w:left w:val="nil"/>
              <w:bottom w:val="nil"/>
              <w:right w:val="nil"/>
            </w:tcBorders>
            <w:shd w:val="clear" w:color="auto" w:fill="auto"/>
            <w:noWrap/>
            <w:vAlign w:val="bottom"/>
            <w:hideMark/>
          </w:tcPr>
          <w:p w14:paraId="2FA8911D"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5,000 </w:t>
            </w:r>
          </w:p>
        </w:tc>
      </w:tr>
      <w:tr w:rsidR="00CD3FF6" w:rsidRPr="00CD3FF6" w14:paraId="7C76F77D" w14:textId="77777777" w:rsidTr="00CD3FF6">
        <w:trPr>
          <w:trHeight w:val="300"/>
        </w:trPr>
        <w:tc>
          <w:tcPr>
            <w:tcW w:w="0" w:type="auto"/>
            <w:tcBorders>
              <w:top w:val="nil"/>
              <w:left w:val="nil"/>
              <w:bottom w:val="nil"/>
              <w:right w:val="nil"/>
            </w:tcBorders>
            <w:shd w:val="clear" w:color="auto" w:fill="auto"/>
            <w:noWrap/>
            <w:vAlign w:val="bottom"/>
            <w:hideMark/>
          </w:tcPr>
          <w:p w14:paraId="08F13149" w14:textId="66A9B7E9" w:rsidR="00CD3FF6" w:rsidRPr="00CD3FF6" w:rsidRDefault="000022E6" w:rsidP="00CD3FF6">
            <w:pPr>
              <w:spacing w:after="0" w:line="240" w:lineRule="auto"/>
              <w:rPr>
                <w:rFonts w:asciiTheme="minorBidi" w:eastAsia="Times New Roman" w:hAnsiTheme="minorBidi"/>
                <w:color w:val="000000"/>
              </w:rPr>
            </w:pPr>
            <w:r>
              <w:rPr>
                <w:rFonts w:asciiTheme="minorBidi" w:eastAsia="Times New Roman" w:hAnsiTheme="minorBidi"/>
                <w:color w:val="000000"/>
              </w:rPr>
              <w:t>LUCSA</w:t>
            </w:r>
          </w:p>
        </w:tc>
        <w:tc>
          <w:tcPr>
            <w:tcW w:w="0" w:type="auto"/>
            <w:tcBorders>
              <w:top w:val="nil"/>
              <w:left w:val="nil"/>
              <w:bottom w:val="nil"/>
              <w:right w:val="nil"/>
            </w:tcBorders>
            <w:shd w:val="clear" w:color="auto" w:fill="auto"/>
            <w:noWrap/>
            <w:vAlign w:val="bottom"/>
            <w:hideMark/>
          </w:tcPr>
          <w:p w14:paraId="27FC7F15" w14:textId="77777777" w:rsidR="00CD3FF6" w:rsidRPr="00CD3FF6" w:rsidRDefault="00CD3FF6" w:rsidP="00CD3FF6">
            <w:pPr>
              <w:spacing w:after="0" w:line="240" w:lineRule="auto"/>
              <w:rPr>
                <w:rFonts w:asciiTheme="minorBidi" w:eastAsia="Times New Roman" w:hAnsiTheme="minorBidi"/>
                <w:color w:val="000000"/>
              </w:rPr>
            </w:pPr>
          </w:p>
        </w:tc>
        <w:tc>
          <w:tcPr>
            <w:tcW w:w="0" w:type="auto"/>
            <w:tcBorders>
              <w:top w:val="nil"/>
              <w:left w:val="nil"/>
              <w:bottom w:val="nil"/>
              <w:right w:val="nil"/>
            </w:tcBorders>
            <w:shd w:val="clear" w:color="auto" w:fill="auto"/>
            <w:noWrap/>
            <w:vAlign w:val="bottom"/>
            <w:hideMark/>
          </w:tcPr>
          <w:p w14:paraId="1CA41FFF"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5F6C4B88"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6,000 </w:t>
            </w:r>
          </w:p>
        </w:tc>
        <w:tc>
          <w:tcPr>
            <w:tcW w:w="0" w:type="auto"/>
            <w:tcBorders>
              <w:top w:val="nil"/>
              <w:left w:val="nil"/>
              <w:bottom w:val="nil"/>
              <w:right w:val="nil"/>
            </w:tcBorders>
            <w:shd w:val="clear" w:color="auto" w:fill="auto"/>
            <w:noWrap/>
            <w:vAlign w:val="bottom"/>
            <w:hideMark/>
          </w:tcPr>
          <w:p w14:paraId="589A8EB3"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6,000 </w:t>
            </w:r>
          </w:p>
        </w:tc>
        <w:tc>
          <w:tcPr>
            <w:tcW w:w="0" w:type="auto"/>
            <w:tcBorders>
              <w:top w:val="nil"/>
              <w:left w:val="nil"/>
              <w:bottom w:val="nil"/>
              <w:right w:val="nil"/>
            </w:tcBorders>
            <w:shd w:val="clear" w:color="auto" w:fill="auto"/>
            <w:noWrap/>
            <w:vAlign w:val="bottom"/>
            <w:hideMark/>
          </w:tcPr>
          <w:p w14:paraId="3C615141"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6,000 </w:t>
            </w:r>
          </w:p>
        </w:tc>
      </w:tr>
      <w:tr w:rsidR="00CD3FF6" w:rsidRPr="00CD3FF6" w14:paraId="30CEE5C7" w14:textId="77777777" w:rsidTr="00CD3FF6">
        <w:trPr>
          <w:trHeight w:val="300"/>
        </w:trPr>
        <w:tc>
          <w:tcPr>
            <w:tcW w:w="0" w:type="auto"/>
            <w:tcBorders>
              <w:top w:val="nil"/>
              <w:left w:val="nil"/>
              <w:bottom w:val="nil"/>
              <w:right w:val="nil"/>
            </w:tcBorders>
            <w:shd w:val="clear" w:color="auto" w:fill="auto"/>
            <w:noWrap/>
            <w:vAlign w:val="bottom"/>
            <w:hideMark/>
          </w:tcPr>
          <w:p w14:paraId="7B015E2F" w14:textId="1801603B" w:rsidR="00CD3FF6" w:rsidRPr="00CD3FF6" w:rsidRDefault="000022E6" w:rsidP="00CD3FF6">
            <w:pPr>
              <w:spacing w:after="0" w:line="240" w:lineRule="auto"/>
              <w:rPr>
                <w:rFonts w:asciiTheme="minorBidi" w:eastAsia="Times New Roman" w:hAnsiTheme="minorBidi"/>
                <w:color w:val="000000"/>
              </w:rPr>
            </w:pPr>
            <w:r>
              <w:rPr>
                <w:rFonts w:asciiTheme="minorBidi" w:eastAsia="Times New Roman" w:hAnsiTheme="minorBidi"/>
                <w:color w:val="000000"/>
              </w:rPr>
              <w:t>SACC</w:t>
            </w:r>
          </w:p>
        </w:tc>
        <w:tc>
          <w:tcPr>
            <w:tcW w:w="0" w:type="auto"/>
            <w:tcBorders>
              <w:top w:val="nil"/>
              <w:left w:val="nil"/>
              <w:bottom w:val="nil"/>
              <w:right w:val="nil"/>
            </w:tcBorders>
            <w:shd w:val="clear" w:color="auto" w:fill="auto"/>
            <w:noWrap/>
            <w:vAlign w:val="bottom"/>
            <w:hideMark/>
          </w:tcPr>
          <w:p w14:paraId="7E8720F0" w14:textId="77777777" w:rsidR="00CD3FF6" w:rsidRPr="00CD3FF6" w:rsidRDefault="00CD3FF6" w:rsidP="00CD3FF6">
            <w:pPr>
              <w:spacing w:after="0" w:line="240" w:lineRule="auto"/>
              <w:rPr>
                <w:rFonts w:asciiTheme="minorBidi" w:eastAsia="Times New Roman" w:hAnsiTheme="minorBidi"/>
                <w:color w:val="000000"/>
              </w:rPr>
            </w:pPr>
          </w:p>
        </w:tc>
        <w:tc>
          <w:tcPr>
            <w:tcW w:w="0" w:type="auto"/>
            <w:tcBorders>
              <w:top w:val="nil"/>
              <w:left w:val="nil"/>
              <w:bottom w:val="nil"/>
              <w:right w:val="nil"/>
            </w:tcBorders>
            <w:shd w:val="clear" w:color="auto" w:fill="auto"/>
            <w:noWrap/>
            <w:vAlign w:val="bottom"/>
            <w:hideMark/>
          </w:tcPr>
          <w:p w14:paraId="21079EBC"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3C615C67"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10,000 </w:t>
            </w:r>
          </w:p>
        </w:tc>
        <w:tc>
          <w:tcPr>
            <w:tcW w:w="0" w:type="auto"/>
            <w:tcBorders>
              <w:top w:val="nil"/>
              <w:left w:val="nil"/>
              <w:bottom w:val="nil"/>
              <w:right w:val="nil"/>
            </w:tcBorders>
            <w:shd w:val="clear" w:color="auto" w:fill="auto"/>
            <w:noWrap/>
            <w:vAlign w:val="bottom"/>
            <w:hideMark/>
          </w:tcPr>
          <w:p w14:paraId="7E22A78B"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10,000 </w:t>
            </w:r>
          </w:p>
        </w:tc>
        <w:tc>
          <w:tcPr>
            <w:tcW w:w="0" w:type="auto"/>
            <w:tcBorders>
              <w:top w:val="nil"/>
              <w:left w:val="nil"/>
              <w:bottom w:val="nil"/>
              <w:right w:val="nil"/>
            </w:tcBorders>
            <w:shd w:val="clear" w:color="auto" w:fill="auto"/>
            <w:noWrap/>
            <w:vAlign w:val="bottom"/>
            <w:hideMark/>
          </w:tcPr>
          <w:p w14:paraId="12826E51"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10,000 </w:t>
            </w:r>
          </w:p>
        </w:tc>
      </w:tr>
      <w:tr w:rsidR="00CD3FF6" w:rsidRPr="00CD3FF6" w14:paraId="76FC4790" w14:textId="77777777" w:rsidTr="00CD3FF6">
        <w:trPr>
          <w:trHeight w:val="315"/>
        </w:trPr>
        <w:tc>
          <w:tcPr>
            <w:tcW w:w="0" w:type="auto"/>
            <w:tcBorders>
              <w:top w:val="nil"/>
              <w:left w:val="nil"/>
              <w:bottom w:val="nil"/>
              <w:right w:val="nil"/>
            </w:tcBorders>
            <w:shd w:val="clear" w:color="auto" w:fill="auto"/>
            <w:noWrap/>
            <w:vAlign w:val="bottom"/>
            <w:hideMark/>
          </w:tcPr>
          <w:p w14:paraId="0C51E0A8" w14:textId="77777777" w:rsidR="00CD3FF6" w:rsidRPr="00CD3FF6" w:rsidRDefault="00CD3FF6" w:rsidP="00CD3FF6">
            <w:pPr>
              <w:spacing w:after="0" w:line="240" w:lineRule="auto"/>
              <w:rPr>
                <w:rFonts w:asciiTheme="minorBidi" w:eastAsia="Times New Roman" w:hAnsiTheme="minorBidi"/>
                <w:color w:val="000000"/>
              </w:rPr>
            </w:pPr>
          </w:p>
        </w:tc>
        <w:tc>
          <w:tcPr>
            <w:tcW w:w="0" w:type="auto"/>
            <w:tcBorders>
              <w:top w:val="nil"/>
              <w:left w:val="nil"/>
              <w:bottom w:val="nil"/>
              <w:right w:val="nil"/>
            </w:tcBorders>
            <w:shd w:val="clear" w:color="auto" w:fill="auto"/>
            <w:noWrap/>
            <w:vAlign w:val="bottom"/>
            <w:hideMark/>
          </w:tcPr>
          <w:p w14:paraId="3C244CF2"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nil"/>
              <w:left w:val="nil"/>
              <w:bottom w:val="nil"/>
              <w:right w:val="nil"/>
            </w:tcBorders>
            <w:shd w:val="clear" w:color="auto" w:fill="auto"/>
            <w:noWrap/>
            <w:vAlign w:val="bottom"/>
            <w:hideMark/>
          </w:tcPr>
          <w:p w14:paraId="57A8B76E" w14:textId="77777777" w:rsidR="00CD3FF6" w:rsidRPr="00CD3FF6" w:rsidRDefault="00CD3FF6" w:rsidP="00CD3FF6">
            <w:pPr>
              <w:spacing w:after="0" w:line="240" w:lineRule="auto"/>
              <w:rPr>
                <w:rFonts w:asciiTheme="minorBidi" w:eastAsia="Times New Roman" w:hAnsiTheme="minorBidi"/>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E91D6CA"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138,287 </w:t>
            </w:r>
          </w:p>
        </w:tc>
        <w:tc>
          <w:tcPr>
            <w:tcW w:w="0" w:type="auto"/>
            <w:tcBorders>
              <w:top w:val="single" w:sz="4" w:space="0" w:color="auto"/>
              <w:left w:val="nil"/>
              <w:bottom w:val="double" w:sz="6" w:space="0" w:color="auto"/>
              <w:right w:val="nil"/>
            </w:tcBorders>
            <w:shd w:val="clear" w:color="auto" w:fill="auto"/>
            <w:noWrap/>
            <w:vAlign w:val="bottom"/>
            <w:hideMark/>
          </w:tcPr>
          <w:p w14:paraId="3BEA0FCD"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148,001 </w:t>
            </w:r>
          </w:p>
        </w:tc>
        <w:tc>
          <w:tcPr>
            <w:tcW w:w="0" w:type="auto"/>
            <w:tcBorders>
              <w:top w:val="single" w:sz="4" w:space="0" w:color="auto"/>
              <w:left w:val="nil"/>
              <w:bottom w:val="double" w:sz="6" w:space="0" w:color="auto"/>
              <w:right w:val="nil"/>
            </w:tcBorders>
            <w:shd w:val="clear" w:color="auto" w:fill="auto"/>
            <w:noWrap/>
            <w:vAlign w:val="bottom"/>
            <w:hideMark/>
          </w:tcPr>
          <w:p w14:paraId="1D6CEE3C" w14:textId="77777777" w:rsidR="00CD3FF6" w:rsidRPr="00CD3FF6" w:rsidRDefault="00CD3FF6" w:rsidP="00CD3FF6">
            <w:pPr>
              <w:spacing w:after="0" w:line="240" w:lineRule="auto"/>
              <w:jc w:val="right"/>
              <w:rPr>
                <w:rFonts w:asciiTheme="minorBidi" w:eastAsia="Times New Roman" w:hAnsiTheme="minorBidi"/>
                <w:color w:val="000000"/>
              </w:rPr>
            </w:pPr>
            <w:r w:rsidRPr="00CD3FF6">
              <w:rPr>
                <w:rFonts w:asciiTheme="minorBidi" w:eastAsia="Times New Roman" w:hAnsiTheme="minorBidi"/>
                <w:color w:val="000000"/>
              </w:rPr>
              <w:t xml:space="preserve">              150,312 </w:t>
            </w:r>
          </w:p>
        </w:tc>
      </w:tr>
    </w:tbl>
    <w:p w14:paraId="5D03B7A9" w14:textId="77777777" w:rsidR="00CD3FF6" w:rsidRPr="00CD3FF6" w:rsidRDefault="00CD3FF6" w:rsidP="00CD3FF6"/>
    <w:p w14:paraId="228A3B02" w14:textId="10AEADB1" w:rsidR="00062741" w:rsidRDefault="00062741" w:rsidP="00C33A48">
      <w:pPr>
        <w:pStyle w:val="Heading2"/>
      </w:pPr>
      <w:bookmarkStart w:id="505" w:name="_Toc78472878"/>
      <w:bookmarkStart w:id="506" w:name="_Toc78473514"/>
      <w:bookmarkStart w:id="507" w:name="_Toc78530246"/>
      <w:r>
        <w:t>4.5</w:t>
      </w:r>
      <w:r>
        <w:tab/>
      </w:r>
      <w:r w:rsidRPr="00C33A48">
        <w:t>Circuit</w:t>
      </w:r>
      <w:r>
        <w:t xml:space="preserve"> Cost</w:t>
      </w:r>
      <w:bookmarkEnd w:id="505"/>
      <w:bookmarkEnd w:id="506"/>
      <w:bookmarkEnd w:id="507"/>
    </w:p>
    <w:p w14:paraId="184A182D" w14:textId="5F3A5B19" w:rsidR="00CD3FF6" w:rsidRDefault="00286B48" w:rsidP="00286B48">
      <w:pPr>
        <w:pStyle w:val="ListParagraph"/>
        <w:numPr>
          <w:ilvl w:val="0"/>
          <w:numId w:val="25"/>
        </w:numPr>
      </w:pPr>
      <w:r>
        <w:t xml:space="preserve">The </w:t>
      </w:r>
      <w:r w:rsidR="000022E6">
        <w:t xml:space="preserve">allocation </w:t>
      </w:r>
      <w:r>
        <w:t xml:space="preserve">to </w:t>
      </w:r>
      <w:r w:rsidR="000022E6">
        <w:t xml:space="preserve">circuits </w:t>
      </w:r>
      <w:r>
        <w:t xml:space="preserve">to support work done in the </w:t>
      </w:r>
      <w:r w:rsidR="000022E6">
        <w:t xml:space="preserve">circuit </w:t>
      </w:r>
      <w:r>
        <w:t>has been inflated by 6% from previous years.</w:t>
      </w:r>
    </w:p>
    <w:p w14:paraId="28DCB5C9" w14:textId="5CC5C42B" w:rsidR="00286B48" w:rsidRDefault="00286B48" w:rsidP="00286B48">
      <w:pPr>
        <w:pStyle w:val="ListParagraph"/>
        <w:numPr>
          <w:ilvl w:val="0"/>
          <w:numId w:val="25"/>
        </w:numPr>
      </w:pPr>
      <w:r>
        <w:t xml:space="preserve">The Church Law 1 </w:t>
      </w:r>
      <w:r w:rsidR="000022E6">
        <w:t>B</w:t>
      </w:r>
      <w:r>
        <w:t>udget allocation for the circuits is allocated as follows:</w:t>
      </w:r>
      <w:r>
        <w:tab/>
      </w:r>
      <w:r>
        <w:tab/>
      </w:r>
      <w:r>
        <w:tab/>
      </w:r>
    </w:p>
    <w:p w14:paraId="3636A1A8" w14:textId="2A0389A7" w:rsidR="00286B48" w:rsidRDefault="00286B48" w:rsidP="00286B48">
      <w:pPr>
        <w:pStyle w:val="ListParagraph"/>
      </w:pPr>
      <w:r>
        <w:t xml:space="preserve">50% equally to </w:t>
      </w:r>
      <w:r w:rsidR="000022E6">
        <w:t>the number</w:t>
      </w:r>
      <w:r>
        <w:t xml:space="preserve"> (4) circuits.</w:t>
      </w:r>
      <w:r>
        <w:tab/>
      </w:r>
      <w:r>
        <w:tab/>
      </w:r>
      <w:r>
        <w:tab/>
      </w:r>
    </w:p>
    <w:p w14:paraId="7A67D8D6" w14:textId="7554825E" w:rsidR="00286B48" w:rsidRDefault="00286B48" w:rsidP="00286B48">
      <w:pPr>
        <w:pStyle w:val="ListParagraph"/>
      </w:pPr>
      <w:r>
        <w:t>50% allocated according to number of congregations.</w:t>
      </w:r>
      <w:r>
        <w:tab/>
      </w:r>
      <w:r>
        <w:tab/>
      </w:r>
      <w:r>
        <w:tab/>
      </w:r>
    </w:p>
    <w:p w14:paraId="23054DAD" w14:textId="641FFFA7" w:rsidR="001A3AA4" w:rsidRDefault="00062741" w:rsidP="00C33A48">
      <w:pPr>
        <w:pStyle w:val="Heading2"/>
      </w:pPr>
      <w:bookmarkStart w:id="508" w:name="_Toc78472879"/>
      <w:bookmarkStart w:id="509" w:name="_Toc78473515"/>
      <w:bookmarkStart w:id="510" w:name="_Toc78530247"/>
      <w:r>
        <w:t>4.6</w:t>
      </w:r>
      <w:r>
        <w:tab/>
      </w:r>
      <w:r w:rsidRPr="00C33A48">
        <w:t>Co</w:t>
      </w:r>
      <w:r w:rsidR="00D37E0F">
        <w:t xml:space="preserve">-worker </w:t>
      </w:r>
      <w:r w:rsidR="000022E6">
        <w:t>Training</w:t>
      </w:r>
      <w:bookmarkEnd w:id="508"/>
      <w:bookmarkEnd w:id="509"/>
      <w:bookmarkEnd w:id="510"/>
    </w:p>
    <w:p w14:paraId="1375EDB4" w14:textId="4566DD12" w:rsidR="001A3AA4" w:rsidRDefault="00286B48" w:rsidP="00286B48">
      <w:pPr>
        <w:pStyle w:val="ListParagraph"/>
        <w:numPr>
          <w:ilvl w:val="0"/>
          <w:numId w:val="27"/>
        </w:numPr>
      </w:pPr>
      <w:r>
        <w:t xml:space="preserve">A </w:t>
      </w:r>
      <w:r w:rsidR="000022E6">
        <w:t>p</w:t>
      </w:r>
      <w:r>
        <w:t xml:space="preserve">rovision has been made for training of </w:t>
      </w:r>
      <w:r w:rsidR="00D37E0F">
        <w:t>co-workers</w:t>
      </w:r>
      <w:r>
        <w:t xml:space="preserve"> and helpers in congregations in </w:t>
      </w:r>
      <w:r w:rsidR="000022E6">
        <w:t>general, but</w:t>
      </w:r>
      <w:r>
        <w:t xml:space="preserve"> specifically to support small congr</w:t>
      </w:r>
      <w:r w:rsidR="00314B46">
        <w:t>e</w:t>
      </w:r>
      <w:r>
        <w:t>gations</w:t>
      </w:r>
      <w:r w:rsidR="00314B46">
        <w:t xml:space="preserve"> who rely on self</w:t>
      </w:r>
      <w:r w:rsidR="00D37E0F">
        <w:t>-</w:t>
      </w:r>
      <w:r w:rsidR="00314B46">
        <w:t xml:space="preserve">help ministry. </w:t>
      </w:r>
      <w:r>
        <w:t xml:space="preserve"> </w:t>
      </w:r>
    </w:p>
    <w:p w14:paraId="28E4FB9F" w14:textId="2D6EE1F2" w:rsidR="00E26D94" w:rsidRDefault="00E26D94" w:rsidP="00C33A48">
      <w:pPr>
        <w:pStyle w:val="Heading2"/>
      </w:pPr>
      <w:bookmarkStart w:id="511" w:name="_Toc78472880"/>
      <w:bookmarkStart w:id="512" w:name="_Toc78473516"/>
      <w:bookmarkStart w:id="513" w:name="_Toc78530248"/>
      <w:r>
        <w:t>4.7</w:t>
      </w:r>
      <w:r>
        <w:tab/>
        <w:t>Setoff Income</w:t>
      </w:r>
      <w:bookmarkEnd w:id="511"/>
      <w:bookmarkEnd w:id="512"/>
      <w:bookmarkEnd w:id="513"/>
    </w:p>
    <w:p w14:paraId="181553B5" w14:textId="3D858AB7" w:rsidR="001A3AA4" w:rsidRDefault="001A3AA4" w:rsidP="00C33A48">
      <w:pPr>
        <w:numPr>
          <w:ilvl w:val="0"/>
          <w:numId w:val="13"/>
        </w:numPr>
        <w:ind w:left="851" w:hanging="284"/>
        <w:contextualSpacing/>
        <w:rPr>
          <w:rFonts w:cstheme="minorHAnsi"/>
        </w:rPr>
      </w:pPr>
      <w:r w:rsidRPr="004D7F87">
        <w:rPr>
          <w:rFonts w:cstheme="minorHAnsi"/>
          <w:b/>
          <w:bCs/>
        </w:rPr>
        <w:t xml:space="preserve">Solidarity </w:t>
      </w:r>
      <w:r w:rsidR="00E26D94" w:rsidRPr="004D7F87">
        <w:rPr>
          <w:rFonts w:cstheme="minorHAnsi"/>
          <w:b/>
          <w:bCs/>
        </w:rPr>
        <w:t>C</w:t>
      </w:r>
      <w:r w:rsidRPr="004D7F87">
        <w:rPr>
          <w:rFonts w:cstheme="minorHAnsi"/>
          <w:b/>
          <w:bCs/>
        </w:rPr>
        <w:t>ontributions</w:t>
      </w:r>
      <w:r w:rsidRPr="001A3AA4">
        <w:rPr>
          <w:rFonts w:cstheme="minorHAnsi"/>
        </w:rPr>
        <w:t xml:space="preserve"> </w:t>
      </w:r>
      <w:r w:rsidR="00E26D94">
        <w:rPr>
          <w:rFonts w:cstheme="minorHAnsi"/>
        </w:rPr>
        <w:t>-During a very difficult 2020 an amount of R 895 254 was received from congregation</w:t>
      </w:r>
      <w:r w:rsidR="00B17B05">
        <w:rPr>
          <w:rFonts w:cstheme="minorHAnsi"/>
        </w:rPr>
        <w:t>s</w:t>
      </w:r>
      <w:r w:rsidR="00E26D94">
        <w:rPr>
          <w:rFonts w:cstheme="minorHAnsi"/>
        </w:rPr>
        <w:t xml:space="preserve"> for Solidarity. The Corona Virus Solidarity Run yielded an amazing R </w:t>
      </w:r>
      <w:r w:rsidR="00E26D94" w:rsidRPr="00E26D94">
        <w:rPr>
          <w:rFonts w:cstheme="minorHAnsi"/>
        </w:rPr>
        <w:t>737,811</w:t>
      </w:r>
      <w:r w:rsidR="00E26D94">
        <w:rPr>
          <w:rFonts w:cstheme="minorHAnsi"/>
        </w:rPr>
        <w:t xml:space="preserve"> which was paid to struggling congregations in 2020 and 2021.</w:t>
      </w:r>
    </w:p>
    <w:p w14:paraId="0CF3050F" w14:textId="3C866EF2" w:rsidR="004D7F87" w:rsidRDefault="004D7F87" w:rsidP="00C33A48">
      <w:pPr>
        <w:ind w:left="851"/>
        <w:contextualSpacing/>
        <w:rPr>
          <w:rFonts w:cstheme="minorHAnsi"/>
        </w:rPr>
      </w:pPr>
      <w:r>
        <w:rPr>
          <w:rFonts w:cstheme="minorHAnsi"/>
        </w:rPr>
        <w:t>The effect of the downturn in the economy is starting to show its teeth even more in 2021 and we forecast a reduction from this in 2021.</w:t>
      </w:r>
    </w:p>
    <w:p w14:paraId="42394195" w14:textId="0497A100" w:rsidR="00E26D94" w:rsidRDefault="004D7F87" w:rsidP="00C33A48">
      <w:pPr>
        <w:ind w:left="851"/>
        <w:contextualSpacing/>
        <w:rPr>
          <w:rFonts w:cstheme="minorHAnsi"/>
        </w:rPr>
      </w:pPr>
      <w:r>
        <w:rPr>
          <w:rFonts w:cstheme="minorHAnsi"/>
        </w:rPr>
        <w:t>The budget for 2022/23 is R750 000 and R800 000 as we hope and pray for a recovery in those years.</w:t>
      </w:r>
    </w:p>
    <w:p w14:paraId="5EE6133F" w14:textId="77777777" w:rsidR="004D7F87" w:rsidRPr="001A3AA4" w:rsidRDefault="004D7F87" w:rsidP="004D7F87">
      <w:pPr>
        <w:ind w:left="993"/>
        <w:contextualSpacing/>
        <w:rPr>
          <w:rFonts w:cstheme="minorHAnsi"/>
        </w:rPr>
      </w:pPr>
    </w:p>
    <w:p w14:paraId="73494D3E" w14:textId="4AB7BC44" w:rsidR="00FE4DB2" w:rsidRPr="00FE4DB2" w:rsidRDefault="004D7F87" w:rsidP="005349E7">
      <w:pPr>
        <w:numPr>
          <w:ilvl w:val="0"/>
          <w:numId w:val="13"/>
        </w:numPr>
        <w:ind w:left="993" w:hanging="284"/>
        <w:contextualSpacing/>
      </w:pPr>
      <w:r w:rsidRPr="00FE4DB2">
        <w:rPr>
          <w:rFonts w:cstheme="minorHAnsi"/>
          <w:b/>
          <w:bCs/>
        </w:rPr>
        <w:t xml:space="preserve">Subsidies from </w:t>
      </w:r>
      <w:r w:rsidR="001A3AA4" w:rsidRPr="00FE4DB2">
        <w:rPr>
          <w:rFonts w:cstheme="minorHAnsi"/>
          <w:b/>
          <w:bCs/>
        </w:rPr>
        <w:t>EKD</w:t>
      </w:r>
      <w:r w:rsidR="001A3AA4" w:rsidRPr="00FE4DB2">
        <w:rPr>
          <w:rFonts w:cstheme="minorHAnsi"/>
        </w:rPr>
        <w:t xml:space="preserve"> </w:t>
      </w:r>
      <w:r w:rsidRPr="00FE4DB2">
        <w:rPr>
          <w:rFonts w:cstheme="minorHAnsi"/>
        </w:rPr>
        <w:t>-</w:t>
      </w:r>
      <w:r w:rsidR="001A3AA4" w:rsidRPr="00FE4DB2">
        <w:rPr>
          <w:rFonts w:cstheme="minorHAnsi"/>
        </w:rPr>
        <w:t xml:space="preserve">Funding is maintained at 81 000 </w:t>
      </w:r>
      <w:r w:rsidR="00C34A9A">
        <w:rPr>
          <w:rFonts w:cstheme="minorHAnsi"/>
        </w:rPr>
        <w:t>E</w:t>
      </w:r>
      <w:r w:rsidR="00C34A9A" w:rsidRPr="00FE4DB2">
        <w:rPr>
          <w:rFonts w:cstheme="minorHAnsi"/>
        </w:rPr>
        <w:t xml:space="preserve">uro </w:t>
      </w:r>
      <w:r w:rsidR="001A3AA4" w:rsidRPr="00FE4DB2">
        <w:rPr>
          <w:rFonts w:cstheme="minorHAnsi"/>
        </w:rPr>
        <w:t xml:space="preserve">and we are very thankful for this support. </w:t>
      </w:r>
      <w:r w:rsidRPr="00FE4DB2">
        <w:rPr>
          <w:rFonts w:cstheme="minorHAnsi"/>
        </w:rPr>
        <w:t xml:space="preserve">We have been told for some time now that this will reduce and suspect that with the Corona Pandemic affecting the Churches in Europe this </w:t>
      </w:r>
      <w:r w:rsidR="00441281" w:rsidRPr="00FE4DB2">
        <w:rPr>
          <w:rFonts w:cstheme="minorHAnsi"/>
        </w:rPr>
        <w:t>might</w:t>
      </w:r>
      <w:r w:rsidRPr="00FE4DB2">
        <w:rPr>
          <w:rFonts w:cstheme="minorHAnsi"/>
        </w:rPr>
        <w:t xml:space="preserve"> now </w:t>
      </w:r>
      <w:r w:rsidR="00C34A9A">
        <w:rPr>
          <w:rFonts w:cstheme="minorHAnsi"/>
        </w:rPr>
        <w:t>be applied,</w:t>
      </w:r>
      <w:r w:rsidR="00C34A9A" w:rsidRPr="00FE4DB2">
        <w:rPr>
          <w:rFonts w:cstheme="minorHAnsi"/>
        </w:rPr>
        <w:t xml:space="preserve"> </w:t>
      </w:r>
      <w:r w:rsidR="00441281" w:rsidRPr="00FE4DB2">
        <w:rPr>
          <w:rFonts w:cstheme="minorHAnsi"/>
        </w:rPr>
        <w:t xml:space="preserve">but we don’t know to what </w:t>
      </w:r>
      <w:r w:rsidR="00FE4DB2" w:rsidRPr="00FE4DB2">
        <w:rPr>
          <w:rFonts w:cstheme="minorHAnsi"/>
        </w:rPr>
        <w:t>exten</w:t>
      </w:r>
      <w:r w:rsidR="00FE4DB2">
        <w:rPr>
          <w:rFonts w:cstheme="minorHAnsi"/>
        </w:rPr>
        <w:t>t.</w:t>
      </w:r>
    </w:p>
    <w:p w14:paraId="5EB23416" w14:textId="4C1291F7" w:rsidR="008D5BEB" w:rsidRDefault="00441281" w:rsidP="00FE4DB2">
      <w:pPr>
        <w:ind w:left="993"/>
        <w:contextualSpacing/>
      </w:pPr>
      <w:r w:rsidRPr="00FE4DB2">
        <w:rPr>
          <w:rFonts w:cstheme="minorHAnsi"/>
        </w:rPr>
        <w:t xml:space="preserve">The amount received in ZAR is dependent on the </w:t>
      </w:r>
      <w:r w:rsidR="00C34A9A" w:rsidRPr="00FE4DB2">
        <w:rPr>
          <w:rFonts w:cstheme="minorHAnsi"/>
        </w:rPr>
        <w:t>E</w:t>
      </w:r>
      <w:r w:rsidR="00C34A9A">
        <w:rPr>
          <w:rFonts w:cstheme="minorHAnsi"/>
        </w:rPr>
        <w:t>uro</w:t>
      </w:r>
      <w:r w:rsidRPr="00FE4DB2">
        <w:rPr>
          <w:rFonts w:cstheme="minorHAnsi"/>
        </w:rPr>
        <w:t xml:space="preserve">/ZAR </w:t>
      </w:r>
      <w:r>
        <w:t>exchange rate</w:t>
      </w:r>
      <w:r w:rsidR="009D425B">
        <w:t>. W</w:t>
      </w:r>
      <w:r w:rsidR="00FE4DB2">
        <w:t>e used 17 ZAR/E</w:t>
      </w:r>
      <w:r w:rsidR="00065F8A">
        <w:t>uro</w:t>
      </w:r>
      <w:r w:rsidR="00FE4DB2">
        <w:t xml:space="preserve"> amounting to R1 377 000</w:t>
      </w:r>
      <w:r w:rsidR="008D5BEB">
        <w:t>.</w:t>
      </w:r>
      <w:r w:rsidR="00445219">
        <w:t xml:space="preserve"> </w:t>
      </w:r>
    </w:p>
    <w:p w14:paraId="52844D26" w14:textId="77777777" w:rsidR="00445219" w:rsidRDefault="00445219" w:rsidP="00FE4DB2">
      <w:pPr>
        <w:ind w:left="993"/>
        <w:contextualSpacing/>
      </w:pPr>
    </w:p>
    <w:p w14:paraId="0B7273E4" w14:textId="720229E5" w:rsidR="008D5BEB" w:rsidRPr="008D5BEB" w:rsidRDefault="008D5BEB" w:rsidP="00C33A48">
      <w:pPr>
        <w:pStyle w:val="TableVRF"/>
      </w:pPr>
      <w:bookmarkStart w:id="514" w:name="_Toc77233484"/>
      <w:r w:rsidRPr="008D5BEB">
        <w:t xml:space="preserve">Table </w:t>
      </w:r>
      <w:fldSimple w:instr=" SEQ Table \* ARABIC ">
        <w:r w:rsidR="0095191C">
          <w:rPr>
            <w:noProof/>
          </w:rPr>
          <w:t>10</w:t>
        </w:r>
      </w:fldSimple>
      <w:r w:rsidR="00C33A48">
        <w:t>:</w:t>
      </w:r>
      <w:r w:rsidRPr="008D5BEB">
        <w:t xml:space="preserve"> Net Church Running Cost-Summary</w:t>
      </w:r>
      <w:bookmarkEnd w:id="514"/>
    </w:p>
    <w:tbl>
      <w:tblPr>
        <w:tblW w:w="11438" w:type="dxa"/>
        <w:tblInd w:w="-567" w:type="dxa"/>
        <w:tblLook w:val="04A0" w:firstRow="1" w:lastRow="0" w:firstColumn="1" w:lastColumn="0" w:noHBand="0" w:noVBand="1"/>
      </w:tblPr>
      <w:tblGrid>
        <w:gridCol w:w="3686"/>
        <w:gridCol w:w="1217"/>
        <w:gridCol w:w="1217"/>
        <w:gridCol w:w="1217"/>
        <w:gridCol w:w="1367"/>
        <w:gridCol w:w="1367"/>
        <w:gridCol w:w="1367"/>
      </w:tblGrid>
      <w:tr w:rsidR="00BA3F71" w:rsidRPr="002F1033" w14:paraId="45BC5ECD" w14:textId="77777777" w:rsidTr="00CE0CCC">
        <w:trPr>
          <w:trHeight w:val="270"/>
        </w:trPr>
        <w:tc>
          <w:tcPr>
            <w:tcW w:w="3686" w:type="dxa"/>
            <w:tcBorders>
              <w:top w:val="nil"/>
              <w:left w:val="nil"/>
              <w:bottom w:val="nil"/>
              <w:right w:val="single" w:sz="4" w:space="0" w:color="auto"/>
            </w:tcBorders>
            <w:shd w:val="clear" w:color="auto" w:fill="auto"/>
            <w:vAlign w:val="bottom"/>
            <w:hideMark/>
          </w:tcPr>
          <w:p w14:paraId="05FCF592" w14:textId="4776AE65"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 xml:space="preserve">Nett Church Running </w:t>
            </w:r>
            <w:r w:rsidR="009D425B">
              <w:rPr>
                <w:rFonts w:ascii="Arial" w:eastAsia="Times New Roman" w:hAnsi="Arial" w:cs="Arial"/>
                <w:b/>
                <w:bCs/>
                <w:sz w:val="18"/>
                <w:szCs w:val="18"/>
              </w:rPr>
              <w:t>C</w:t>
            </w:r>
            <w:r w:rsidRPr="00CE0CCC">
              <w:rPr>
                <w:rFonts w:ascii="Arial" w:eastAsia="Times New Roman" w:hAnsi="Arial" w:cs="Arial"/>
                <w:b/>
                <w:bCs/>
                <w:sz w:val="18"/>
                <w:szCs w:val="18"/>
              </w:rPr>
              <w:t>ost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659151" w14:textId="77777777" w:rsidR="00BA3F71" w:rsidRPr="00CE0CCC" w:rsidRDefault="00BA3F71" w:rsidP="00BA3F71">
            <w:pPr>
              <w:spacing w:after="0" w:line="240" w:lineRule="auto"/>
              <w:jc w:val="center"/>
              <w:rPr>
                <w:rFonts w:ascii="Arial" w:eastAsia="Times New Roman" w:hAnsi="Arial" w:cs="Arial"/>
                <w:b/>
                <w:bCs/>
                <w:sz w:val="18"/>
                <w:szCs w:val="18"/>
              </w:rPr>
            </w:pPr>
            <w:r w:rsidRPr="00CE0CCC">
              <w:rPr>
                <w:rFonts w:ascii="Arial" w:eastAsia="Times New Roman" w:hAnsi="Arial" w:cs="Arial"/>
                <w:b/>
                <w:bCs/>
                <w:sz w:val="18"/>
                <w:szCs w:val="18"/>
              </w:rPr>
              <w:t>2020</w:t>
            </w:r>
          </w:p>
        </w:tc>
        <w:tc>
          <w:tcPr>
            <w:tcW w:w="0" w:type="auto"/>
            <w:gridSpan w:val="2"/>
            <w:tcBorders>
              <w:top w:val="single" w:sz="8" w:space="0" w:color="auto"/>
              <w:left w:val="single" w:sz="4" w:space="0" w:color="auto"/>
              <w:bottom w:val="single" w:sz="8" w:space="0" w:color="auto"/>
              <w:right w:val="nil"/>
            </w:tcBorders>
            <w:shd w:val="clear" w:color="auto" w:fill="auto"/>
            <w:vAlign w:val="bottom"/>
            <w:hideMark/>
          </w:tcPr>
          <w:p w14:paraId="5784C1DE" w14:textId="77777777" w:rsidR="00BA3F71" w:rsidRPr="00CE0CCC" w:rsidRDefault="00BA3F71" w:rsidP="00BA3F71">
            <w:pPr>
              <w:spacing w:after="0" w:line="240" w:lineRule="auto"/>
              <w:jc w:val="center"/>
              <w:rPr>
                <w:rFonts w:ascii="Arial" w:eastAsia="Times New Roman" w:hAnsi="Arial" w:cs="Arial"/>
                <w:b/>
                <w:bCs/>
                <w:sz w:val="18"/>
                <w:szCs w:val="18"/>
              </w:rPr>
            </w:pPr>
            <w:r w:rsidRPr="00CE0CCC">
              <w:rPr>
                <w:rFonts w:ascii="Arial" w:eastAsia="Times New Roman" w:hAnsi="Arial" w:cs="Arial"/>
                <w:b/>
                <w:bCs/>
                <w:sz w:val="18"/>
                <w:szCs w:val="18"/>
              </w:rPr>
              <w:t>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1B0E3BA4" w14:textId="77777777" w:rsidR="00BA3F71" w:rsidRPr="00CE0CCC" w:rsidRDefault="00BA3F71" w:rsidP="00BA3F71">
            <w:pPr>
              <w:spacing w:after="0" w:line="240" w:lineRule="auto"/>
              <w:jc w:val="center"/>
              <w:rPr>
                <w:rFonts w:ascii="Arial" w:eastAsia="Times New Roman" w:hAnsi="Arial" w:cs="Arial"/>
                <w:b/>
                <w:bCs/>
                <w:sz w:val="18"/>
                <w:szCs w:val="18"/>
              </w:rPr>
            </w:pPr>
            <w:r w:rsidRPr="00CE0CCC">
              <w:rPr>
                <w:rFonts w:ascii="Arial" w:eastAsia="Times New Roman" w:hAnsi="Arial" w:cs="Arial"/>
                <w:b/>
                <w:bCs/>
                <w:sz w:val="18"/>
                <w:szCs w:val="18"/>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0C12BBD4" w14:textId="77777777" w:rsidR="00BA3F71" w:rsidRPr="00CE0CCC" w:rsidRDefault="00BA3F71" w:rsidP="00BA3F71">
            <w:pPr>
              <w:spacing w:after="0" w:line="240" w:lineRule="auto"/>
              <w:jc w:val="center"/>
              <w:rPr>
                <w:rFonts w:ascii="Arial" w:eastAsia="Times New Roman" w:hAnsi="Arial" w:cs="Arial"/>
                <w:b/>
                <w:bCs/>
                <w:sz w:val="18"/>
                <w:szCs w:val="18"/>
              </w:rPr>
            </w:pPr>
            <w:r w:rsidRPr="00CE0CCC">
              <w:rPr>
                <w:rFonts w:ascii="Arial" w:eastAsia="Times New Roman" w:hAnsi="Arial" w:cs="Arial"/>
                <w:b/>
                <w:bCs/>
                <w:sz w:val="18"/>
                <w:szCs w:val="18"/>
              </w:rPr>
              <w:t>2023</w:t>
            </w:r>
          </w:p>
        </w:tc>
      </w:tr>
      <w:tr w:rsidR="00BA3F71" w:rsidRPr="002F1033" w14:paraId="73900A1E" w14:textId="77777777" w:rsidTr="00CE0CCC">
        <w:trPr>
          <w:trHeight w:val="345"/>
        </w:trPr>
        <w:tc>
          <w:tcPr>
            <w:tcW w:w="3686" w:type="dxa"/>
            <w:tcBorders>
              <w:top w:val="nil"/>
              <w:left w:val="nil"/>
              <w:bottom w:val="nil"/>
              <w:right w:val="nil"/>
            </w:tcBorders>
            <w:shd w:val="clear" w:color="auto" w:fill="auto"/>
            <w:vAlign w:val="bottom"/>
            <w:hideMark/>
          </w:tcPr>
          <w:p w14:paraId="668DAD72" w14:textId="77777777" w:rsidR="00BA3F71" w:rsidRPr="00CE0CCC" w:rsidRDefault="00BA3F71" w:rsidP="00BA3F71">
            <w:pPr>
              <w:spacing w:after="0" w:line="240" w:lineRule="auto"/>
              <w:jc w:val="center"/>
              <w:rPr>
                <w:rFonts w:ascii="Arial" w:eastAsia="Times New Roman" w:hAnsi="Arial" w:cs="Arial"/>
                <w:b/>
                <w:bCs/>
                <w:sz w:val="18"/>
                <w:szCs w:val="18"/>
              </w:rPr>
            </w:pP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443D97C"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Actual</w:t>
            </w:r>
          </w:p>
        </w:tc>
        <w:tc>
          <w:tcPr>
            <w:tcW w:w="0" w:type="auto"/>
            <w:tcBorders>
              <w:top w:val="single" w:sz="4" w:space="0" w:color="auto"/>
              <w:left w:val="nil"/>
              <w:bottom w:val="single" w:sz="8" w:space="0" w:color="auto"/>
              <w:right w:val="nil"/>
            </w:tcBorders>
            <w:shd w:val="clear" w:color="000000" w:fill="F2DCDB"/>
            <w:vAlign w:val="bottom"/>
            <w:hideMark/>
          </w:tcPr>
          <w:p w14:paraId="19FB598B"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Budget</w:t>
            </w:r>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5AA6E7C3"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Forecast</w:t>
            </w:r>
          </w:p>
        </w:tc>
        <w:tc>
          <w:tcPr>
            <w:tcW w:w="0" w:type="auto"/>
            <w:tcBorders>
              <w:top w:val="nil"/>
              <w:left w:val="nil"/>
              <w:bottom w:val="single" w:sz="8" w:space="0" w:color="auto"/>
              <w:right w:val="single" w:sz="4" w:space="0" w:color="auto"/>
            </w:tcBorders>
            <w:shd w:val="clear" w:color="000000" w:fill="F2DCDB"/>
            <w:vAlign w:val="bottom"/>
            <w:hideMark/>
          </w:tcPr>
          <w:p w14:paraId="5015FB81"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Budget</w:t>
            </w:r>
          </w:p>
        </w:tc>
        <w:tc>
          <w:tcPr>
            <w:tcW w:w="0" w:type="auto"/>
            <w:tcBorders>
              <w:top w:val="nil"/>
              <w:left w:val="nil"/>
              <w:bottom w:val="single" w:sz="8" w:space="0" w:color="auto"/>
              <w:right w:val="single" w:sz="4" w:space="0" w:color="auto"/>
            </w:tcBorders>
            <w:shd w:val="clear" w:color="auto" w:fill="auto"/>
            <w:vAlign w:val="bottom"/>
            <w:hideMark/>
          </w:tcPr>
          <w:p w14:paraId="765E71A1"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Budget</w:t>
            </w:r>
          </w:p>
        </w:tc>
        <w:tc>
          <w:tcPr>
            <w:tcW w:w="0" w:type="auto"/>
            <w:tcBorders>
              <w:top w:val="nil"/>
              <w:left w:val="nil"/>
              <w:bottom w:val="single" w:sz="8" w:space="0" w:color="auto"/>
              <w:right w:val="single" w:sz="4" w:space="0" w:color="auto"/>
            </w:tcBorders>
            <w:shd w:val="clear" w:color="auto" w:fill="auto"/>
            <w:vAlign w:val="bottom"/>
            <w:hideMark/>
          </w:tcPr>
          <w:p w14:paraId="203A31AA" w14:textId="77777777" w:rsidR="00BA3F71" w:rsidRPr="00CE0CCC" w:rsidRDefault="00BA3F71" w:rsidP="00BA3F71">
            <w:pPr>
              <w:spacing w:after="0" w:line="240" w:lineRule="auto"/>
              <w:jc w:val="center"/>
              <w:rPr>
                <w:rFonts w:ascii="Arial" w:eastAsia="Times New Roman" w:hAnsi="Arial" w:cs="Arial"/>
                <w:sz w:val="18"/>
                <w:szCs w:val="18"/>
              </w:rPr>
            </w:pPr>
            <w:r w:rsidRPr="00CE0CCC">
              <w:rPr>
                <w:rFonts w:ascii="Arial" w:eastAsia="Times New Roman" w:hAnsi="Arial" w:cs="Arial"/>
                <w:sz w:val="18"/>
                <w:szCs w:val="18"/>
              </w:rPr>
              <w:t>Budget</w:t>
            </w:r>
          </w:p>
        </w:tc>
      </w:tr>
      <w:tr w:rsidR="00BA3F71" w:rsidRPr="002F1033" w14:paraId="4513D484"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77E1060C" w14:textId="2F0D2798"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 xml:space="preserve">Bishop [CTC and </w:t>
            </w:r>
            <w:r w:rsidR="009D425B">
              <w:rPr>
                <w:rFonts w:ascii="Arial" w:eastAsia="Times New Roman" w:hAnsi="Arial" w:cs="Arial"/>
                <w:b/>
                <w:bCs/>
                <w:sz w:val="18"/>
                <w:szCs w:val="18"/>
              </w:rPr>
              <w:t>H</w:t>
            </w:r>
            <w:r w:rsidRPr="00CE0CCC">
              <w:rPr>
                <w:rFonts w:ascii="Arial" w:eastAsia="Times New Roman" w:hAnsi="Arial" w:cs="Arial"/>
                <w:b/>
                <w:bCs/>
                <w:sz w:val="18"/>
                <w:szCs w:val="18"/>
              </w:rPr>
              <w:t>ousing]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EB202F5"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949,155 </w:t>
            </w:r>
          </w:p>
        </w:tc>
        <w:tc>
          <w:tcPr>
            <w:tcW w:w="0" w:type="auto"/>
            <w:tcBorders>
              <w:top w:val="single" w:sz="4" w:space="0" w:color="auto"/>
              <w:left w:val="nil"/>
              <w:bottom w:val="nil"/>
              <w:right w:val="single" w:sz="4" w:space="0" w:color="auto"/>
            </w:tcBorders>
            <w:shd w:val="clear" w:color="000000" w:fill="F2DCDB"/>
            <w:noWrap/>
            <w:vAlign w:val="bottom"/>
            <w:hideMark/>
          </w:tcPr>
          <w:p w14:paraId="5E282993"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1,063,283 </w:t>
            </w:r>
          </w:p>
        </w:tc>
        <w:tc>
          <w:tcPr>
            <w:tcW w:w="0" w:type="auto"/>
            <w:tcBorders>
              <w:top w:val="single" w:sz="4" w:space="0" w:color="auto"/>
              <w:left w:val="nil"/>
              <w:bottom w:val="nil"/>
              <w:right w:val="single" w:sz="4" w:space="0" w:color="auto"/>
            </w:tcBorders>
            <w:shd w:val="clear" w:color="auto" w:fill="auto"/>
            <w:noWrap/>
            <w:vAlign w:val="bottom"/>
            <w:hideMark/>
          </w:tcPr>
          <w:p w14:paraId="45CFCB90"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1,055,473 </w:t>
            </w:r>
          </w:p>
        </w:tc>
        <w:tc>
          <w:tcPr>
            <w:tcW w:w="0" w:type="auto"/>
            <w:tcBorders>
              <w:top w:val="single" w:sz="4" w:space="0" w:color="auto"/>
              <w:left w:val="nil"/>
              <w:bottom w:val="nil"/>
              <w:right w:val="single" w:sz="4" w:space="0" w:color="auto"/>
            </w:tcBorders>
            <w:shd w:val="clear" w:color="000000" w:fill="F2DCDB"/>
            <w:noWrap/>
            <w:vAlign w:val="bottom"/>
            <w:hideMark/>
          </w:tcPr>
          <w:p w14:paraId="4FC12103"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1,055,473 </w:t>
            </w:r>
          </w:p>
        </w:tc>
        <w:tc>
          <w:tcPr>
            <w:tcW w:w="0" w:type="auto"/>
            <w:tcBorders>
              <w:top w:val="single" w:sz="4" w:space="0" w:color="auto"/>
              <w:left w:val="nil"/>
              <w:bottom w:val="nil"/>
              <w:right w:val="single" w:sz="4" w:space="0" w:color="auto"/>
            </w:tcBorders>
            <w:shd w:val="clear" w:color="auto" w:fill="auto"/>
            <w:noWrap/>
            <w:vAlign w:val="bottom"/>
            <w:hideMark/>
          </w:tcPr>
          <w:p w14:paraId="3F1C57CA"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1,043,039 </w:t>
            </w:r>
          </w:p>
        </w:tc>
        <w:tc>
          <w:tcPr>
            <w:tcW w:w="0" w:type="auto"/>
            <w:tcBorders>
              <w:top w:val="single" w:sz="4" w:space="0" w:color="auto"/>
              <w:left w:val="nil"/>
              <w:bottom w:val="nil"/>
              <w:right w:val="single" w:sz="4" w:space="0" w:color="auto"/>
            </w:tcBorders>
            <w:shd w:val="clear" w:color="auto" w:fill="auto"/>
            <w:noWrap/>
            <w:vAlign w:val="bottom"/>
            <w:hideMark/>
          </w:tcPr>
          <w:p w14:paraId="3D60C935"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1,100,572 </w:t>
            </w:r>
          </w:p>
        </w:tc>
      </w:tr>
      <w:tr w:rsidR="00BA3F71" w:rsidRPr="002F1033" w14:paraId="74D5D996"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24CC92C3" w14:textId="18A5E76A"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Travel</w:t>
            </w:r>
            <w:r w:rsidR="009D425B">
              <w:rPr>
                <w:rFonts w:ascii="Arial" w:eastAsia="Times New Roman" w:hAnsi="Arial" w:cs="Arial"/>
                <w:b/>
                <w:bCs/>
                <w:sz w:val="18"/>
                <w:szCs w:val="18"/>
              </w:rPr>
              <w:t>l</w:t>
            </w:r>
            <w:r w:rsidRPr="00CE0CCC">
              <w:rPr>
                <w:rFonts w:ascii="Arial" w:eastAsia="Times New Roman" w:hAnsi="Arial" w:cs="Arial"/>
                <w:b/>
                <w:bCs/>
                <w:sz w:val="18"/>
                <w:szCs w:val="18"/>
              </w:rPr>
              <w:t>ing and Accommodation</w:t>
            </w:r>
          </w:p>
        </w:tc>
        <w:tc>
          <w:tcPr>
            <w:tcW w:w="0" w:type="auto"/>
            <w:tcBorders>
              <w:top w:val="nil"/>
              <w:left w:val="single" w:sz="4" w:space="0" w:color="auto"/>
              <w:bottom w:val="nil"/>
              <w:right w:val="single" w:sz="4" w:space="0" w:color="auto"/>
            </w:tcBorders>
            <w:shd w:val="clear" w:color="auto" w:fill="auto"/>
            <w:noWrap/>
            <w:vAlign w:val="bottom"/>
            <w:hideMark/>
          </w:tcPr>
          <w:p w14:paraId="57270F44"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162,999 </w:t>
            </w:r>
          </w:p>
        </w:tc>
        <w:tc>
          <w:tcPr>
            <w:tcW w:w="0" w:type="auto"/>
            <w:tcBorders>
              <w:top w:val="nil"/>
              <w:left w:val="nil"/>
              <w:bottom w:val="nil"/>
              <w:right w:val="single" w:sz="4" w:space="0" w:color="auto"/>
            </w:tcBorders>
            <w:shd w:val="clear" w:color="000000" w:fill="F2DCDB"/>
            <w:noWrap/>
            <w:vAlign w:val="bottom"/>
            <w:hideMark/>
          </w:tcPr>
          <w:p w14:paraId="10818809"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370,925 </w:t>
            </w:r>
          </w:p>
        </w:tc>
        <w:tc>
          <w:tcPr>
            <w:tcW w:w="0" w:type="auto"/>
            <w:tcBorders>
              <w:top w:val="nil"/>
              <w:left w:val="nil"/>
              <w:bottom w:val="nil"/>
              <w:right w:val="single" w:sz="4" w:space="0" w:color="auto"/>
            </w:tcBorders>
            <w:shd w:val="clear" w:color="auto" w:fill="auto"/>
            <w:noWrap/>
            <w:vAlign w:val="bottom"/>
            <w:hideMark/>
          </w:tcPr>
          <w:p w14:paraId="544C7D10"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195,922 </w:t>
            </w:r>
          </w:p>
        </w:tc>
        <w:tc>
          <w:tcPr>
            <w:tcW w:w="0" w:type="auto"/>
            <w:tcBorders>
              <w:top w:val="nil"/>
              <w:left w:val="nil"/>
              <w:bottom w:val="nil"/>
              <w:right w:val="single" w:sz="4" w:space="0" w:color="auto"/>
            </w:tcBorders>
            <w:shd w:val="clear" w:color="000000" w:fill="F2DCDB"/>
            <w:noWrap/>
            <w:vAlign w:val="bottom"/>
            <w:hideMark/>
          </w:tcPr>
          <w:p w14:paraId="1566A6B5"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387,461 </w:t>
            </w:r>
          </w:p>
        </w:tc>
        <w:tc>
          <w:tcPr>
            <w:tcW w:w="0" w:type="auto"/>
            <w:tcBorders>
              <w:top w:val="nil"/>
              <w:left w:val="nil"/>
              <w:bottom w:val="nil"/>
              <w:right w:val="single" w:sz="4" w:space="0" w:color="auto"/>
            </w:tcBorders>
            <w:shd w:val="clear" w:color="auto" w:fill="auto"/>
            <w:noWrap/>
            <w:vAlign w:val="bottom"/>
            <w:hideMark/>
          </w:tcPr>
          <w:p w14:paraId="1E1623B4"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337,109 </w:t>
            </w:r>
          </w:p>
        </w:tc>
        <w:tc>
          <w:tcPr>
            <w:tcW w:w="0" w:type="auto"/>
            <w:tcBorders>
              <w:top w:val="nil"/>
              <w:left w:val="nil"/>
              <w:bottom w:val="nil"/>
              <w:right w:val="single" w:sz="4" w:space="0" w:color="auto"/>
            </w:tcBorders>
            <w:shd w:val="clear" w:color="auto" w:fill="auto"/>
            <w:noWrap/>
            <w:vAlign w:val="bottom"/>
            <w:hideMark/>
          </w:tcPr>
          <w:p w14:paraId="526481D6"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 xml:space="preserve">         357,336 </w:t>
            </w:r>
          </w:p>
        </w:tc>
      </w:tr>
      <w:tr w:rsidR="00BA3F71" w:rsidRPr="002F1033" w14:paraId="25FD2665"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4B095072" w14:textId="77777777"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Office Cost</w:t>
            </w:r>
          </w:p>
        </w:tc>
        <w:tc>
          <w:tcPr>
            <w:tcW w:w="0" w:type="auto"/>
            <w:tcBorders>
              <w:top w:val="nil"/>
              <w:left w:val="single" w:sz="4" w:space="0" w:color="auto"/>
              <w:bottom w:val="nil"/>
              <w:right w:val="single" w:sz="4" w:space="0" w:color="auto"/>
            </w:tcBorders>
            <w:shd w:val="clear" w:color="auto" w:fill="auto"/>
            <w:noWrap/>
            <w:vAlign w:val="bottom"/>
            <w:hideMark/>
          </w:tcPr>
          <w:p w14:paraId="3F5FF01E"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1,208,477</w:t>
            </w:r>
          </w:p>
        </w:tc>
        <w:tc>
          <w:tcPr>
            <w:tcW w:w="0" w:type="auto"/>
            <w:tcBorders>
              <w:top w:val="nil"/>
              <w:left w:val="nil"/>
              <w:bottom w:val="nil"/>
              <w:right w:val="single" w:sz="4" w:space="0" w:color="auto"/>
            </w:tcBorders>
            <w:shd w:val="clear" w:color="000000" w:fill="F2DCDB"/>
            <w:noWrap/>
            <w:vAlign w:val="bottom"/>
            <w:hideMark/>
          </w:tcPr>
          <w:p w14:paraId="5E8B8C68"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1,098,775</w:t>
            </w:r>
          </w:p>
        </w:tc>
        <w:tc>
          <w:tcPr>
            <w:tcW w:w="0" w:type="auto"/>
            <w:tcBorders>
              <w:top w:val="nil"/>
              <w:left w:val="nil"/>
              <w:bottom w:val="nil"/>
              <w:right w:val="single" w:sz="4" w:space="0" w:color="auto"/>
            </w:tcBorders>
            <w:shd w:val="clear" w:color="auto" w:fill="auto"/>
            <w:noWrap/>
            <w:vAlign w:val="bottom"/>
            <w:hideMark/>
          </w:tcPr>
          <w:p w14:paraId="2A9665FF"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1,047,390</w:t>
            </w:r>
          </w:p>
        </w:tc>
        <w:tc>
          <w:tcPr>
            <w:tcW w:w="0" w:type="auto"/>
            <w:tcBorders>
              <w:top w:val="nil"/>
              <w:left w:val="nil"/>
              <w:bottom w:val="nil"/>
              <w:right w:val="single" w:sz="4" w:space="0" w:color="auto"/>
            </w:tcBorders>
            <w:shd w:val="clear" w:color="000000" w:fill="F2DCDB"/>
            <w:noWrap/>
            <w:vAlign w:val="bottom"/>
            <w:hideMark/>
          </w:tcPr>
          <w:p w14:paraId="66D3B6E9"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1,161,102</w:t>
            </w:r>
          </w:p>
        </w:tc>
        <w:tc>
          <w:tcPr>
            <w:tcW w:w="0" w:type="auto"/>
            <w:tcBorders>
              <w:top w:val="nil"/>
              <w:left w:val="nil"/>
              <w:bottom w:val="nil"/>
              <w:right w:val="single" w:sz="4" w:space="0" w:color="auto"/>
            </w:tcBorders>
            <w:shd w:val="clear" w:color="auto" w:fill="auto"/>
            <w:noWrap/>
            <w:vAlign w:val="bottom"/>
            <w:hideMark/>
          </w:tcPr>
          <w:p w14:paraId="631CE93A"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1,010,624</w:t>
            </w:r>
          </w:p>
        </w:tc>
        <w:tc>
          <w:tcPr>
            <w:tcW w:w="0" w:type="auto"/>
            <w:tcBorders>
              <w:top w:val="nil"/>
              <w:left w:val="nil"/>
              <w:bottom w:val="nil"/>
              <w:right w:val="single" w:sz="4" w:space="0" w:color="auto"/>
            </w:tcBorders>
            <w:shd w:val="clear" w:color="auto" w:fill="auto"/>
            <w:noWrap/>
            <w:vAlign w:val="bottom"/>
            <w:hideMark/>
          </w:tcPr>
          <w:p w14:paraId="672C3514"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1,067,661</w:t>
            </w:r>
          </w:p>
        </w:tc>
      </w:tr>
      <w:tr w:rsidR="00BA3F71" w:rsidRPr="002F1033" w14:paraId="1C8B713C" w14:textId="77777777" w:rsidTr="00CE0CCC">
        <w:trPr>
          <w:trHeight w:val="255"/>
        </w:trPr>
        <w:tc>
          <w:tcPr>
            <w:tcW w:w="3686" w:type="dxa"/>
            <w:tcBorders>
              <w:top w:val="nil"/>
              <w:left w:val="nil"/>
              <w:bottom w:val="nil"/>
              <w:right w:val="nil"/>
            </w:tcBorders>
            <w:shd w:val="clear" w:color="auto" w:fill="auto"/>
            <w:vAlign w:val="bottom"/>
            <w:hideMark/>
          </w:tcPr>
          <w:p w14:paraId="7BB6BA45"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Co-Worker Training</w:t>
            </w:r>
          </w:p>
        </w:tc>
        <w:tc>
          <w:tcPr>
            <w:tcW w:w="0" w:type="auto"/>
            <w:tcBorders>
              <w:top w:val="nil"/>
              <w:left w:val="single" w:sz="4" w:space="0" w:color="auto"/>
              <w:bottom w:val="nil"/>
              <w:right w:val="single" w:sz="4" w:space="0" w:color="auto"/>
            </w:tcBorders>
            <w:shd w:val="clear" w:color="auto" w:fill="auto"/>
            <w:noWrap/>
            <w:vAlign w:val="bottom"/>
            <w:hideMark/>
          </w:tcPr>
          <w:p w14:paraId="2C14D125"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   </w:t>
            </w:r>
          </w:p>
        </w:tc>
        <w:tc>
          <w:tcPr>
            <w:tcW w:w="0" w:type="auto"/>
            <w:tcBorders>
              <w:top w:val="nil"/>
              <w:left w:val="nil"/>
              <w:bottom w:val="nil"/>
              <w:right w:val="nil"/>
            </w:tcBorders>
            <w:shd w:val="clear" w:color="000000" w:fill="F2DCDB"/>
            <w:noWrap/>
            <w:vAlign w:val="bottom"/>
            <w:hideMark/>
          </w:tcPr>
          <w:p w14:paraId="35A83775"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 xml:space="preserve">       100,000 </w:t>
            </w:r>
          </w:p>
        </w:tc>
        <w:tc>
          <w:tcPr>
            <w:tcW w:w="0" w:type="auto"/>
            <w:tcBorders>
              <w:top w:val="nil"/>
              <w:left w:val="single" w:sz="4" w:space="0" w:color="auto"/>
              <w:bottom w:val="nil"/>
              <w:right w:val="single" w:sz="4" w:space="0" w:color="auto"/>
            </w:tcBorders>
            <w:shd w:val="clear" w:color="auto" w:fill="auto"/>
            <w:noWrap/>
            <w:vAlign w:val="bottom"/>
            <w:hideMark/>
          </w:tcPr>
          <w:p w14:paraId="11645421"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nil"/>
              <w:bottom w:val="nil"/>
              <w:right w:val="single" w:sz="4" w:space="0" w:color="auto"/>
            </w:tcBorders>
            <w:shd w:val="clear" w:color="000000" w:fill="F2DCDB"/>
            <w:noWrap/>
            <w:vAlign w:val="bottom"/>
            <w:hideMark/>
          </w:tcPr>
          <w:p w14:paraId="50FC3A8C"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100,000 </w:t>
            </w:r>
          </w:p>
        </w:tc>
        <w:tc>
          <w:tcPr>
            <w:tcW w:w="0" w:type="auto"/>
            <w:tcBorders>
              <w:top w:val="nil"/>
              <w:left w:val="nil"/>
              <w:bottom w:val="nil"/>
              <w:right w:val="single" w:sz="4" w:space="0" w:color="auto"/>
            </w:tcBorders>
            <w:shd w:val="clear" w:color="auto" w:fill="auto"/>
            <w:noWrap/>
            <w:vAlign w:val="bottom"/>
            <w:hideMark/>
          </w:tcPr>
          <w:p w14:paraId="775EEE6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75,000 </w:t>
            </w:r>
          </w:p>
        </w:tc>
        <w:tc>
          <w:tcPr>
            <w:tcW w:w="0" w:type="auto"/>
            <w:tcBorders>
              <w:top w:val="nil"/>
              <w:left w:val="nil"/>
              <w:bottom w:val="nil"/>
              <w:right w:val="single" w:sz="4" w:space="0" w:color="auto"/>
            </w:tcBorders>
            <w:shd w:val="clear" w:color="auto" w:fill="auto"/>
            <w:noWrap/>
            <w:vAlign w:val="bottom"/>
            <w:hideMark/>
          </w:tcPr>
          <w:p w14:paraId="0FED4562"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75,000 </w:t>
            </w:r>
          </w:p>
        </w:tc>
      </w:tr>
      <w:tr w:rsidR="00BA3F71" w:rsidRPr="002F1033" w14:paraId="266F22A7"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2C83B9DA"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Membership Fees</w:t>
            </w:r>
          </w:p>
        </w:tc>
        <w:tc>
          <w:tcPr>
            <w:tcW w:w="0" w:type="auto"/>
            <w:tcBorders>
              <w:top w:val="nil"/>
              <w:left w:val="single" w:sz="4" w:space="0" w:color="auto"/>
              <w:bottom w:val="nil"/>
              <w:right w:val="single" w:sz="4" w:space="0" w:color="auto"/>
            </w:tcBorders>
            <w:shd w:val="clear" w:color="auto" w:fill="auto"/>
            <w:noWrap/>
            <w:vAlign w:val="bottom"/>
            <w:hideMark/>
          </w:tcPr>
          <w:p w14:paraId="547DBCBB"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131,062 </w:t>
            </w:r>
          </w:p>
        </w:tc>
        <w:tc>
          <w:tcPr>
            <w:tcW w:w="0" w:type="auto"/>
            <w:tcBorders>
              <w:top w:val="nil"/>
              <w:left w:val="nil"/>
              <w:bottom w:val="nil"/>
              <w:right w:val="single" w:sz="4" w:space="0" w:color="auto"/>
            </w:tcBorders>
            <w:shd w:val="clear" w:color="000000" w:fill="F2DCDB"/>
            <w:noWrap/>
            <w:vAlign w:val="bottom"/>
            <w:hideMark/>
          </w:tcPr>
          <w:p w14:paraId="76BE3848"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167,534 </w:t>
            </w:r>
          </w:p>
        </w:tc>
        <w:tc>
          <w:tcPr>
            <w:tcW w:w="0" w:type="auto"/>
            <w:tcBorders>
              <w:top w:val="nil"/>
              <w:left w:val="nil"/>
              <w:bottom w:val="nil"/>
              <w:right w:val="single" w:sz="4" w:space="0" w:color="auto"/>
            </w:tcBorders>
            <w:shd w:val="clear" w:color="auto" w:fill="auto"/>
            <w:noWrap/>
            <w:vAlign w:val="bottom"/>
            <w:hideMark/>
          </w:tcPr>
          <w:p w14:paraId="7A82270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138,287 </w:t>
            </w:r>
          </w:p>
        </w:tc>
        <w:tc>
          <w:tcPr>
            <w:tcW w:w="0" w:type="auto"/>
            <w:tcBorders>
              <w:top w:val="nil"/>
              <w:left w:val="nil"/>
              <w:bottom w:val="nil"/>
              <w:right w:val="single" w:sz="4" w:space="0" w:color="auto"/>
            </w:tcBorders>
            <w:shd w:val="clear" w:color="000000" w:fill="F2DCDB"/>
            <w:noWrap/>
            <w:vAlign w:val="bottom"/>
            <w:hideMark/>
          </w:tcPr>
          <w:p w14:paraId="6E1F2D26"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177,586 </w:t>
            </w:r>
          </w:p>
        </w:tc>
        <w:tc>
          <w:tcPr>
            <w:tcW w:w="0" w:type="auto"/>
            <w:tcBorders>
              <w:top w:val="nil"/>
              <w:left w:val="nil"/>
              <w:bottom w:val="nil"/>
              <w:right w:val="single" w:sz="4" w:space="0" w:color="auto"/>
            </w:tcBorders>
            <w:shd w:val="clear" w:color="auto" w:fill="auto"/>
            <w:noWrap/>
            <w:vAlign w:val="bottom"/>
            <w:hideMark/>
          </w:tcPr>
          <w:p w14:paraId="3D13F847"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148,001 </w:t>
            </w:r>
          </w:p>
        </w:tc>
        <w:tc>
          <w:tcPr>
            <w:tcW w:w="0" w:type="auto"/>
            <w:tcBorders>
              <w:top w:val="nil"/>
              <w:left w:val="nil"/>
              <w:bottom w:val="nil"/>
              <w:right w:val="single" w:sz="4" w:space="0" w:color="auto"/>
            </w:tcBorders>
            <w:shd w:val="clear" w:color="auto" w:fill="auto"/>
            <w:noWrap/>
            <w:vAlign w:val="bottom"/>
            <w:hideMark/>
          </w:tcPr>
          <w:p w14:paraId="42287DCE"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150,312 </w:t>
            </w:r>
          </w:p>
        </w:tc>
      </w:tr>
      <w:tr w:rsidR="00BA3F71" w:rsidRPr="002F1033" w14:paraId="43359599"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109119D7"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Circuits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91749"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252,427 </w:t>
            </w:r>
          </w:p>
        </w:tc>
        <w:tc>
          <w:tcPr>
            <w:tcW w:w="0" w:type="auto"/>
            <w:tcBorders>
              <w:top w:val="nil"/>
              <w:left w:val="nil"/>
              <w:bottom w:val="single" w:sz="4" w:space="0" w:color="auto"/>
              <w:right w:val="single" w:sz="4" w:space="0" w:color="auto"/>
            </w:tcBorders>
            <w:shd w:val="clear" w:color="000000" w:fill="F2DCDB"/>
            <w:noWrap/>
            <w:vAlign w:val="bottom"/>
            <w:hideMark/>
          </w:tcPr>
          <w:p w14:paraId="711F1E9D"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252,428 </w:t>
            </w:r>
          </w:p>
        </w:tc>
        <w:tc>
          <w:tcPr>
            <w:tcW w:w="0" w:type="auto"/>
            <w:tcBorders>
              <w:top w:val="nil"/>
              <w:left w:val="nil"/>
              <w:bottom w:val="single" w:sz="4" w:space="0" w:color="auto"/>
              <w:right w:val="single" w:sz="4" w:space="0" w:color="auto"/>
            </w:tcBorders>
            <w:shd w:val="clear" w:color="auto" w:fill="auto"/>
            <w:noWrap/>
            <w:vAlign w:val="bottom"/>
            <w:hideMark/>
          </w:tcPr>
          <w:p w14:paraId="51E657BB"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267,573 </w:t>
            </w:r>
          </w:p>
        </w:tc>
        <w:tc>
          <w:tcPr>
            <w:tcW w:w="0" w:type="auto"/>
            <w:tcBorders>
              <w:top w:val="nil"/>
              <w:left w:val="nil"/>
              <w:bottom w:val="nil"/>
              <w:right w:val="single" w:sz="4" w:space="0" w:color="auto"/>
            </w:tcBorders>
            <w:shd w:val="clear" w:color="000000" w:fill="F2DCDB"/>
            <w:noWrap/>
            <w:vAlign w:val="bottom"/>
            <w:hideMark/>
          </w:tcPr>
          <w:p w14:paraId="0CC093F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267,573 </w:t>
            </w:r>
          </w:p>
        </w:tc>
        <w:tc>
          <w:tcPr>
            <w:tcW w:w="0" w:type="auto"/>
            <w:tcBorders>
              <w:top w:val="nil"/>
              <w:left w:val="nil"/>
              <w:bottom w:val="nil"/>
              <w:right w:val="single" w:sz="4" w:space="0" w:color="auto"/>
            </w:tcBorders>
            <w:shd w:val="clear" w:color="auto" w:fill="auto"/>
            <w:noWrap/>
            <w:vAlign w:val="bottom"/>
            <w:hideMark/>
          </w:tcPr>
          <w:p w14:paraId="52F8A426"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283,628 </w:t>
            </w:r>
          </w:p>
        </w:tc>
        <w:tc>
          <w:tcPr>
            <w:tcW w:w="0" w:type="auto"/>
            <w:tcBorders>
              <w:top w:val="nil"/>
              <w:left w:val="nil"/>
              <w:bottom w:val="nil"/>
              <w:right w:val="single" w:sz="4" w:space="0" w:color="auto"/>
            </w:tcBorders>
            <w:shd w:val="clear" w:color="auto" w:fill="auto"/>
            <w:noWrap/>
            <w:vAlign w:val="bottom"/>
            <w:hideMark/>
          </w:tcPr>
          <w:p w14:paraId="27BE1B99"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300,645 </w:t>
            </w:r>
          </w:p>
        </w:tc>
      </w:tr>
      <w:tr w:rsidR="00BA3F71" w:rsidRPr="002F1033" w14:paraId="4E042462" w14:textId="77777777" w:rsidTr="00CE0CCC">
        <w:trPr>
          <w:trHeight w:val="270"/>
        </w:trPr>
        <w:tc>
          <w:tcPr>
            <w:tcW w:w="3686" w:type="dxa"/>
            <w:tcBorders>
              <w:top w:val="nil"/>
              <w:left w:val="nil"/>
              <w:bottom w:val="nil"/>
              <w:right w:val="nil"/>
            </w:tcBorders>
            <w:shd w:val="clear" w:color="auto" w:fill="auto"/>
            <w:vAlign w:val="bottom"/>
            <w:hideMark/>
          </w:tcPr>
          <w:p w14:paraId="79B8E053" w14:textId="7CCF3D9D"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 xml:space="preserve">Total Church </w:t>
            </w:r>
            <w:r w:rsidR="009D425B">
              <w:rPr>
                <w:rFonts w:ascii="Arial" w:eastAsia="Times New Roman" w:hAnsi="Arial" w:cs="Arial"/>
                <w:sz w:val="18"/>
                <w:szCs w:val="18"/>
              </w:rPr>
              <w:t>R</w:t>
            </w:r>
            <w:r w:rsidRPr="00CE0CCC">
              <w:rPr>
                <w:rFonts w:ascii="Arial" w:eastAsia="Times New Roman" w:hAnsi="Arial" w:cs="Arial"/>
                <w:sz w:val="18"/>
                <w:szCs w:val="18"/>
              </w:rPr>
              <w:t xml:space="preserve">unning </w:t>
            </w:r>
            <w:r w:rsidR="009D425B">
              <w:rPr>
                <w:rFonts w:ascii="Arial" w:eastAsia="Times New Roman" w:hAnsi="Arial" w:cs="Arial"/>
                <w:sz w:val="18"/>
                <w:szCs w:val="18"/>
              </w:rPr>
              <w:t>C</w:t>
            </w:r>
            <w:r w:rsidR="009D425B" w:rsidRPr="00CE0CCC">
              <w:rPr>
                <w:rFonts w:ascii="Arial" w:eastAsia="Times New Roman" w:hAnsi="Arial" w:cs="Arial"/>
                <w:sz w:val="18"/>
                <w:szCs w:val="18"/>
              </w:rPr>
              <w:t>ost</w:t>
            </w:r>
          </w:p>
        </w:tc>
        <w:tc>
          <w:tcPr>
            <w:tcW w:w="0" w:type="auto"/>
            <w:tcBorders>
              <w:top w:val="nil"/>
              <w:left w:val="nil"/>
              <w:bottom w:val="double" w:sz="6" w:space="0" w:color="auto"/>
              <w:right w:val="nil"/>
            </w:tcBorders>
            <w:shd w:val="clear" w:color="auto" w:fill="auto"/>
            <w:noWrap/>
            <w:vAlign w:val="bottom"/>
            <w:hideMark/>
          </w:tcPr>
          <w:p w14:paraId="4482D6E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2,704,120</w:t>
            </w:r>
          </w:p>
        </w:tc>
        <w:tc>
          <w:tcPr>
            <w:tcW w:w="0" w:type="auto"/>
            <w:tcBorders>
              <w:top w:val="nil"/>
              <w:left w:val="nil"/>
              <w:bottom w:val="double" w:sz="6" w:space="0" w:color="auto"/>
              <w:right w:val="nil"/>
            </w:tcBorders>
            <w:shd w:val="clear" w:color="000000" w:fill="F2DCDB"/>
            <w:noWrap/>
            <w:vAlign w:val="bottom"/>
            <w:hideMark/>
          </w:tcPr>
          <w:p w14:paraId="6A7A19A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3,052,944</w:t>
            </w:r>
          </w:p>
        </w:tc>
        <w:tc>
          <w:tcPr>
            <w:tcW w:w="0" w:type="auto"/>
            <w:tcBorders>
              <w:top w:val="nil"/>
              <w:left w:val="nil"/>
              <w:bottom w:val="double" w:sz="6" w:space="0" w:color="auto"/>
              <w:right w:val="nil"/>
            </w:tcBorders>
            <w:shd w:val="clear" w:color="auto" w:fill="auto"/>
            <w:noWrap/>
            <w:vAlign w:val="bottom"/>
            <w:hideMark/>
          </w:tcPr>
          <w:p w14:paraId="69360F8D"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2,704,646</w:t>
            </w:r>
          </w:p>
        </w:tc>
        <w:tc>
          <w:tcPr>
            <w:tcW w:w="0" w:type="auto"/>
            <w:tcBorders>
              <w:top w:val="single" w:sz="4" w:space="0" w:color="auto"/>
              <w:left w:val="nil"/>
              <w:bottom w:val="double" w:sz="6" w:space="0" w:color="auto"/>
              <w:right w:val="nil"/>
            </w:tcBorders>
            <w:shd w:val="clear" w:color="000000" w:fill="F2DCDB"/>
            <w:noWrap/>
            <w:vAlign w:val="bottom"/>
            <w:hideMark/>
          </w:tcPr>
          <w:p w14:paraId="59FF7ACC"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3,149,195</w:t>
            </w:r>
          </w:p>
        </w:tc>
        <w:tc>
          <w:tcPr>
            <w:tcW w:w="0" w:type="auto"/>
            <w:tcBorders>
              <w:top w:val="single" w:sz="4" w:space="0" w:color="auto"/>
              <w:left w:val="nil"/>
              <w:bottom w:val="double" w:sz="6" w:space="0" w:color="auto"/>
              <w:right w:val="nil"/>
            </w:tcBorders>
            <w:shd w:val="clear" w:color="auto" w:fill="auto"/>
            <w:noWrap/>
            <w:vAlign w:val="bottom"/>
            <w:hideMark/>
          </w:tcPr>
          <w:p w14:paraId="3916D78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2,897,401</w:t>
            </w:r>
          </w:p>
        </w:tc>
        <w:tc>
          <w:tcPr>
            <w:tcW w:w="0" w:type="auto"/>
            <w:tcBorders>
              <w:top w:val="single" w:sz="4" w:space="0" w:color="auto"/>
              <w:left w:val="nil"/>
              <w:bottom w:val="double" w:sz="6" w:space="0" w:color="auto"/>
              <w:right w:val="nil"/>
            </w:tcBorders>
            <w:shd w:val="clear" w:color="auto" w:fill="auto"/>
            <w:noWrap/>
            <w:vAlign w:val="bottom"/>
            <w:hideMark/>
          </w:tcPr>
          <w:p w14:paraId="3C5618D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3,051,526</w:t>
            </w:r>
          </w:p>
        </w:tc>
      </w:tr>
      <w:tr w:rsidR="00BA3F71" w:rsidRPr="002F1033" w14:paraId="003BB570" w14:textId="77777777" w:rsidTr="00CE0CCC">
        <w:trPr>
          <w:trHeight w:val="570"/>
        </w:trPr>
        <w:tc>
          <w:tcPr>
            <w:tcW w:w="3686" w:type="dxa"/>
            <w:tcBorders>
              <w:top w:val="nil"/>
              <w:left w:val="nil"/>
              <w:bottom w:val="nil"/>
              <w:right w:val="nil"/>
            </w:tcBorders>
            <w:shd w:val="clear" w:color="auto" w:fill="auto"/>
            <w:vAlign w:val="bottom"/>
            <w:hideMark/>
          </w:tcPr>
          <w:p w14:paraId="0FF49E7E" w14:textId="77777777"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Setoff Income</w:t>
            </w:r>
          </w:p>
        </w:tc>
        <w:tc>
          <w:tcPr>
            <w:tcW w:w="0" w:type="auto"/>
            <w:tcBorders>
              <w:top w:val="nil"/>
              <w:left w:val="nil"/>
              <w:bottom w:val="single" w:sz="4" w:space="0" w:color="auto"/>
              <w:right w:val="nil"/>
            </w:tcBorders>
            <w:shd w:val="clear" w:color="auto" w:fill="auto"/>
            <w:noWrap/>
            <w:vAlign w:val="bottom"/>
            <w:hideMark/>
          </w:tcPr>
          <w:p w14:paraId="367107E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2,466,064</w:t>
            </w:r>
          </w:p>
        </w:tc>
        <w:tc>
          <w:tcPr>
            <w:tcW w:w="0" w:type="auto"/>
            <w:tcBorders>
              <w:top w:val="nil"/>
              <w:left w:val="nil"/>
              <w:bottom w:val="nil"/>
              <w:right w:val="nil"/>
            </w:tcBorders>
            <w:shd w:val="clear" w:color="000000" w:fill="F2DCDB"/>
            <w:noWrap/>
            <w:vAlign w:val="bottom"/>
            <w:hideMark/>
          </w:tcPr>
          <w:p w14:paraId="29496211"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2,205,000</w:t>
            </w:r>
          </w:p>
        </w:tc>
        <w:tc>
          <w:tcPr>
            <w:tcW w:w="0" w:type="auto"/>
            <w:tcBorders>
              <w:top w:val="nil"/>
              <w:left w:val="nil"/>
              <w:bottom w:val="nil"/>
              <w:right w:val="nil"/>
            </w:tcBorders>
            <w:shd w:val="clear" w:color="auto" w:fill="auto"/>
            <w:noWrap/>
            <w:vAlign w:val="bottom"/>
            <w:hideMark/>
          </w:tcPr>
          <w:p w14:paraId="7F43F9A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2,077,000</w:t>
            </w:r>
          </w:p>
        </w:tc>
        <w:tc>
          <w:tcPr>
            <w:tcW w:w="0" w:type="auto"/>
            <w:tcBorders>
              <w:top w:val="nil"/>
              <w:left w:val="nil"/>
              <w:bottom w:val="nil"/>
              <w:right w:val="nil"/>
            </w:tcBorders>
            <w:shd w:val="clear" w:color="000000" w:fill="F2DCDB"/>
            <w:noWrap/>
            <w:vAlign w:val="bottom"/>
            <w:hideMark/>
          </w:tcPr>
          <w:p w14:paraId="6DCD161D"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2,225,000</w:t>
            </w:r>
          </w:p>
        </w:tc>
        <w:tc>
          <w:tcPr>
            <w:tcW w:w="0" w:type="auto"/>
            <w:tcBorders>
              <w:top w:val="nil"/>
              <w:left w:val="nil"/>
              <w:bottom w:val="nil"/>
              <w:right w:val="nil"/>
            </w:tcBorders>
            <w:shd w:val="clear" w:color="auto" w:fill="auto"/>
            <w:noWrap/>
            <w:vAlign w:val="bottom"/>
            <w:hideMark/>
          </w:tcPr>
          <w:p w14:paraId="6FD65B61"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2,127,000</w:t>
            </w:r>
          </w:p>
        </w:tc>
        <w:tc>
          <w:tcPr>
            <w:tcW w:w="0" w:type="auto"/>
            <w:tcBorders>
              <w:top w:val="nil"/>
              <w:left w:val="nil"/>
              <w:bottom w:val="nil"/>
              <w:right w:val="nil"/>
            </w:tcBorders>
            <w:shd w:val="clear" w:color="auto" w:fill="auto"/>
            <w:noWrap/>
            <w:vAlign w:val="bottom"/>
            <w:hideMark/>
          </w:tcPr>
          <w:p w14:paraId="0D7C9A6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2,177,000</w:t>
            </w:r>
          </w:p>
        </w:tc>
      </w:tr>
      <w:tr w:rsidR="00BA3F71" w:rsidRPr="002F1033" w14:paraId="4203592A" w14:textId="77777777" w:rsidTr="00CE0CCC">
        <w:trPr>
          <w:trHeight w:val="375"/>
        </w:trPr>
        <w:tc>
          <w:tcPr>
            <w:tcW w:w="3686" w:type="dxa"/>
            <w:tcBorders>
              <w:top w:val="nil"/>
              <w:left w:val="nil"/>
              <w:bottom w:val="nil"/>
              <w:right w:val="single" w:sz="4" w:space="0" w:color="auto"/>
            </w:tcBorders>
            <w:shd w:val="clear" w:color="auto" w:fill="auto"/>
            <w:vAlign w:val="bottom"/>
            <w:hideMark/>
          </w:tcPr>
          <w:p w14:paraId="0DAC4BA1" w14:textId="357BBAA7" w:rsidR="00BA3F71" w:rsidRPr="00CE0CCC" w:rsidRDefault="00BA3F71" w:rsidP="00BA3F71">
            <w:pPr>
              <w:spacing w:after="0" w:line="240" w:lineRule="auto"/>
              <w:outlineLvl w:val="0"/>
              <w:rPr>
                <w:rFonts w:ascii="Arial" w:eastAsia="Times New Roman" w:hAnsi="Arial" w:cs="Arial"/>
                <w:sz w:val="18"/>
                <w:szCs w:val="18"/>
              </w:rPr>
            </w:pPr>
            <w:bookmarkStart w:id="515" w:name="_Toc78472881"/>
            <w:bookmarkStart w:id="516" w:name="_Toc78473517"/>
            <w:bookmarkStart w:id="517" w:name="_Toc78530249"/>
            <w:r w:rsidRPr="00CE0CCC">
              <w:rPr>
                <w:rFonts w:ascii="Arial" w:eastAsia="Times New Roman" w:hAnsi="Arial" w:cs="Arial"/>
                <w:sz w:val="18"/>
                <w:szCs w:val="18"/>
              </w:rPr>
              <w:t>Solidarity Contributions</w:t>
            </w:r>
            <w:bookmarkEnd w:id="515"/>
            <w:bookmarkEnd w:id="516"/>
            <w:bookmarkEnd w:id="517"/>
            <w:r w:rsidRPr="00CE0CCC">
              <w:rPr>
                <w:rFonts w:ascii="Arial" w:eastAsia="Times New Roman" w:hAnsi="Arial" w:cs="Arial"/>
                <w:sz w:val="18"/>
                <w:szCs w:val="18"/>
              </w:rPr>
              <w:t xml:space="preserve">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5DE0CF9"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18" w:name="_Toc78472882"/>
            <w:bookmarkStart w:id="519" w:name="_Toc78473518"/>
            <w:bookmarkStart w:id="520" w:name="_Toc78530250"/>
            <w:r w:rsidRPr="00CE0CCC">
              <w:rPr>
                <w:rFonts w:ascii="Arial" w:eastAsia="Times New Roman" w:hAnsi="Arial" w:cs="Arial"/>
                <w:sz w:val="18"/>
                <w:szCs w:val="18"/>
              </w:rPr>
              <w:t>895,254</w:t>
            </w:r>
            <w:bookmarkEnd w:id="518"/>
            <w:bookmarkEnd w:id="519"/>
            <w:bookmarkEnd w:id="520"/>
            <w:r w:rsidRPr="00CE0CCC">
              <w:rPr>
                <w:rFonts w:ascii="Arial" w:eastAsia="Times New Roman" w:hAnsi="Arial" w:cs="Arial"/>
                <w:sz w:val="18"/>
                <w:szCs w:val="18"/>
              </w:rPr>
              <w:t xml:space="preserve"> </w:t>
            </w:r>
          </w:p>
        </w:tc>
        <w:tc>
          <w:tcPr>
            <w:tcW w:w="0" w:type="auto"/>
            <w:tcBorders>
              <w:top w:val="single" w:sz="8" w:space="0" w:color="auto"/>
              <w:left w:val="nil"/>
              <w:bottom w:val="nil"/>
              <w:right w:val="single" w:sz="4" w:space="0" w:color="auto"/>
            </w:tcBorders>
            <w:shd w:val="clear" w:color="000000" w:fill="F2DCDB"/>
            <w:noWrap/>
            <w:vAlign w:val="bottom"/>
            <w:hideMark/>
          </w:tcPr>
          <w:p w14:paraId="52A4781D"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21" w:name="_Toc78472883"/>
            <w:bookmarkStart w:id="522" w:name="_Toc78473519"/>
            <w:bookmarkStart w:id="523" w:name="_Toc78530251"/>
            <w:r w:rsidRPr="00CE0CCC">
              <w:rPr>
                <w:rFonts w:ascii="Arial" w:eastAsia="Times New Roman" w:hAnsi="Arial" w:cs="Arial"/>
                <w:sz w:val="18"/>
                <w:szCs w:val="18"/>
              </w:rPr>
              <w:t>850,000</w:t>
            </w:r>
            <w:bookmarkEnd w:id="521"/>
            <w:bookmarkEnd w:id="522"/>
            <w:bookmarkEnd w:id="523"/>
            <w:r w:rsidRPr="00CE0CCC">
              <w:rPr>
                <w:rFonts w:ascii="Arial" w:eastAsia="Times New Roman" w:hAnsi="Arial" w:cs="Arial"/>
                <w:sz w:val="18"/>
                <w:szCs w:val="18"/>
              </w:rPr>
              <w:t xml:space="preserve"> </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0AA0E3C7"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24" w:name="_Toc78472884"/>
            <w:bookmarkStart w:id="525" w:name="_Toc78473520"/>
            <w:bookmarkStart w:id="526" w:name="_Toc78530252"/>
            <w:r w:rsidRPr="00CE0CCC">
              <w:rPr>
                <w:rFonts w:ascii="Arial" w:eastAsia="Times New Roman" w:hAnsi="Arial" w:cs="Arial"/>
                <w:sz w:val="18"/>
                <w:szCs w:val="18"/>
              </w:rPr>
              <w:t>700,000</w:t>
            </w:r>
            <w:bookmarkEnd w:id="524"/>
            <w:bookmarkEnd w:id="525"/>
            <w:bookmarkEnd w:id="526"/>
            <w:r w:rsidRPr="00CE0CCC">
              <w:rPr>
                <w:rFonts w:ascii="Arial" w:eastAsia="Times New Roman" w:hAnsi="Arial" w:cs="Arial"/>
                <w:sz w:val="18"/>
                <w:szCs w:val="18"/>
              </w:rPr>
              <w:t xml:space="preserve"> </w:t>
            </w:r>
          </w:p>
        </w:tc>
        <w:tc>
          <w:tcPr>
            <w:tcW w:w="0" w:type="auto"/>
            <w:tcBorders>
              <w:top w:val="single" w:sz="8" w:space="0" w:color="auto"/>
              <w:left w:val="single" w:sz="4" w:space="0" w:color="auto"/>
              <w:bottom w:val="nil"/>
              <w:right w:val="single" w:sz="8" w:space="0" w:color="auto"/>
            </w:tcBorders>
            <w:shd w:val="clear" w:color="000000" w:fill="F2DCDB"/>
            <w:noWrap/>
            <w:vAlign w:val="bottom"/>
            <w:hideMark/>
          </w:tcPr>
          <w:p w14:paraId="594F0AB4"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27" w:name="_Toc78472885"/>
            <w:bookmarkStart w:id="528" w:name="_Toc78473521"/>
            <w:bookmarkStart w:id="529" w:name="_Toc78530253"/>
            <w:r w:rsidRPr="00CE0CCC">
              <w:rPr>
                <w:rFonts w:ascii="Arial" w:eastAsia="Times New Roman" w:hAnsi="Arial" w:cs="Arial"/>
                <w:sz w:val="18"/>
                <w:szCs w:val="18"/>
              </w:rPr>
              <w:t>900,000</w:t>
            </w:r>
            <w:bookmarkEnd w:id="527"/>
            <w:bookmarkEnd w:id="528"/>
            <w:bookmarkEnd w:id="529"/>
            <w:r w:rsidRPr="00CE0CCC">
              <w:rPr>
                <w:rFonts w:ascii="Arial" w:eastAsia="Times New Roman" w:hAnsi="Arial" w:cs="Arial"/>
                <w:sz w:val="18"/>
                <w:szCs w:val="18"/>
              </w:rPr>
              <w:t xml:space="preserve"> </w:t>
            </w:r>
          </w:p>
        </w:tc>
        <w:tc>
          <w:tcPr>
            <w:tcW w:w="0" w:type="auto"/>
            <w:tcBorders>
              <w:top w:val="single" w:sz="8" w:space="0" w:color="auto"/>
              <w:left w:val="single" w:sz="4" w:space="0" w:color="auto"/>
              <w:bottom w:val="nil"/>
              <w:right w:val="single" w:sz="8" w:space="0" w:color="auto"/>
            </w:tcBorders>
            <w:shd w:val="clear" w:color="auto" w:fill="auto"/>
            <w:noWrap/>
            <w:vAlign w:val="bottom"/>
            <w:hideMark/>
          </w:tcPr>
          <w:p w14:paraId="485A8B2F"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30" w:name="_Toc78472886"/>
            <w:bookmarkStart w:id="531" w:name="_Toc78473522"/>
            <w:bookmarkStart w:id="532" w:name="_Toc78530254"/>
            <w:r w:rsidRPr="00CE0CCC">
              <w:rPr>
                <w:rFonts w:ascii="Arial" w:eastAsia="Times New Roman" w:hAnsi="Arial" w:cs="Arial"/>
                <w:sz w:val="18"/>
                <w:szCs w:val="18"/>
              </w:rPr>
              <w:t>750,000</w:t>
            </w:r>
            <w:bookmarkEnd w:id="530"/>
            <w:bookmarkEnd w:id="531"/>
            <w:bookmarkEnd w:id="532"/>
            <w:r w:rsidRPr="00CE0CCC">
              <w:rPr>
                <w:rFonts w:ascii="Arial" w:eastAsia="Times New Roman" w:hAnsi="Arial" w:cs="Arial"/>
                <w:sz w:val="18"/>
                <w:szCs w:val="18"/>
              </w:rPr>
              <w:t xml:space="preserve"> </w:t>
            </w:r>
          </w:p>
        </w:tc>
        <w:tc>
          <w:tcPr>
            <w:tcW w:w="0" w:type="auto"/>
            <w:tcBorders>
              <w:top w:val="single" w:sz="8" w:space="0" w:color="auto"/>
              <w:left w:val="single" w:sz="4" w:space="0" w:color="auto"/>
              <w:bottom w:val="nil"/>
              <w:right w:val="single" w:sz="8" w:space="0" w:color="auto"/>
            </w:tcBorders>
            <w:shd w:val="clear" w:color="auto" w:fill="auto"/>
            <w:noWrap/>
            <w:vAlign w:val="bottom"/>
            <w:hideMark/>
          </w:tcPr>
          <w:p w14:paraId="549A6436"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33" w:name="_Toc78472887"/>
            <w:bookmarkStart w:id="534" w:name="_Toc78473523"/>
            <w:bookmarkStart w:id="535" w:name="_Toc78530255"/>
            <w:r w:rsidRPr="00CE0CCC">
              <w:rPr>
                <w:rFonts w:ascii="Arial" w:eastAsia="Times New Roman" w:hAnsi="Arial" w:cs="Arial"/>
                <w:sz w:val="18"/>
                <w:szCs w:val="18"/>
              </w:rPr>
              <w:t>800,000</w:t>
            </w:r>
            <w:bookmarkEnd w:id="533"/>
            <w:bookmarkEnd w:id="534"/>
            <w:bookmarkEnd w:id="535"/>
            <w:r w:rsidRPr="00CE0CCC">
              <w:rPr>
                <w:rFonts w:ascii="Arial" w:eastAsia="Times New Roman" w:hAnsi="Arial" w:cs="Arial"/>
                <w:sz w:val="18"/>
                <w:szCs w:val="18"/>
              </w:rPr>
              <w:t xml:space="preserve"> </w:t>
            </w:r>
          </w:p>
        </w:tc>
      </w:tr>
      <w:tr w:rsidR="00BA3F71" w:rsidRPr="002F1033" w14:paraId="13721735"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1580692A" w14:textId="664D329B" w:rsidR="00BA3F71" w:rsidRPr="00CE0CCC" w:rsidRDefault="00BA3F71" w:rsidP="00BA3F71">
            <w:pPr>
              <w:spacing w:after="0" w:line="240" w:lineRule="auto"/>
              <w:outlineLvl w:val="0"/>
              <w:rPr>
                <w:rFonts w:ascii="Arial" w:eastAsia="Times New Roman" w:hAnsi="Arial" w:cs="Arial"/>
                <w:sz w:val="18"/>
                <w:szCs w:val="18"/>
              </w:rPr>
            </w:pPr>
            <w:bookmarkStart w:id="536" w:name="_Toc78472888"/>
            <w:bookmarkStart w:id="537" w:name="_Toc78473524"/>
            <w:bookmarkStart w:id="538" w:name="_Toc78530256"/>
            <w:r w:rsidRPr="00CE0CCC">
              <w:rPr>
                <w:rFonts w:ascii="Arial" w:eastAsia="Times New Roman" w:hAnsi="Arial" w:cs="Arial"/>
                <w:sz w:val="18"/>
                <w:szCs w:val="18"/>
              </w:rPr>
              <w:t xml:space="preserve">Subsidies from </w:t>
            </w:r>
            <w:r w:rsidR="009D425B">
              <w:rPr>
                <w:rFonts w:ascii="Arial" w:eastAsia="Times New Roman" w:hAnsi="Arial" w:cs="Arial"/>
                <w:sz w:val="18"/>
                <w:szCs w:val="18"/>
              </w:rPr>
              <w:t>EKD</w:t>
            </w:r>
            <w:bookmarkEnd w:id="536"/>
            <w:bookmarkEnd w:id="537"/>
            <w:bookmarkEnd w:id="538"/>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7A4F3FFA"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39" w:name="_Toc78472889"/>
            <w:bookmarkStart w:id="540" w:name="_Toc78473525"/>
            <w:bookmarkStart w:id="541" w:name="_Toc78530257"/>
            <w:r w:rsidRPr="00CE0CCC">
              <w:rPr>
                <w:rFonts w:ascii="Arial" w:eastAsia="Times New Roman" w:hAnsi="Arial" w:cs="Arial"/>
                <w:sz w:val="18"/>
                <w:szCs w:val="18"/>
              </w:rPr>
              <w:t>1,563,709</w:t>
            </w:r>
            <w:bookmarkEnd w:id="539"/>
            <w:bookmarkEnd w:id="540"/>
            <w:bookmarkEnd w:id="541"/>
            <w:r w:rsidRPr="00CE0CCC">
              <w:rPr>
                <w:rFonts w:ascii="Arial" w:eastAsia="Times New Roman" w:hAnsi="Arial" w:cs="Arial"/>
                <w:sz w:val="18"/>
                <w:szCs w:val="18"/>
              </w:rPr>
              <w:t xml:space="preserve"> </w:t>
            </w:r>
          </w:p>
        </w:tc>
        <w:tc>
          <w:tcPr>
            <w:tcW w:w="0" w:type="auto"/>
            <w:tcBorders>
              <w:top w:val="nil"/>
              <w:left w:val="nil"/>
              <w:bottom w:val="nil"/>
              <w:right w:val="single" w:sz="4" w:space="0" w:color="auto"/>
            </w:tcBorders>
            <w:shd w:val="clear" w:color="000000" w:fill="F2DCDB"/>
            <w:noWrap/>
            <w:vAlign w:val="bottom"/>
            <w:hideMark/>
          </w:tcPr>
          <w:p w14:paraId="4D566436"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42" w:name="_Toc78472890"/>
            <w:bookmarkStart w:id="543" w:name="_Toc78473526"/>
            <w:bookmarkStart w:id="544" w:name="_Toc78530258"/>
            <w:r w:rsidRPr="00CE0CCC">
              <w:rPr>
                <w:rFonts w:ascii="Arial" w:eastAsia="Times New Roman" w:hAnsi="Arial" w:cs="Arial"/>
                <w:sz w:val="18"/>
                <w:szCs w:val="18"/>
              </w:rPr>
              <w:t>1,215,000</w:t>
            </w:r>
            <w:bookmarkEnd w:id="542"/>
            <w:bookmarkEnd w:id="543"/>
            <w:bookmarkEnd w:id="544"/>
            <w:r w:rsidRPr="00CE0CCC">
              <w:rPr>
                <w:rFonts w:ascii="Arial" w:eastAsia="Times New Roman" w:hAnsi="Arial" w:cs="Arial"/>
                <w:sz w:val="18"/>
                <w:szCs w:val="18"/>
              </w:rPr>
              <w:t xml:space="preserve"> </w:t>
            </w:r>
          </w:p>
        </w:tc>
        <w:tc>
          <w:tcPr>
            <w:tcW w:w="0" w:type="auto"/>
            <w:tcBorders>
              <w:top w:val="nil"/>
              <w:left w:val="single" w:sz="8" w:space="0" w:color="auto"/>
              <w:bottom w:val="nil"/>
              <w:right w:val="single" w:sz="4" w:space="0" w:color="auto"/>
            </w:tcBorders>
            <w:shd w:val="clear" w:color="auto" w:fill="auto"/>
            <w:noWrap/>
            <w:vAlign w:val="bottom"/>
            <w:hideMark/>
          </w:tcPr>
          <w:p w14:paraId="064F5858"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45" w:name="_Toc78472891"/>
            <w:bookmarkStart w:id="546" w:name="_Toc78473527"/>
            <w:bookmarkStart w:id="547" w:name="_Toc78530259"/>
            <w:r w:rsidRPr="00CE0CCC">
              <w:rPr>
                <w:rFonts w:ascii="Arial" w:eastAsia="Times New Roman" w:hAnsi="Arial" w:cs="Arial"/>
                <w:sz w:val="18"/>
                <w:szCs w:val="18"/>
              </w:rPr>
              <w:t>1,377,000</w:t>
            </w:r>
            <w:bookmarkEnd w:id="545"/>
            <w:bookmarkEnd w:id="546"/>
            <w:bookmarkEnd w:id="547"/>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000000" w:fill="F2DCDB"/>
            <w:noWrap/>
            <w:vAlign w:val="bottom"/>
            <w:hideMark/>
          </w:tcPr>
          <w:p w14:paraId="2CFCCA96"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48" w:name="_Toc78472892"/>
            <w:bookmarkStart w:id="549" w:name="_Toc78473528"/>
            <w:bookmarkStart w:id="550" w:name="_Toc78530260"/>
            <w:r w:rsidRPr="00CE0CCC">
              <w:rPr>
                <w:rFonts w:ascii="Arial" w:eastAsia="Times New Roman" w:hAnsi="Arial" w:cs="Arial"/>
                <w:sz w:val="18"/>
                <w:szCs w:val="18"/>
              </w:rPr>
              <w:t>1,215,000</w:t>
            </w:r>
            <w:bookmarkEnd w:id="548"/>
            <w:bookmarkEnd w:id="549"/>
            <w:bookmarkEnd w:id="550"/>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14:paraId="78F4B32E"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51" w:name="_Toc78472893"/>
            <w:bookmarkStart w:id="552" w:name="_Toc78473529"/>
            <w:bookmarkStart w:id="553" w:name="_Toc78530261"/>
            <w:r w:rsidRPr="00CE0CCC">
              <w:rPr>
                <w:rFonts w:ascii="Arial" w:eastAsia="Times New Roman" w:hAnsi="Arial" w:cs="Arial"/>
                <w:sz w:val="18"/>
                <w:szCs w:val="18"/>
              </w:rPr>
              <w:t>1,377,000</w:t>
            </w:r>
            <w:bookmarkEnd w:id="551"/>
            <w:bookmarkEnd w:id="552"/>
            <w:bookmarkEnd w:id="553"/>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14:paraId="5E8AF1FB"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54" w:name="_Toc78472894"/>
            <w:bookmarkStart w:id="555" w:name="_Toc78473530"/>
            <w:bookmarkStart w:id="556" w:name="_Toc78530262"/>
            <w:r w:rsidRPr="00CE0CCC">
              <w:rPr>
                <w:rFonts w:ascii="Arial" w:eastAsia="Times New Roman" w:hAnsi="Arial" w:cs="Arial"/>
                <w:sz w:val="18"/>
                <w:szCs w:val="18"/>
              </w:rPr>
              <w:t>1,377,000</w:t>
            </w:r>
            <w:bookmarkEnd w:id="554"/>
            <w:bookmarkEnd w:id="555"/>
            <w:bookmarkEnd w:id="556"/>
            <w:r w:rsidRPr="00CE0CCC">
              <w:rPr>
                <w:rFonts w:ascii="Arial" w:eastAsia="Times New Roman" w:hAnsi="Arial" w:cs="Arial"/>
                <w:sz w:val="18"/>
                <w:szCs w:val="18"/>
              </w:rPr>
              <w:t xml:space="preserve"> </w:t>
            </w:r>
          </w:p>
        </w:tc>
      </w:tr>
      <w:tr w:rsidR="00BA3F71" w:rsidRPr="002F1033" w14:paraId="59202871"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1AF10ABF" w14:textId="11D076F1" w:rsidR="00BA3F71" w:rsidRPr="00CE0CCC" w:rsidRDefault="00BA3F71" w:rsidP="00BA3F71">
            <w:pPr>
              <w:spacing w:after="0" w:line="240" w:lineRule="auto"/>
              <w:outlineLvl w:val="0"/>
              <w:rPr>
                <w:rFonts w:ascii="Arial" w:eastAsia="Times New Roman" w:hAnsi="Arial" w:cs="Arial"/>
                <w:sz w:val="18"/>
                <w:szCs w:val="18"/>
              </w:rPr>
            </w:pPr>
            <w:bookmarkStart w:id="557" w:name="_Toc78472895"/>
            <w:bookmarkStart w:id="558" w:name="_Toc78473531"/>
            <w:bookmarkStart w:id="559" w:name="_Toc78530263"/>
            <w:r w:rsidRPr="00CE0CCC">
              <w:rPr>
                <w:rFonts w:ascii="Arial" w:eastAsia="Times New Roman" w:hAnsi="Arial" w:cs="Arial"/>
                <w:sz w:val="18"/>
                <w:szCs w:val="18"/>
              </w:rPr>
              <w:t>Rental Received</w:t>
            </w:r>
            <w:bookmarkEnd w:id="557"/>
            <w:bookmarkEnd w:id="558"/>
            <w:bookmarkEnd w:id="559"/>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C360799"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60" w:name="_Toc78472896"/>
            <w:bookmarkStart w:id="561" w:name="_Toc78473532"/>
            <w:bookmarkStart w:id="562" w:name="_Toc78530264"/>
            <w:r w:rsidRPr="00CE0CCC">
              <w:rPr>
                <w:rFonts w:ascii="Arial" w:eastAsia="Times New Roman" w:hAnsi="Arial" w:cs="Arial"/>
                <w:sz w:val="18"/>
                <w:szCs w:val="18"/>
              </w:rPr>
              <w:t>2,700</w:t>
            </w:r>
            <w:bookmarkEnd w:id="560"/>
            <w:bookmarkEnd w:id="561"/>
            <w:bookmarkEnd w:id="562"/>
            <w:r w:rsidRPr="00CE0CCC">
              <w:rPr>
                <w:rFonts w:ascii="Arial" w:eastAsia="Times New Roman" w:hAnsi="Arial" w:cs="Arial"/>
                <w:sz w:val="18"/>
                <w:szCs w:val="18"/>
              </w:rPr>
              <w:t xml:space="preserve"> </w:t>
            </w:r>
          </w:p>
        </w:tc>
        <w:tc>
          <w:tcPr>
            <w:tcW w:w="0" w:type="auto"/>
            <w:tcBorders>
              <w:top w:val="nil"/>
              <w:left w:val="nil"/>
              <w:bottom w:val="nil"/>
              <w:right w:val="single" w:sz="4" w:space="0" w:color="auto"/>
            </w:tcBorders>
            <w:shd w:val="clear" w:color="000000" w:fill="F2DCDB"/>
            <w:noWrap/>
            <w:vAlign w:val="bottom"/>
            <w:hideMark/>
          </w:tcPr>
          <w:p w14:paraId="2FCE33A0"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63" w:name="_Toc78472897"/>
            <w:bookmarkStart w:id="564" w:name="_Toc78473533"/>
            <w:bookmarkStart w:id="565" w:name="_Toc78530265"/>
            <w:r w:rsidRPr="00CE0CCC">
              <w:rPr>
                <w:rFonts w:ascii="Arial" w:eastAsia="Times New Roman" w:hAnsi="Arial" w:cs="Arial"/>
                <w:sz w:val="18"/>
                <w:szCs w:val="18"/>
              </w:rPr>
              <w:t>-</w:t>
            </w:r>
            <w:bookmarkEnd w:id="563"/>
            <w:bookmarkEnd w:id="564"/>
            <w:bookmarkEnd w:id="565"/>
            <w:r w:rsidRPr="00CE0CCC">
              <w:rPr>
                <w:rFonts w:ascii="Arial" w:eastAsia="Times New Roman" w:hAnsi="Arial" w:cs="Arial"/>
                <w:sz w:val="18"/>
                <w:szCs w:val="18"/>
              </w:rPr>
              <w:t xml:space="preserve">   </w:t>
            </w:r>
          </w:p>
        </w:tc>
        <w:tc>
          <w:tcPr>
            <w:tcW w:w="0" w:type="auto"/>
            <w:tcBorders>
              <w:top w:val="nil"/>
              <w:left w:val="single" w:sz="8" w:space="0" w:color="auto"/>
              <w:bottom w:val="nil"/>
              <w:right w:val="single" w:sz="4" w:space="0" w:color="auto"/>
            </w:tcBorders>
            <w:shd w:val="clear" w:color="auto" w:fill="auto"/>
            <w:noWrap/>
            <w:vAlign w:val="bottom"/>
            <w:hideMark/>
          </w:tcPr>
          <w:p w14:paraId="149F6010"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66" w:name="_Toc78472898"/>
            <w:bookmarkStart w:id="567" w:name="_Toc78473534"/>
            <w:bookmarkStart w:id="568" w:name="_Toc78530266"/>
            <w:r w:rsidRPr="00CE0CCC">
              <w:rPr>
                <w:rFonts w:ascii="Arial" w:eastAsia="Times New Roman" w:hAnsi="Arial" w:cs="Arial"/>
                <w:sz w:val="18"/>
                <w:szCs w:val="18"/>
              </w:rPr>
              <w:t>-</w:t>
            </w:r>
            <w:bookmarkEnd w:id="566"/>
            <w:bookmarkEnd w:id="567"/>
            <w:bookmarkEnd w:id="568"/>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000000" w:fill="F2DCDB"/>
            <w:noWrap/>
            <w:vAlign w:val="bottom"/>
            <w:hideMark/>
          </w:tcPr>
          <w:p w14:paraId="4134FE9C"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69" w:name="_Toc78472899"/>
            <w:bookmarkStart w:id="570" w:name="_Toc78473535"/>
            <w:bookmarkStart w:id="571" w:name="_Toc78530267"/>
            <w:r w:rsidRPr="00CE0CCC">
              <w:rPr>
                <w:rFonts w:ascii="Arial" w:eastAsia="Times New Roman" w:hAnsi="Arial" w:cs="Arial"/>
                <w:sz w:val="18"/>
                <w:szCs w:val="18"/>
              </w:rPr>
              <w:t>-</w:t>
            </w:r>
            <w:bookmarkEnd w:id="569"/>
            <w:bookmarkEnd w:id="570"/>
            <w:bookmarkEnd w:id="571"/>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14:paraId="29187460"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72" w:name="_Toc78472900"/>
            <w:bookmarkStart w:id="573" w:name="_Toc78473536"/>
            <w:bookmarkStart w:id="574" w:name="_Toc78530268"/>
            <w:r w:rsidRPr="00CE0CCC">
              <w:rPr>
                <w:rFonts w:ascii="Arial" w:eastAsia="Times New Roman" w:hAnsi="Arial" w:cs="Arial"/>
                <w:sz w:val="18"/>
                <w:szCs w:val="18"/>
              </w:rPr>
              <w:t>-</w:t>
            </w:r>
            <w:bookmarkEnd w:id="572"/>
            <w:bookmarkEnd w:id="573"/>
            <w:bookmarkEnd w:id="574"/>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14:paraId="2A354837"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75" w:name="_Toc78472901"/>
            <w:bookmarkStart w:id="576" w:name="_Toc78473537"/>
            <w:bookmarkStart w:id="577" w:name="_Toc78530269"/>
            <w:r w:rsidRPr="00CE0CCC">
              <w:rPr>
                <w:rFonts w:ascii="Arial" w:eastAsia="Times New Roman" w:hAnsi="Arial" w:cs="Arial"/>
                <w:sz w:val="18"/>
                <w:szCs w:val="18"/>
              </w:rPr>
              <w:t>-</w:t>
            </w:r>
            <w:bookmarkEnd w:id="575"/>
            <w:bookmarkEnd w:id="576"/>
            <w:bookmarkEnd w:id="577"/>
            <w:r w:rsidRPr="00CE0CCC">
              <w:rPr>
                <w:rFonts w:ascii="Arial" w:eastAsia="Times New Roman" w:hAnsi="Arial" w:cs="Arial"/>
                <w:sz w:val="18"/>
                <w:szCs w:val="18"/>
              </w:rPr>
              <w:t xml:space="preserve">   </w:t>
            </w:r>
          </w:p>
        </w:tc>
      </w:tr>
      <w:tr w:rsidR="00BA3F71" w:rsidRPr="002F1033" w14:paraId="498752B0" w14:textId="77777777" w:rsidTr="00CE0CCC">
        <w:trPr>
          <w:trHeight w:val="255"/>
        </w:trPr>
        <w:tc>
          <w:tcPr>
            <w:tcW w:w="3686" w:type="dxa"/>
            <w:tcBorders>
              <w:top w:val="nil"/>
              <w:left w:val="nil"/>
              <w:bottom w:val="nil"/>
              <w:right w:val="single" w:sz="4" w:space="0" w:color="auto"/>
            </w:tcBorders>
            <w:shd w:val="clear" w:color="auto" w:fill="auto"/>
            <w:vAlign w:val="bottom"/>
            <w:hideMark/>
          </w:tcPr>
          <w:p w14:paraId="0266F9E4" w14:textId="42D9BD8B" w:rsidR="00BA3F71" w:rsidRPr="00CE0CCC" w:rsidRDefault="00BA3F71" w:rsidP="00BA3F71">
            <w:pPr>
              <w:spacing w:after="0" w:line="240" w:lineRule="auto"/>
              <w:outlineLvl w:val="0"/>
              <w:rPr>
                <w:rFonts w:ascii="Arial" w:eastAsia="Times New Roman" w:hAnsi="Arial" w:cs="Arial"/>
                <w:sz w:val="18"/>
                <w:szCs w:val="18"/>
              </w:rPr>
            </w:pPr>
            <w:bookmarkStart w:id="578" w:name="_Toc78472902"/>
            <w:bookmarkStart w:id="579" w:name="_Toc78473538"/>
            <w:bookmarkStart w:id="580" w:name="_Toc78530270"/>
            <w:r w:rsidRPr="00CE0CCC">
              <w:rPr>
                <w:rFonts w:ascii="Arial" w:eastAsia="Times New Roman" w:hAnsi="Arial" w:cs="Arial"/>
                <w:sz w:val="18"/>
                <w:szCs w:val="18"/>
              </w:rPr>
              <w:t>Other Income</w:t>
            </w:r>
            <w:bookmarkEnd w:id="578"/>
            <w:bookmarkEnd w:id="579"/>
            <w:bookmarkEnd w:id="580"/>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438D540E"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81" w:name="_Toc78472903"/>
            <w:bookmarkStart w:id="582" w:name="_Toc78473539"/>
            <w:bookmarkStart w:id="583" w:name="_Toc78530271"/>
            <w:r w:rsidRPr="00CE0CCC">
              <w:rPr>
                <w:rFonts w:ascii="Arial" w:eastAsia="Times New Roman" w:hAnsi="Arial" w:cs="Arial"/>
                <w:sz w:val="18"/>
                <w:szCs w:val="18"/>
              </w:rPr>
              <w:t>4,401</w:t>
            </w:r>
            <w:bookmarkEnd w:id="581"/>
            <w:bookmarkEnd w:id="582"/>
            <w:bookmarkEnd w:id="583"/>
            <w:r w:rsidRPr="00CE0CCC">
              <w:rPr>
                <w:rFonts w:ascii="Arial" w:eastAsia="Times New Roman" w:hAnsi="Arial" w:cs="Arial"/>
                <w:sz w:val="18"/>
                <w:szCs w:val="18"/>
              </w:rPr>
              <w:t xml:space="preserve"> </w:t>
            </w:r>
          </w:p>
        </w:tc>
        <w:tc>
          <w:tcPr>
            <w:tcW w:w="0" w:type="auto"/>
            <w:tcBorders>
              <w:top w:val="nil"/>
              <w:left w:val="nil"/>
              <w:bottom w:val="nil"/>
              <w:right w:val="single" w:sz="4" w:space="0" w:color="auto"/>
            </w:tcBorders>
            <w:shd w:val="clear" w:color="000000" w:fill="F2DCDB"/>
            <w:noWrap/>
            <w:vAlign w:val="bottom"/>
            <w:hideMark/>
          </w:tcPr>
          <w:p w14:paraId="1FDE67B8"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84" w:name="_Toc78472904"/>
            <w:bookmarkStart w:id="585" w:name="_Toc78473540"/>
            <w:bookmarkStart w:id="586" w:name="_Toc78530272"/>
            <w:r w:rsidRPr="00CE0CCC">
              <w:rPr>
                <w:rFonts w:ascii="Arial" w:eastAsia="Times New Roman" w:hAnsi="Arial" w:cs="Arial"/>
                <w:sz w:val="18"/>
                <w:szCs w:val="18"/>
              </w:rPr>
              <w:t>10,000</w:t>
            </w:r>
            <w:bookmarkEnd w:id="584"/>
            <w:bookmarkEnd w:id="585"/>
            <w:bookmarkEnd w:id="586"/>
            <w:r w:rsidRPr="00CE0CCC">
              <w:rPr>
                <w:rFonts w:ascii="Arial" w:eastAsia="Times New Roman" w:hAnsi="Arial" w:cs="Arial"/>
                <w:sz w:val="18"/>
                <w:szCs w:val="18"/>
              </w:rPr>
              <w:t xml:space="preserve"> </w:t>
            </w:r>
          </w:p>
        </w:tc>
        <w:tc>
          <w:tcPr>
            <w:tcW w:w="0" w:type="auto"/>
            <w:tcBorders>
              <w:top w:val="nil"/>
              <w:left w:val="single" w:sz="8" w:space="0" w:color="auto"/>
              <w:bottom w:val="nil"/>
              <w:right w:val="single" w:sz="4" w:space="0" w:color="auto"/>
            </w:tcBorders>
            <w:shd w:val="clear" w:color="auto" w:fill="auto"/>
            <w:noWrap/>
            <w:vAlign w:val="bottom"/>
            <w:hideMark/>
          </w:tcPr>
          <w:p w14:paraId="323DC507"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single" w:sz="4" w:space="0" w:color="auto"/>
              <w:bottom w:val="nil"/>
              <w:right w:val="single" w:sz="8" w:space="0" w:color="auto"/>
            </w:tcBorders>
            <w:shd w:val="clear" w:color="000000" w:fill="F2DCDB"/>
            <w:noWrap/>
            <w:vAlign w:val="bottom"/>
            <w:hideMark/>
          </w:tcPr>
          <w:p w14:paraId="06BC6674"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87" w:name="_Toc78472905"/>
            <w:bookmarkStart w:id="588" w:name="_Toc78473541"/>
            <w:bookmarkStart w:id="589" w:name="_Toc78530273"/>
            <w:r w:rsidRPr="00CE0CCC">
              <w:rPr>
                <w:rFonts w:ascii="Arial" w:eastAsia="Times New Roman" w:hAnsi="Arial" w:cs="Arial"/>
                <w:sz w:val="18"/>
                <w:szCs w:val="18"/>
              </w:rPr>
              <w:t>10,000</w:t>
            </w:r>
            <w:bookmarkEnd w:id="587"/>
            <w:bookmarkEnd w:id="588"/>
            <w:bookmarkEnd w:id="589"/>
            <w:r w:rsidRPr="00CE0CCC">
              <w:rPr>
                <w:rFonts w:ascii="Arial" w:eastAsia="Times New Roman" w:hAnsi="Arial" w:cs="Arial"/>
                <w:sz w:val="18"/>
                <w:szCs w:val="18"/>
              </w:rPr>
              <w:t xml:space="preserve"> </w:t>
            </w:r>
          </w:p>
        </w:tc>
        <w:tc>
          <w:tcPr>
            <w:tcW w:w="0" w:type="auto"/>
            <w:tcBorders>
              <w:top w:val="nil"/>
              <w:left w:val="single" w:sz="4" w:space="0" w:color="auto"/>
              <w:bottom w:val="nil"/>
              <w:right w:val="single" w:sz="8" w:space="0" w:color="auto"/>
            </w:tcBorders>
            <w:shd w:val="clear" w:color="auto" w:fill="auto"/>
            <w:noWrap/>
            <w:vAlign w:val="bottom"/>
            <w:hideMark/>
          </w:tcPr>
          <w:p w14:paraId="04B31981"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single" w:sz="4" w:space="0" w:color="auto"/>
              <w:bottom w:val="nil"/>
              <w:right w:val="single" w:sz="8" w:space="0" w:color="auto"/>
            </w:tcBorders>
            <w:shd w:val="clear" w:color="auto" w:fill="auto"/>
            <w:noWrap/>
            <w:vAlign w:val="bottom"/>
            <w:hideMark/>
          </w:tcPr>
          <w:p w14:paraId="65E62787"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r>
      <w:tr w:rsidR="00BA3F71" w:rsidRPr="002F1033" w14:paraId="47409138" w14:textId="77777777" w:rsidTr="00CE0CCC">
        <w:trPr>
          <w:trHeight w:val="270"/>
        </w:trPr>
        <w:tc>
          <w:tcPr>
            <w:tcW w:w="3686" w:type="dxa"/>
            <w:tcBorders>
              <w:top w:val="nil"/>
              <w:left w:val="nil"/>
              <w:bottom w:val="nil"/>
              <w:right w:val="single" w:sz="4" w:space="0" w:color="auto"/>
            </w:tcBorders>
            <w:shd w:val="clear" w:color="auto" w:fill="auto"/>
            <w:vAlign w:val="bottom"/>
            <w:hideMark/>
          </w:tcPr>
          <w:p w14:paraId="677C124F" w14:textId="7D30C795" w:rsidR="00BA3F71" w:rsidRPr="00CE0CCC" w:rsidRDefault="00BA3F71" w:rsidP="00BA3F71">
            <w:pPr>
              <w:spacing w:after="0" w:line="240" w:lineRule="auto"/>
              <w:outlineLvl w:val="0"/>
              <w:rPr>
                <w:rFonts w:ascii="Arial" w:eastAsia="Times New Roman" w:hAnsi="Arial" w:cs="Arial"/>
                <w:sz w:val="18"/>
                <w:szCs w:val="18"/>
              </w:rPr>
            </w:pPr>
            <w:bookmarkStart w:id="590" w:name="_Toc78472906"/>
            <w:bookmarkStart w:id="591" w:name="_Toc78473542"/>
            <w:bookmarkStart w:id="592" w:name="_Toc78530274"/>
            <w:r w:rsidRPr="00CE0CCC">
              <w:rPr>
                <w:rFonts w:ascii="Arial" w:eastAsia="Times New Roman" w:hAnsi="Arial" w:cs="Arial"/>
                <w:sz w:val="18"/>
                <w:szCs w:val="18"/>
              </w:rPr>
              <w:t xml:space="preserve">Interest </w:t>
            </w:r>
            <w:r w:rsidR="009D425B">
              <w:rPr>
                <w:rFonts w:ascii="Arial" w:eastAsia="Times New Roman" w:hAnsi="Arial" w:cs="Arial"/>
                <w:sz w:val="18"/>
                <w:szCs w:val="18"/>
              </w:rPr>
              <w:t>A</w:t>
            </w:r>
            <w:r w:rsidRPr="00CE0CCC">
              <w:rPr>
                <w:rFonts w:ascii="Arial" w:eastAsia="Times New Roman" w:hAnsi="Arial" w:cs="Arial"/>
                <w:sz w:val="18"/>
                <w:szCs w:val="18"/>
              </w:rPr>
              <w:t>llocation</w:t>
            </w:r>
            <w:bookmarkEnd w:id="590"/>
            <w:bookmarkEnd w:id="591"/>
            <w:bookmarkEnd w:id="592"/>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D761E1"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93" w:name="_Toc78472907"/>
            <w:bookmarkStart w:id="594" w:name="_Toc78473543"/>
            <w:bookmarkStart w:id="595" w:name="_Toc78530275"/>
            <w:r w:rsidRPr="00CE0CCC">
              <w:rPr>
                <w:rFonts w:ascii="Arial" w:eastAsia="Times New Roman" w:hAnsi="Arial" w:cs="Arial"/>
                <w:sz w:val="18"/>
                <w:szCs w:val="18"/>
              </w:rPr>
              <w:t>-</w:t>
            </w:r>
            <w:bookmarkEnd w:id="593"/>
            <w:bookmarkEnd w:id="594"/>
            <w:bookmarkEnd w:id="595"/>
            <w:r w:rsidRPr="00CE0CCC">
              <w:rPr>
                <w:rFonts w:ascii="Arial" w:eastAsia="Times New Roman" w:hAnsi="Arial" w:cs="Arial"/>
                <w:sz w:val="18"/>
                <w:szCs w:val="18"/>
              </w:rPr>
              <w:t xml:space="preserve">   </w:t>
            </w:r>
          </w:p>
        </w:tc>
        <w:tc>
          <w:tcPr>
            <w:tcW w:w="0" w:type="auto"/>
            <w:tcBorders>
              <w:top w:val="nil"/>
              <w:left w:val="nil"/>
              <w:bottom w:val="single" w:sz="8" w:space="0" w:color="auto"/>
              <w:right w:val="single" w:sz="4" w:space="0" w:color="auto"/>
            </w:tcBorders>
            <w:shd w:val="clear" w:color="000000" w:fill="F2DCDB"/>
            <w:noWrap/>
            <w:vAlign w:val="bottom"/>
            <w:hideMark/>
          </w:tcPr>
          <w:p w14:paraId="6AD2ADE8"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96" w:name="_Toc78472908"/>
            <w:bookmarkStart w:id="597" w:name="_Toc78473544"/>
            <w:bookmarkStart w:id="598" w:name="_Toc78530276"/>
            <w:r w:rsidRPr="00CE0CCC">
              <w:rPr>
                <w:rFonts w:ascii="Arial" w:eastAsia="Times New Roman" w:hAnsi="Arial" w:cs="Arial"/>
                <w:sz w:val="18"/>
                <w:szCs w:val="18"/>
              </w:rPr>
              <w:t>130,000</w:t>
            </w:r>
            <w:bookmarkEnd w:id="596"/>
            <w:bookmarkEnd w:id="597"/>
            <w:bookmarkEnd w:id="598"/>
            <w:r w:rsidRPr="00CE0CCC">
              <w:rPr>
                <w:rFonts w:ascii="Arial" w:eastAsia="Times New Roman" w:hAnsi="Arial" w:cs="Arial"/>
                <w:sz w:val="18"/>
                <w:szCs w:val="18"/>
              </w:rPr>
              <w:t xml:space="preserve">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F668DD3"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single" w:sz="4" w:space="0" w:color="auto"/>
              <w:bottom w:val="single" w:sz="8" w:space="0" w:color="auto"/>
              <w:right w:val="single" w:sz="8" w:space="0" w:color="auto"/>
            </w:tcBorders>
            <w:shd w:val="clear" w:color="000000" w:fill="F2DCDB"/>
            <w:noWrap/>
            <w:vAlign w:val="bottom"/>
            <w:hideMark/>
          </w:tcPr>
          <w:p w14:paraId="0C5BAAE7"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xml:space="preserve">         </w:t>
            </w:r>
            <w:bookmarkStart w:id="599" w:name="_Toc78472909"/>
            <w:bookmarkStart w:id="600" w:name="_Toc78473545"/>
            <w:bookmarkStart w:id="601" w:name="_Toc78530277"/>
            <w:r w:rsidRPr="00CE0CCC">
              <w:rPr>
                <w:rFonts w:ascii="Arial" w:eastAsia="Times New Roman" w:hAnsi="Arial" w:cs="Arial"/>
                <w:sz w:val="18"/>
                <w:szCs w:val="18"/>
              </w:rPr>
              <w:t>100,000</w:t>
            </w:r>
            <w:bookmarkEnd w:id="599"/>
            <w:bookmarkEnd w:id="600"/>
            <w:bookmarkEnd w:id="601"/>
            <w:r w:rsidRPr="00CE0CCC">
              <w:rPr>
                <w:rFonts w:ascii="Arial" w:eastAsia="Times New Roman" w:hAnsi="Arial" w:cs="Arial"/>
                <w:sz w:val="18"/>
                <w:szCs w:val="18"/>
              </w:rPr>
              <w:t xml:space="preserve">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33B80BD4"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36AA886D" w14:textId="77777777" w:rsidR="00BA3F71" w:rsidRPr="00CE0CCC" w:rsidRDefault="00BA3F71" w:rsidP="00BA3F71">
            <w:pPr>
              <w:spacing w:after="0" w:line="240" w:lineRule="auto"/>
              <w:jc w:val="right"/>
              <w:outlineLvl w:val="0"/>
              <w:rPr>
                <w:rFonts w:ascii="Arial" w:eastAsia="Times New Roman" w:hAnsi="Arial" w:cs="Arial"/>
                <w:sz w:val="18"/>
                <w:szCs w:val="18"/>
              </w:rPr>
            </w:pPr>
            <w:r w:rsidRPr="00CE0CCC">
              <w:rPr>
                <w:rFonts w:ascii="Arial" w:eastAsia="Times New Roman" w:hAnsi="Arial" w:cs="Arial"/>
                <w:sz w:val="18"/>
                <w:szCs w:val="18"/>
              </w:rPr>
              <w:t> </w:t>
            </w:r>
          </w:p>
        </w:tc>
      </w:tr>
      <w:tr w:rsidR="00BA3F71" w:rsidRPr="002F1033" w14:paraId="0D4200A5" w14:textId="77777777" w:rsidTr="00CE0CCC">
        <w:trPr>
          <w:trHeight w:val="270"/>
        </w:trPr>
        <w:tc>
          <w:tcPr>
            <w:tcW w:w="3686" w:type="dxa"/>
            <w:tcBorders>
              <w:top w:val="nil"/>
              <w:left w:val="nil"/>
              <w:bottom w:val="nil"/>
              <w:right w:val="nil"/>
            </w:tcBorders>
            <w:shd w:val="clear" w:color="auto" w:fill="auto"/>
            <w:vAlign w:val="bottom"/>
            <w:hideMark/>
          </w:tcPr>
          <w:p w14:paraId="130FE019" w14:textId="24798437"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 xml:space="preserve">Nett Church Running Cost to be </w:t>
            </w:r>
            <w:r w:rsidR="009D425B">
              <w:rPr>
                <w:rFonts w:ascii="Arial" w:eastAsia="Times New Roman" w:hAnsi="Arial" w:cs="Arial"/>
                <w:b/>
                <w:bCs/>
                <w:sz w:val="18"/>
                <w:szCs w:val="18"/>
              </w:rPr>
              <w:t>R</w:t>
            </w:r>
            <w:r w:rsidRPr="00CE0CCC">
              <w:rPr>
                <w:rFonts w:ascii="Arial" w:eastAsia="Times New Roman" w:hAnsi="Arial" w:cs="Arial"/>
                <w:b/>
                <w:bCs/>
                <w:sz w:val="18"/>
                <w:szCs w:val="18"/>
              </w:rPr>
              <w:t>ecovered</w:t>
            </w:r>
          </w:p>
        </w:tc>
        <w:tc>
          <w:tcPr>
            <w:tcW w:w="0" w:type="auto"/>
            <w:tcBorders>
              <w:top w:val="single" w:sz="4" w:space="0" w:color="auto"/>
              <w:left w:val="nil"/>
              <w:bottom w:val="double" w:sz="6" w:space="0" w:color="auto"/>
              <w:right w:val="nil"/>
            </w:tcBorders>
            <w:shd w:val="clear" w:color="auto" w:fill="auto"/>
            <w:noWrap/>
            <w:vAlign w:val="bottom"/>
            <w:hideMark/>
          </w:tcPr>
          <w:p w14:paraId="6314CEE2"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238,056</w:t>
            </w:r>
          </w:p>
        </w:tc>
        <w:tc>
          <w:tcPr>
            <w:tcW w:w="0" w:type="auto"/>
            <w:tcBorders>
              <w:top w:val="nil"/>
              <w:left w:val="nil"/>
              <w:bottom w:val="double" w:sz="6" w:space="0" w:color="auto"/>
              <w:right w:val="nil"/>
            </w:tcBorders>
            <w:shd w:val="clear" w:color="000000" w:fill="F2DCDB"/>
            <w:noWrap/>
            <w:vAlign w:val="bottom"/>
            <w:hideMark/>
          </w:tcPr>
          <w:p w14:paraId="3051AFF6"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847,944</w:t>
            </w:r>
          </w:p>
        </w:tc>
        <w:tc>
          <w:tcPr>
            <w:tcW w:w="0" w:type="auto"/>
            <w:tcBorders>
              <w:top w:val="nil"/>
              <w:left w:val="nil"/>
              <w:bottom w:val="double" w:sz="6" w:space="0" w:color="auto"/>
              <w:right w:val="nil"/>
            </w:tcBorders>
            <w:shd w:val="clear" w:color="auto" w:fill="auto"/>
            <w:noWrap/>
            <w:vAlign w:val="bottom"/>
            <w:hideMark/>
          </w:tcPr>
          <w:p w14:paraId="48D82D82"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627,646</w:t>
            </w:r>
          </w:p>
        </w:tc>
        <w:tc>
          <w:tcPr>
            <w:tcW w:w="0" w:type="auto"/>
            <w:tcBorders>
              <w:top w:val="nil"/>
              <w:left w:val="nil"/>
              <w:bottom w:val="double" w:sz="6" w:space="0" w:color="auto"/>
              <w:right w:val="nil"/>
            </w:tcBorders>
            <w:shd w:val="clear" w:color="000000" w:fill="F2DCDB"/>
            <w:noWrap/>
            <w:vAlign w:val="bottom"/>
            <w:hideMark/>
          </w:tcPr>
          <w:p w14:paraId="2856B676"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924,195</w:t>
            </w:r>
          </w:p>
        </w:tc>
        <w:tc>
          <w:tcPr>
            <w:tcW w:w="0" w:type="auto"/>
            <w:tcBorders>
              <w:top w:val="nil"/>
              <w:left w:val="nil"/>
              <w:bottom w:val="double" w:sz="6" w:space="0" w:color="auto"/>
              <w:right w:val="nil"/>
            </w:tcBorders>
            <w:shd w:val="clear" w:color="auto" w:fill="auto"/>
            <w:noWrap/>
            <w:vAlign w:val="bottom"/>
            <w:hideMark/>
          </w:tcPr>
          <w:p w14:paraId="21A2855E"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770,401</w:t>
            </w:r>
          </w:p>
        </w:tc>
        <w:tc>
          <w:tcPr>
            <w:tcW w:w="0" w:type="auto"/>
            <w:tcBorders>
              <w:top w:val="nil"/>
              <w:left w:val="nil"/>
              <w:bottom w:val="double" w:sz="6" w:space="0" w:color="auto"/>
              <w:right w:val="nil"/>
            </w:tcBorders>
            <w:shd w:val="clear" w:color="auto" w:fill="auto"/>
            <w:noWrap/>
            <w:vAlign w:val="bottom"/>
            <w:hideMark/>
          </w:tcPr>
          <w:p w14:paraId="72E318F9"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874,526</w:t>
            </w:r>
          </w:p>
        </w:tc>
      </w:tr>
      <w:tr w:rsidR="00BA3F71" w:rsidRPr="002F1033" w14:paraId="4886FE87" w14:textId="77777777" w:rsidTr="00CE0CCC">
        <w:trPr>
          <w:trHeight w:val="525"/>
        </w:trPr>
        <w:tc>
          <w:tcPr>
            <w:tcW w:w="3686" w:type="dxa"/>
            <w:tcBorders>
              <w:top w:val="nil"/>
              <w:left w:val="nil"/>
              <w:bottom w:val="nil"/>
              <w:right w:val="nil"/>
            </w:tcBorders>
            <w:shd w:val="clear" w:color="auto" w:fill="auto"/>
            <w:vAlign w:val="bottom"/>
            <w:hideMark/>
          </w:tcPr>
          <w:p w14:paraId="381F7AE8" w14:textId="68EE4B0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 xml:space="preserve">Church </w:t>
            </w:r>
            <w:r w:rsidR="009D425B">
              <w:rPr>
                <w:rFonts w:ascii="Arial" w:eastAsia="Times New Roman" w:hAnsi="Arial" w:cs="Arial"/>
                <w:sz w:val="18"/>
                <w:szCs w:val="18"/>
              </w:rPr>
              <w:t>R</w:t>
            </w:r>
            <w:r w:rsidRPr="00CE0CCC">
              <w:rPr>
                <w:rFonts w:ascii="Arial" w:eastAsia="Times New Roman" w:hAnsi="Arial" w:cs="Arial"/>
                <w:sz w:val="18"/>
                <w:szCs w:val="18"/>
              </w:rPr>
              <w:t xml:space="preserve">unning Cost </w:t>
            </w:r>
            <w:r w:rsidR="009D425B">
              <w:rPr>
                <w:rFonts w:ascii="Arial" w:eastAsia="Times New Roman" w:hAnsi="Arial" w:cs="Arial"/>
                <w:sz w:val="18"/>
                <w:szCs w:val="18"/>
              </w:rPr>
              <w:t>C</w:t>
            </w:r>
            <w:r w:rsidRPr="00CE0CCC">
              <w:rPr>
                <w:rFonts w:ascii="Arial" w:eastAsia="Times New Roman" w:hAnsi="Arial" w:cs="Arial"/>
                <w:sz w:val="18"/>
                <w:szCs w:val="18"/>
              </w:rPr>
              <w:t>ontribution from Congregations</w:t>
            </w:r>
          </w:p>
        </w:tc>
        <w:tc>
          <w:tcPr>
            <w:tcW w:w="0" w:type="auto"/>
            <w:tcBorders>
              <w:top w:val="nil"/>
              <w:left w:val="nil"/>
              <w:bottom w:val="nil"/>
              <w:right w:val="nil"/>
            </w:tcBorders>
            <w:shd w:val="clear" w:color="auto" w:fill="auto"/>
            <w:noWrap/>
            <w:vAlign w:val="bottom"/>
            <w:hideMark/>
          </w:tcPr>
          <w:p w14:paraId="2ABADC4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850,560 </w:t>
            </w:r>
          </w:p>
        </w:tc>
        <w:tc>
          <w:tcPr>
            <w:tcW w:w="0" w:type="auto"/>
            <w:tcBorders>
              <w:top w:val="nil"/>
              <w:left w:val="nil"/>
              <w:bottom w:val="nil"/>
              <w:right w:val="nil"/>
            </w:tcBorders>
            <w:shd w:val="clear" w:color="000000" w:fill="F2DCDB"/>
            <w:noWrap/>
            <w:vAlign w:val="bottom"/>
            <w:hideMark/>
          </w:tcPr>
          <w:p w14:paraId="5DA0E93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847,944 </w:t>
            </w:r>
          </w:p>
        </w:tc>
        <w:tc>
          <w:tcPr>
            <w:tcW w:w="0" w:type="auto"/>
            <w:tcBorders>
              <w:top w:val="nil"/>
              <w:left w:val="nil"/>
              <w:bottom w:val="nil"/>
              <w:right w:val="nil"/>
            </w:tcBorders>
            <w:shd w:val="clear" w:color="auto" w:fill="auto"/>
            <w:noWrap/>
            <w:vAlign w:val="bottom"/>
            <w:hideMark/>
          </w:tcPr>
          <w:p w14:paraId="011F5B31"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xml:space="preserve">      850,560 </w:t>
            </w:r>
          </w:p>
        </w:tc>
        <w:tc>
          <w:tcPr>
            <w:tcW w:w="0" w:type="auto"/>
            <w:tcBorders>
              <w:top w:val="nil"/>
              <w:left w:val="nil"/>
              <w:bottom w:val="nil"/>
              <w:right w:val="nil"/>
            </w:tcBorders>
            <w:shd w:val="clear" w:color="000000" w:fill="F2DCDB"/>
            <w:noWrap/>
            <w:vAlign w:val="bottom"/>
            <w:hideMark/>
          </w:tcPr>
          <w:p w14:paraId="2AFA1E79"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924,195</w:t>
            </w:r>
          </w:p>
        </w:tc>
        <w:tc>
          <w:tcPr>
            <w:tcW w:w="0" w:type="auto"/>
            <w:tcBorders>
              <w:top w:val="nil"/>
              <w:left w:val="nil"/>
              <w:bottom w:val="nil"/>
              <w:right w:val="nil"/>
            </w:tcBorders>
            <w:shd w:val="clear" w:color="auto" w:fill="auto"/>
            <w:noWrap/>
            <w:vAlign w:val="bottom"/>
            <w:hideMark/>
          </w:tcPr>
          <w:p w14:paraId="586FE039"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770,401</w:t>
            </w:r>
          </w:p>
        </w:tc>
        <w:tc>
          <w:tcPr>
            <w:tcW w:w="0" w:type="auto"/>
            <w:tcBorders>
              <w:top w:val="nil"/>
              <w:left w:val="nil"/>
              <w:bottom w:val="nil"/>
              <w:right w:val="nil"/>
            </w:tcBorders>
            <w:shd w:val="clear" w:color="auto" w:fill="auto"/>
            <w:noWrap/>
            <w:vAlign w:val="bottom"/>
            <w:hideMark/>
          </w:tcPr>
          <w:p w14:paraId="56F9CEFF"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874,526</w:t>
            </w:r>
          </w:p>
        </w:tc>
      </w:tr>
      <w:tr w:rsidR="00BA3F71" w:rsidRPr="002F1033" w14:paraId="6AF879A3" w14:textId="77777777" w:rsidTr="00CE0CCC">
        <w:trPr>
          <w:trHeight w:val="270"/>
        </w:trPr>
        <w:tc>
          <w:tcPr>
            <w:tcW w:w="3686" w:type="dxa"/>
            <w:tcBorders>
              <w:top w:val="nil"/>
              <w:left w:val="nil"/>
              <w:bottom w:val="nil"/>
              <w:right w:val="nil"/>
            </w:tcBorders>
            <w:shd w:val="clear" w:color="auto" w:fill="auto"/>
            <w:vAlign w:val="bottom"/>
            <w:hideMark/>
          </w:tcPr>
          <w:p w14:paraId="7DDF5E7A" w14:textId="01ACC322" w:rsidR="00BA3F71" w:rsidRPr="00CE0CCC" w:rsidRDefault="00BA3F71" w:rsidP="00BA3F71">
            <w:pPr>
              <w:spacing w:after="0" w:line="240" w:lineRule="auto"/>
              <w:rPr>
                <w:rFonts w:ascii="Arial" w:eastAsia="Times New Roman" w:hAnsi="Arial" w:cs="Arial"/>
                <w:b/>
                <w:bCs/>
                <w:sz w:val="18"/>
                <w:szCs w:val="18"/>
              </w:rPr>
            </w:pPr>
            <w:r w:rsidRPr="00CE0CCC">
              <w:rPr>
                <w:rFonts w:ascii="Arial" w:eastAsia="Times New Roman" w:hAnsi="Arial" w:cs="Arial"/>
                <w:b/>
                <w:bCs/>
                <w:sz w:val="18"/>
                <w:szCs w:val="18"/>
              </w:rPr>
              <w:t>Excess/</w:t>
            </w:r>
            <w:r w:rsidR="009D425B">
              <w:rPr>
                <w:rFonts w:ascii="Arial" w:eastAsia="Times New Roman" w:hAnsi="Arial" w:cs="Arial"/>
                <w:b/>
                <w:bCs/>
                <w:sz w:val="18"/>
                <w:szCs w:val="18"/>
              </w:rPr>
              <w:t xml:space="preserve"> </w:t>
            </w:r>
            <w:r w:rsidRPr="00CE0CCC">
              <w:rPr>
                <w:rFonts w:ascii="Arial" w:eastAsia="Times New Roman" w:hAnsi="Arial" w:cs="Arial"/>
                <w:b/>
                <w:bCs/>
                <w:sz w:val="18"/>
                <w:szCs w:val="18"/>
              </w:rPr>
              <w:t>(Under Recovery)</w:t>
            </w:r>
          </w:p>
        </w:tc>
        <w:tc>
          <w:tcPr>
            <w:tcW w:w="0" w:type="auto"/>
            <w:tcBorders>
              <w:top w:val="single" w:sz="4" w:space="0" w:color="auto"/>
              <w:left w:val="nil"/>
              <w:bottom w:val="double" w:sz="6" w:space="0" w:color="auto"/>
              <w:right w:val="nil"/>
            </w:tcBorders>
            <w:shd w:val="clear" w:color="auto" w:fill="auto"/>
            <w:noWrap/>
            <w:vAlign w:val="bottom"/>
            <w:hideMark/>
          </w:tcPr>
          <w:p w14:paraId="7D385B90"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612,505</w:t>
            </w:r>
          </w:p>
        </w:tc>
        <w:tc>
          <w:tcPr>
            <w:tcW w:w="0" w:type="auto"/>
            <w:tcBorders>
              <w:top w:val="single" w:sz="4" w:space="0" w:color="auto"/>
              <w:left w:val="nil"/>
              <w:bottom w:val="double" w:sz="6" w:space="0" w:color="auto"/>
              <w:right w:val="nil"/>
            </w:tcBorders>
            <w:shd w:val="clear" w:color="000000" w:fill="F2DCDB"/>
            <w:noWrap/>
            <w:vAlign w:val="bottom"/>
            <w:hideMark/>
          </w:tcPr>
          <w:p w14:paraId="761D9D38"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0</w:t>
            </w:r>
          </w:p>
        </w:tc>
        <w:tc>
          <w:tcPr>
            <w:tcW w:w="0" w:type="auto"/>
            <w:tcBorders>
              <w:top w:val="single" w:sz="4" w:space="0" w:color="auto"/>
              <w:left w:val="nil"/>
              <w:bottom w:val="double" w:sz="6" w:space="0" w:color="auto"/>
              <w:right w:val="nil"/>
            </w:tcBorders>
            <w:shd w:val="clear" w:color="auto" w:fill="auto"/>
            <w:noWrap/>
            <w:vAlign w:val="bottom"/>
            <w:hideMark/>
          </w:tcPr>
          <w:p w14:paraId="69255B90"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222,914</w:t>
            </w:r>
          </w:p>
        </w:tc>
        <w:tc>
          <w:tcPr>
            <w:tcW w:w="0" w:type="auto"/>
            <w:tcBorders>
              <w:top w:val="single" w:sz="4" w:space="0" w:color="auto"/>
              <w:left w:val="nil"/>
              <w:bottom w:val="double" w:sz="6" w:space="0" w:color="auto"/>
              <w:right w:val="nil"/>
            </w:tcBorders>
            <w:shd w:val="clear" w:color="000000" w:fill="F2DCDB"/>
            <w:noWrap/>
            <w:vAlign w:val="bottom"/>
            <w:hideMark/>
          </w:tcPr>
          <w:p w14:paraId="593684A5"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0</w:t>
            </w:r>
          </w:p>
        </w:tc>
        <w:tc>
          <w:tcPr>
            <w:tcW w:w="0" w:type="auto"/>
            <w:tcBorders>
              <w:top w:val="single" w:sz="4" w:space="0" w:color="auto"/>
              <w:left w:val="nil"/>
              <w:bottom w:val="double" w:sz="6" w:space="0" w:color="auto"/>
              <w:right w:val="nil"/>
            </w:tcBorders>
            <w:shd w:val="clear" w:color="auto" w:fill="auto"/>
            <w:noWrap/>
            <w:vAlign w:val="bottom"/>
            <w:hideMark/>
          </w:tcPr>
          <w:p w14:paraId="1B8B85E9"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0</w:t>
            </w:r>
          </w:p>
        </w:tc>
        <w:tc>
          <w:tcPr>
            <w:tcW w:w="0" w:type="auto"/>
            <w:tcBorders>
              <w:top w:val="single" w:sz="4" w:space="0" w:color="auto"/>
              <w:left w:val="nil"/>
              <w:bottom w:val="double" w:sz="6" w:space="0" w:color="auto"/>
              <w:right w:val="nil"/>
            </w:tcBorders>
            <w:shd w:val="clear" w:color="auto" w:fill="auto"/>
            <w:noWrap/>
            <w:vAlign w:val="bottom"/>
            <w:hideMark/>
          </w:tcPr>
          <w:p w14:paraId="529CF88F" w14:textId="77777777" w:rsidR="00BA3F71" w:rsidRPr="00CE0CCC" w:rsidRDefault="00BA3F71" w:rsidP="00BA3F71">
            <w:pPr>
              <w:spacing w:after="0" w:line="240" w:lineRule="auto"/>
              <w:jc w:val="right"/>
              <w:rPr>
                <w:rFonts w:ascii="Arial" w:eastAsia="Times New Roman" w:hAnsi="Arial" w:cs="Arial"/>
                <w:b/>
                <w:bCs/>
                <w:sz w:val="18"/>
                <w:szCs w:val="18"/>
              </w:rPr>
            </w:pPr>
            <w:r w:rsidRPr="00CE0CCC">
              <w:rPr>
                <w:rFonts w:ascii="Arial" w:eastAsia="Times New Roman" w:hAnsi="Arial" w:cs="Arial"/>
                <w:b/>
                <w:bCs/>
                <w:sz w:val="18"/>
                <w:szCs w:val="18"/>
              </w:rPr>
              <w:t>0</w:t>
            </w:r>
          </w:p>
        </w:tc>
      </w:tr>
      <w:tr w:rsidR="00BA3F71" w:rsidRPr="002F1033" w14:paraId="5891E2DE" w14:textId="77777777" w:rsidTr="00CE0CCC">
        <w:trPr>
          <w:trHeight w:val="270"/>
        </w:trPr>
        <w:tc>
          <w:tcPr>
            <w:tcW w:w="3686" w:type="dxa"/>
            <w:tcBorders>
              <w:top w:val="nil"/>
              <w:left w:val="nil"/>
              <w:bottom w:val="nil"/>
              <w:right w:val="nil"/>
            </w:tcBorders>
            <w:shd w:val="clear" w:color="auto" w:fill="auto"/>
            <w:vAlign w:val="bottom"/>
            <w:hideMark/>
          </w:tcPr>
          <w:p w14:paraId="595F4D70"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Number of Congregations</w:t>
            </w:r>
          </w:p>
        </w:tc>
        <w:tc>
          <w:tcPr>
            <w:tcW w:w="0" w:type="auto"/>
            <w:tcBorders>
              <w:top w:val="nil"/>
              <w:left w:val="nil"/>
              <w:bottom w:val="nil"/>
              <w:right w:val="nil"/>
            </w:tcBorders>
            <w:shd w:val="clear" w:color="auto" w:fill="auto"/>
            <w:noWrap/>
            <w:vAlign w:val="bottom"/>
            <w:hideMark/>
          </w:tcPr>
          <w:p w14:paraId="382A98D4"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27.35</w:t>
            </w:r>
          </w:p>
        </w:tc>
        <w:tc>
          <w:tcPr>
            <w:tcW w:w="0" w:type="auto"/>
            <w:tcBorders>
              <w:top w:val="nil"/>
              <w:left w:val="nil"/>
              <w:bottom w:val="nil"/>
              <w:right w:val="nil"/>
            </w:tcBorders>
            <w:shd w:val="clear" w:color="000000" w:fill="F2DCDB"/>
            <w:noWrap/>
            <w:vAlign w:val="bottom"/>
            <w:hideMark/>
          </w:tcPr>
          <w:p w14:paraId="5535E05F"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nil"/>
              <w:bottom w:val="nil"/>
              <w:right w:val="nil"/>
            </w:tcBorders>
            <w:shd w:val="clear" w:color="auto" w:fill="auto"/>
            <w:noWrap/>
            <w:vAlign w:val="bottom"/>
            <w:hideMark/>
          </w:tcPr>
          <w:p w14:paraId="0EED70CF"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27.35</w:t>
            </w:r>
          </w:p>
        </w:tc>
        <w:tc>
          <w:tcPr>
            <w:tcW w:w="0" w:type="auto"/>
            <w:tcBorders>
              <w:top w:val="nil"/>
              <w:left w:val="nil"/>
              <w:bottom w:val="nil"/>
              <w:right w:val="nil"/>
            </w:tcBorders>
            <w:shd w:val="clear" w:color="000000" w:fill="F2DCDB"/>
            <w:noWrap/>
            <w:vAlign w:val="bottom"/>
            <w:hideMark/>
          </w:tcPr>
          <w:p w14:paraId="460D75F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nil"/>
              <w:bottom w:val="nil"/>
              <w:right w:val="nil"/>
            </w:tcBorders>
            <w:shd w:val="clear" w:color="auto" w:fill="auto"/>
            <w:noWrap/>
            <w:vAlign w:val="bottom"/>
            <w:hideMark/>
          </w:tcPr>
          <w:p w14:paraId="0D724FA2"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27.85</w:t>
            </w:r>
          </w:p>
        </w:tc>
        <w:tc>
          <w:tcPr>
            <w:tcW w:w="0" w:type="auto"/>
            <w:tcBorders>
              <w:top w:val="nil"/>
              <w:left w:val="nil"/>
              <w:bottom w:val="nil"/>
              <w:right w:val="nil"/>
            </w:tcBorders>
            <w:shd w:val="clear" w:color="auto" w:fill="auto"/>
            <w:noWrap/>
            <w:vAlign w:val="bottom"/>
            <w:hideMark/>
          </w:tcPr>
          <w:p w14:paraId="7565AC5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27.35</w:t>
            </w:r>
          </w:p>
        </w:tc>
      </w:tr>
      <w:tr w:rsidR="00BA3F71" w:rsidRPr="002F1033" w14:paraId="7E30386F" w14:textId="77777777" w:rsidTr="00CE0CCC">
        <w:trPr>
          <w:trHeight w:val="255"/>
        </w:trPr>
        <w:tc>
          <w:tcPr>
            <w:tcW w:w="3686" w:type="dxa"/>
            <w:tcBorders>
              <w:top w:val="nil"/>
              <w:left w:val="nil"/>
              <w:bottom w:val="nil"/>
              <w:right w:val="nil"/>
            </w:tcBorders>
            <w:shd w:val="clear" w:color="auto" w:fill="auto"/>
            <w:vAlign w:val="bottom"/>
            <w:hideMark/>
          </w:tcPr>
          <w:p w14:paraId="6FB94752" w14:textId="77777777" w:rsidR="00BA3F71" w:rsidRPr="00CE0CCC" w:rsidRDefault="00BA3F71" w:rsidP="00BA3F71">
            <w:pPr>
              <w:spacing w:after="0" w:line="240" w:lineRule="auto"/>
              <w:rPr>
                <w:rFonts w:ascii="Arial" w:eastAsia="Times New Roman" w:hAnsi="Arial" w:cs="Arial"/>
                <w:sz w:val="18"/>
                <w:szCs w:val="18"/>
              </w:rPr>
            </w:pPr>
            <w:r w:rsidRPr="00CE0CCC">
              <w:rPr>
                <w:rFonts w:ascii="Arial" w:eastAsia="Times New Roman" w:hAnsi="Arial" w:cs="Arial"/>
                <w:sz w:val="18"/>
                <w:szCs w:val="18"/>
              </w:rPr>
              <w:t>Amount Recovered per Congregation</w:t>
            </w:r>
          </w:p>
        </w:tc>
        <w:tc>
          <w:tcPr>
            <w:tcW w:w="0" w:type="auto"/>
            <w:tcBorders>
              <w:top w:val="nil"/>
              <w:left w:val="nil"/>
              <w:bottom w:val="nil"/>
              <w:right w:val="nil"/>
            </w:tcBorders>
            <w:shd w:val="clear" w:color="auto" w:fill="auto"/>
            <w:noWrap/>
            <w:vAlign w:val="bottom"/>
            <w:hideMark/>
          </w:tcPr>
          <w:p w14:paraId="31F20B7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31,099</w:t>
            </w:r>
          </w:p>
        </w:tc>
        <w:tc>
          <w:tcPr>
            <w:tcW w:w="0" w:type="auto"/>
            <w:tcBorders>
              <w:top w:val="nil"/>
              <w:left w:val="nil"/>
              <w:bottom w:val="nil"/>
              <w:right w:val="nil"/>
            </w:tcBorders>
            <w:shd w:val="clear" w:color="000000" w:fill="F2DCDB"/>
            <w:noWrap/>
            <w:vAlign w:val="bottom"/>
            <w:hideMark/>
          </w:tcPr>
          <w:p w14:paraId="2DAF165F"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nil"/>
              <w:bottom w:val="nil"/>
              <w:right w:val="nil"/>
            </w:tcBorders>
            <w:shd w:val="clear" w:color="auto" w:fill="auto"/>
            <w:noWrap/>
            <w:vAlign w:val="bottom"/>
            <w:hideMark/>
          </w:tcPr>
          <w:p w14:paraId="30FA0631"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31,099</w:t>
            </w:r>
          </w:p>
        </w:tc>
        <w:tc>
          <w:tcPr>
            <w:tcW w:w="0" w:type="auto"/>
            <w:tcBorders>
              <w:top w:val="nil"/>
              <w:left w:val="nil"/>
              <w:bottom w:val="nil"/>
              <w:right w:val="nil"/>
            </w:tcBorders>
            <w:shd w:val="clear" w:color="000000" w:fill="F2DCDB"/>
            <w:noWrap/>
            <w:vAlign w:val="bottom"/>
            <w:hideMark/>
          </w:tcPr>
          <w:p w14:paraId="02CC4AD0"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 </w:t>
            </w:r>
          </w:p>
        </w:tc>
        <w:tc>
          <w:tcPr>
            <w:tcW w:w="0" w:type="auto"/>
            <w:tcBorders>
              <w:top w:val="nil"/>
              <w:left w:val="nil"/>
              <w:bottom w:val="nil"/>
              <w:right w:val="nil"/>
            </w:tcBorders>
            <w:shd w:val="clear" w:color="auto" w:fill="auto"/>
            <w:noWrap/>
            <w:vAlign w:val="bottom"/>
            <w:hideMark/>
          </w:tcPr>
          <w:p w14:paraId="725ECC33"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27,662</w:t>
            </w:r>
          </w:p>
        </w:tc>
        <w:tc>
          <w:tcPr>
            <w:tcW w:w="0" w:type="auto"/>
            <w:tcBorders>
              <w:top w:val="nil"/>
              <w:left w:val="nil"/>
              <w:bottom w:val="nil"/>
              <w:right w:val="nil"/>
            </w:tcBorders>
            <w:shd w:val="clear" w:color="auto" w:fill="auto"/>
            <w:noWrap/>
            <w:vAlign w:val="bottom"/>
            <w:hideMark/>
          </w:tcPr>
          <w:p w14:paraId="39CCBB0A" w14:textId="77777777" w:rsidR="00BA3F71" w:rsidRPr="00CE0CCC" w:rsidRDefault="00BA3F71" w:rsidP="00BA3F71">
            <w:pPr>
              <w:spacing w:after="0" w:line="240" w:lineRule="auto"/>
              <w:jc w:val="right"/>
              <w:rPr>
                <w:rFonts w:ascii="Arial" w:eastAsia="Times New Roman" w:hAnsi="Arial" w:cs="Arial"/>
                <w:sz w:val="18"/>
                <w:szCs w:val="18"/>
              </w:rPr>
            </w:pPr>
            <w:r w:rsidRPr="00CE0CCC">
              <w:rPr>
                <w:rFonts w:ascii="Arial" w:eastAsia="Times New Roman" w:hAnsi="Arial" w:cs="Arial"/>
                <w:sz w:val="18"/>
                <w:szCs w:val="18"/>
              </w:rPr>
              <w:t>31,975</w:t>
            </w:r>
          </w:p>
        </w:tc>
      </w:tr>
    </w:tbl>
    <w:p w14:paraId="380C31B2" w14:textId="7822B06A" w:rsidR="002F44EE" w:rsidRDefault="002F44EE" w:rsidP="002F44EE">
      <w:pPr>
        <w:pStyle w:val="ListParagraph"/>
        <w:rPr>
          <w:rFonts w:cstheme="minorHAnsi"/>
        </w:rPr>
      </w:pPr>
    </w:p>
    <w:p w14:paraId="65D6BBA1" w14:textId="77777777" w:rsidR="00BA3F71" w:rsidRPr="001A69F8" w:rsidRDefault="00BA3F71" w:rsidP="002F44EE">
      <w:pPr>
        <w:pStyle w:val="ListParagraph"/>
        <w:rPr>
          <w:rFonts w:cstheme="minorHAnsi"/>
        </w:rPr>
      </w:pPr>
    </w:p>
    <w:p w14:paraId="46DB3D06" w14:textId="256D2C1F" w:rsidR="00C06242" w:rsidRPr="008D5BEB" w:rsidRDefault="008D5BEB" w:rsidP="00C33A48">
      <w:pPr>
        <w:pStyle w:val="Heading1"/>
      </w:pPr>
      <w:bookmarkStart w:id="602" w:name="_Toc78472910"/>
      <w:bookmarkStart w:id="603" w:name="_Toc78473546"/>
      <w:bookmarkStart w:id="604" w:name="_Toc78530278"/>
      <w:r>
        <w:t>5</w:t>
      </w:r>
      <w:r>
        <w:tab/>
      </w:r>
      <w:r w:rsidR="00C06242" w:rsidRPr="00C33A48">
        <w:t>Investment</w:t>
      </w:r>
      <w:r w:rsidR="00C06242" w:rsidRPr="008D5BEB">
        <w:t xml:space="preserve"> Carry</w:t>
      </w:r>
      <w:bookmarkEnd w:id="602"/>
      <w:bookmarkEnd w:id="603"/>
      <w:bookmarkEnd w:id="604"/>
    </w:p>
    <w:p w14:paraId="7C6A42F5" w14:textId="18C14082" w:rsidR="00C06242" w:rsidRPr="001A69F8" w:rsidRDefault="00C06242" w:rsidP="00C06242">
      <w:pPr>
        <w:ind w:left="567"/>
        <w:rPr>
          <w:rFonts w:cstheme="minorHAnsi"/>
        </w:rPr>
      </w:pPr>
      <w:r w:rsidRPr="001A69F8">
        <w:rPr>
          <w:rFonts w:cstheme="minorHAnsi"/>
        </w:rPr>
        <w:t>In December 2018</w:t>
      </w:r>
      <w:r w:rsidR="00C33A48">
        <w:rPr>
          <w:rFonts w:cstheme="minorHAnsi"/>
        </w:rPr>
        <w:t>,</w:t>
      </w:r>
      <w:r w:rsidRPr="001A69F8">
        <w:rPr>
          <w:rFonts w:cstheme="minorHAnsi"/>
        </w:rPr>
        <w:t xml:space="preserve"> the </w:t>
      </w:r>
      <w:r w:rsidR="00DD5840">
        <w:rPr>
          <w:rFonts w:cstheme="minorHAnsi"/>
        </w:rPr>
        <w:t>C</w:t>
      </w:r>
      <w:r w:rsidRPr="001A69F8">
        <w:rPr>
          <w:rFonts w:cstheme="minorHAnsi"/>
        </w:rPr>
        <w:t>hurch Council decided to change investment manager and our investments are now with PSG Wealth</w:t>
      </w:r>
      <w:r w:rsidR="008D5BEB">
        <w:rPr>
          <w:rFonts w:cstheme="minorHAnsi"/>
        </w:rPr>
        <w:t xml:space="preserve"> Funds</w:t>
      </w:r>
      <w:r w:rsidRPr="001A69F8">
        <w:rPr>
          <w:rFonts w:cstheme="minorHAnsi"/>
        </w:rPr>
        <w:t xml:space="preserve">. The emphasis was also to diversify investments </w:t>
      </w:r>
      <w:r w:rsidR="009D425B">
        <w:rPr>
          <w:rFonts w:cstheme="minorHAnsi"/>
        </w:rPr>
        <w:t>as</w:t>
      </w:r>
      <w:r w:rsidR="009D425B" w:rsidRPr="001A69F8">
        <w:rPr>
          <w:rFonts w:cstheme="minorHAnsi"/>
        </w:rPr>
        <w:t xml:space="preserve"> </w:t>
      </w:r>
      <w:r w:rsidRPr="001A69F8">
        <w:rPr>
          <w:rFonts w:cstheme="minorHAnsi"/>
        </w:rPr>
        <w:t xml:space="preserve">a higher </w:t>
      </w:r>
      <w:r w:rsidR="00F937AA" w:rsidRPr="001A69F8">
        <w:rPr>
          <w:rFonts w:cstheme="minorHAnsi"/>
        </w:rPr>
        <w:t>em</w:t>
      </w:r>
      <w:r w:rsidR="00F937AA">
        <w:rPr>
          <w:rFonts w:cstheme="minorHAnsi"/>
        </w:rPr>
        <w:t>ph</w:t>
      </w:r>
      <w:r w:rsidR="00F937AA" w:rsidRPr="001A69F8">
        <w:rPr>
          <w:rFonts w:cstheme="minorHAnsi"/>
        </w:rPr>
        <w:t>asis</w:t>
      </w:r>
      <w:r w:rsidRPr="001A69F8">
        <w:rPr>
          <w:rFonts w:cstheme="minorHAnsi"/>
        </w:rPr>
        <w:t xml:space="preserve"> was placed on offshore investments.</w:t>
      </w:r>
    </w:p>
    <w:p w14:paraId="32929780" w14:textId="7063D5F9" w:rsidR="00216513" w:rsidRDefault="00216513" w:rsidP="004438DF">
      <w:pPr>
        <w:pStyle w:val="ListParagraph"/>
        <w:ind w:left="567"/>
        <w:rPr>
          <w:rFonts w:cstheme="minorHAnsi"/>
        </w:rPr>
      </w:pPr>
      <w:r w:rsidRPr="001A69F8">
        <w:rPr>
          <w:rFonts w:cstheme="minorHAnsi"/>
        </w:rPr>
        <w:t xml:space="preserve">The assumption for investment yields </w:t>
      </w:r>
      <w:r w:rsidR="00C33A48">
        <w:rPr>
          <w:rFonts w:cstheme="minorHAnsi"/>
        </w:rPr>
        <w:t xml:space="preserve">for this budget </w:t>
      </w:r>
      <w:r w:rsidR="009D425B" w:rsidRPr="001A69F8">
        <w:rPr>
          <w:rFonts w:cstheme="minorHAnsi"/>
        </w:rPr>
        <w:t>are:</w:t>
      </w:r>
    </w:p>
    <w:p w14:paraId="41149723" w14:textId="4DF6DFEC" w:rsidR="00065F8A" w:rsidRDefault="00065F8A" w:rsidP="004438DF">
      <w:pPr>
        <w:pStyle w:val="ListParagraph"/>
        <w:ind w:left="567"/>
        <w:rPr>
          <w:rFonts w:cstheme="minorHAnsi"/>
        </w:rPr>
      </w:pPr>
    </w:p>
    <w:p w14:paraId="12F94225" w14:textId="77777777" w:rsidR="00065F8A" w:rsidRPr="001A69F8" w:rsidRDefault="00065F8A" w:rsidP="004438DF">
      <w:pPr>
        <w:pStyle w:val="ListParagraph"/>
        <w:ind w:left="567"/>
        <w:rPr>
          <w:rFonts w:cstheme="minorHAnsi"/>
        </w:rPr>
      </w:pPr>
    </w:p>
    <w:tbl>
      <w:tblPr>
        <w:tblW w:w="7480" w:type="dxa"/>
        <w:tblLook w:val="04A0" w:firstRow="1" w:lastRow="0" w:firstColumn="1" w:lastColumn="0" w:noHBand="0" w:noVBand="1"/>
      </w:tblPr>
      <w:tblGrid>
        <w:gridCol w:w="3262"/>
        <w:gridCol w:w="1331"/>
        <w:gridCol w:w="1556"/>
        <w:gridCol w:w="1331"/>
      </w:tblGrid>
      <w:tr w:rsidR="008D5BEB" w:rsidRPr="008D5BEB" w14:paraId="2F9D4061" w14:textId="77777777" w:rsidTr="008D5BEB">
        <w:trPr>
          <w:trHeight w:val="300"/>
        </w:trPr>
        <w:tc>
          <w:tcPr>
            <w:tcW w:w="3532" w:type="dxa"/>
            <w:tcBorders>
              <w:top w:val="nil"/>
              <w:left w:val="nil"/>
              <w:bottom w:val="nil"/>
              <w:right w:val="nil"/>
            </w:tcBorders>
            <w:shd w:val="clear" w:color="auto" w:fill="auto"/>
            <w:vAlign w:val="bottom"/>
            <w:hideMark/>
          </w:tcPr>
          <w:p w14:paraId="18ACFCCC" w14:textId="48D6EFEA" w:rsidR="008D5BEB" w:rsidRPr="008D5BEB" w:rsidRDefault="008D5BEB" w:rsidP="008D5BEB">
            <w:pPr>
              <w:spacing w:after="0" w:line="240" w:lineRule="auto"/>
              <w:ind w:left="567"/>
              <w:rPr>
                <w:rFonts w:ascii="Calibri" w:eastAsia="Times New Roman" w:hAnsi="Calibri" w:cs="Calibri"/>
                <w:b/>
                <w:bCs/>
                <w:color w:val="000000"/>
              </w:rPr>
            </w:pPr>
            <w:r w:rsidRPr="008D5BEB">
              <w:rPr>
                <w:rFonts w:ascii="Calibri" w:eastAsia="Times New Roman" w:hAnsi="Calibri" w:cs="Calibri"/>
                <w:b/>
                <w:bCs/>
                <w:color w:val="000000"/>
              </w:rPr>
              <w:t xml:space="preserve">Cost </w:t>
            </w:r>
            <w:r w:rsidR="009D425B">
              <w:rPr>
                <w:rFonts w:ascii="Calibri" w:eastAsia="Times New Roman" w:hAnsi="Calibri" w:cs="Calibri"/>
                <w:b/>
                <w:bCs/>
                <w:color w:val="000000"/>
              </w:rPr>
              <w:t>I</w:t>
            </w:r>
            <w:r w:rsidRPr="008D5BEB">
              <w:rPr>
                <w:rFonts w:ascii="Calibri" w:eastAsia="Times New Roman" w:hAnsi="Calibri" w:cs="Calibri"/>
                <w:b/>
                <w:bCs/>
                <w:color w:val="000000"/>
              </w:rPr>
              <w:t>ncreases</w:t>
            </w:r>
          </w:p>
        </w:tc>
        <w:tc>
          <w:tcPr>
            <w:tcW w:w="1196" w:type="dxa"/>
            <w:tcBorders>
              <w:top w:val="nil"/>
              <w:left w:val="nil"/>
              <w:bottom w:val="nil"/>
              <w:right w:val="nil"/>
            </w:tcBorders>
            <w:shd w:val="clear" w:color="auto" w:fill="auto"/>
            <w:noWrap/>
            <w:vAlign w:val="bottom"/>
            <w:hideMark/>
          </w:tcPr>
          <w:p w14:paraId="3F6AEDFC" w14:textId="77777777" w:rsidR="008D5BEB" w:rsidRPr="008D5BEB" w:rsidRDefault="008D5BEB" w:rsidP="008D5BEB">
            <w:pPr>
              <w:spacing w:after="0" w:line="240" w:lineRule="auto"/>
              <w:ind w:left="567"/>
              <w:jc w:val="right"/>
              <w:rPr>
                <w:rFonts w:ascii="Calibri" w:eastAsia="Times New Roman" w:hAnsi="Calibri" w:cs="Calibri"/>
                <w:b/>
                <w:bCs/>
                <w:color w:val="000000"/>
              </w:rPr>
            </w:pPr>
            <w:r w:rsidRPr="008D5BEB">
              <w:rPr>
                <w:rFonts w:ascii="Calibri" w:eastAsia="Times New Roman" w:hAnsi="Calibri" w:cs="Calibri"/>
                <w:b/>
                <w:bCs/>
                <w:color w:val="000000"/>
              </w:rPr>
              <w:t>2021</w:t>
            </w:r>
          </w:p>
        </w:tc>
        <w:tc>
          <w:tcPr>
            <w:tcW w:w="1556" w:type="dxa"/>
            <w:tcBorders>
              <w:top w:val="nil"/>
              <w:left w:val="nil"/>
              <w:bottom w:val="nil"/>
              <w:right w:val="nil"/>
            </w:tcBorders>
            <w:shd w:val="clear" w:color="auto" w:fill="auto"/>
            <w:noWrap/>
            <w:vAlign w:val="bottom"/>
            <w:hideMark/>
          </w:tcPr>
          <w:p w14:paraId="0438A827" w14:textId="77777777" w:rsidR="008D5BEB" w:rsidRPr="008D5BEB" w:rsidRDefault="008D5BEB" w:rsidP="008D5BEB">
            <w:pPr>
              <w:spacing w:after="0" w:line="240" w:lineRule="auto"/>
              <w:ind w:left="567"/>
              <w:jc w:val="right"/>
              <w:rPr>
                <w:rFonts w:ascii="Calibri" w:eastAsia="Times New Roman" w:hAnsi="Calibri" w:cs="Calibri"/>
                <w:b/>
                <w:bCs/>
                <w:color w:val="000000"/>
              </w:rPr>
            </w:pPr>
            <w:r w:rsidRPr="008D5BEB">
              <w:rPr>
                <w:rFonts w:ascii="Calibri" w:eastAsia="Times New Roman" w:hAnsi="Calibri" w:cs="Calibri"/>
                <w:b/>
                <w:bCs/>
                <w:color w:val="000000"/>
              </w:rPr>
              <w:t>2022</w:t>
            </w:r>
          </w:p>
        </w:tc>
        <w:tc>
          <w:tcPr>
            <w:tcW w:w="1196" w:type="dxa"/>
            <w:tcBorders>
              <w:top w:val="nil"/>
              <w:left w:val="nil"/>
              <w:bottom w:val="nil"/>
              <w:right w:val="nil"/>
            </w:tcBorders>
            <w:shd w:val="clear" w:color="auto" w:fill="auto"/>
            <w:noWrap/>
            <w:vAlign w:val="bottom"/>
            <w:hideMark/>
          </w:tcPr>
          <w:p w14:paraId="0C979E36" w14:textId="77777777" w:rsidR="008D5BEB" w:rsidRPr="008D5BEB" w:rsidRDefault="008D5BEB" w:rsidP="008D5BEB">
            <w:pPr>
              <w:spacing w:after="0" w:line="240" w:lineRule="auto"/>
              <w:ind w:left="567"/>
              <w:jc w:val="right"/>
              <w:rPr>
                <w:rFonts w:ascii="Calibri" w:eastAsia="Times New Roman" w:hAnsi="Calibri" w:cs="Calibri"/>
                <w:b/>
                <w:bCs/>
                <w:color w:val="000000"/>
              </w:rPr>
            </w:pPr>
            <w:r w:rsidRPr="008D5BEB">
              <w:rPr>
                <w:rFonts w:ascii="Calibri" w:eastAsia="Times New Roman" w:hAnsi="Calibri" w:cs="Calibri"/>
                <w:b/>
                <w:bCs/>
                <w:color w:val="000000"/>
              </w:rPr>
              <w:t>2023</w:t>
            </w:r>
          </w:p>
        </w:tc>
      </w:tr>
      <w:tr w:rsidR="008D5BEB" w:rsidRPr="008D5BEB" w14:paraId="09BD5924" w14:textId="77777777" w:rsidTr="008D5BEB">
        <w:trPr>
          <w:trHeight w:val="300"/>
        </w:trPr>
        <w:tc>
          <w:tcPr>
            <w:tcW w:w="3532" w:type="dxa"/>
            <w:tcBorders>
              <w:top w:val="nil"/>
              <w:left w:val="nil"/>
              <w:bottom w:val="nil"/>
              <w:right w:val="nil"/>
            </w:tcBorders>
            <w:shd w:val="clear" w:color="auto" w:fill="auto"/>
            <w:vAlign w:val="bottom"/>
            <w:hideMark/>
          </w:tcPr>
          <w:p w14:paraId="3EBB9D02" w14:textId="77777777" w:rsidR="008D5BEB" w:rsidRPr="008D5BEB" w:rsidRDefault="008D5BEB" w:rsidP="008D5BEB">
            <w:pPr>
              <w:spacing w:after="0" w:line="240" w:lineRule="auto"/>
              <w:ind w:left="567"/>
              <w:rPr>
                <w:rFonts w:ascii="Arial" w:eastAsia="Times New Roman" w:hAnsi="Arial" w:cs="Arial"/>
                <w:sz w:val="20"/>
                <w:szCs w:val="20"/>
              </w:rPr>
            </w:pPr>
            <w:r w:rsidRPr="008D5BEB">
              <w:rPr>
                <w:rFonts w:ascii="Arial" w:eastAsia="Times New Roman" w:hAnsi="Arial" w:cs="Arial"/>
                <w:sz w:val="20"/>
                <w:szCs w:val="20"/>
              </w:rPr>
              <w:t>Interest Yield</w:t>
            </w:r>
          </w:p>
        </w:tc>
        <w:tc>
          <w:tcPr>
            <w:tcW w:w="1196" w:type="dxa"/>
            <w:tcBorders>
              <w:top w:val="nil"/>
              <w:left w:val="nil"/>
              <w:bottom w:val="nil"/>
              <w:right w:val="nil"/>
            </w:tcBorders>
            <w:shd w:val="clear" w:color="auto" w:fill="auto"/>
            <w:noWrap/>
            <w:vAlign w:val="bottom"/>
            <w:hideMark/>
          </w:tcPr>
          <w:p w14:paraId="3E83326A"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6.50%</w:t>
            </w:r>
          </w:p>
        </w:tc>
        <w:tc>
          <w:tcPr>
            <w:tcW w:w="1556" w:type="dxa"/>
            <w:tcBorders>
              <w:top w:val="nil"/>
              <w:left w:val="nil"/>
              <w:bottom w:val="nil"/>
              <w:right w:val="nil"/>
            </w:tcBorders>
            <w:shd w:val="clear" w:color="auto" w:fill="auto"/>
            <w:noWrap/>
            <w:vAlign w:val="bottom"/>
            <w:hideMark/>
          </w:tcPr>
          <w:p w14:paraId="4A31DA6F"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3.50%</w:t>
            </w:r>
          </w:p>
        </w:tc>
        <w:tc>
          <w:tcPr>
            <w:tcW w:w="1196" w:type="dxa"/>
            <w:tcBorders>
              <w:top w:val="nil"/>
              <w:left w:val="nil"/>
              <w:bottom w:val="nil"/>
              <w:right w:val="nil"/>
            </w:tcBorders>
            <w:shd w:val="clear" w:color="auto" w:fill="auto"/>
            <w:noWrap/>
            <w:vAlign w:val="bottom"/>
            <w:hideMark/>
          </w:tcPr>
          <w:p w14:paraId="7595AA90"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4.00%</w:t>
            </w:r>
          </w:p>
        </w:tc>
      </w:tr>
      <w:tr w:rsidR="008D5BEB" w:rsidRPr="008D5BEB" w14:paraId="3225B18B" w14:textId="77777777" w:rsidTr="008D5BEB">
        <w:trPr>
          <w:trHeight w:val="300"/>
        </w:trPr>
        <w:tc>
          <w:tcPr>
            <w:tcW w:w="3532" w:type="dxa"/>
            <w:tcBorders>
              <w:top w:val="nil"/>
              <w:left w:val="nil"/>
              <w:bottom w:val="nil"/>
              <w:right w:val="nil"/>
            </w:tcBorders>
            <w:shd w:val="clear" w:color="auto" w:fill="auto"/>
            <w:vAlign w:val="bottom"/>
            <w:hideMark/>
          </w:tcPr>
          <w:p w14:paraId="40117340" w14:textId="77777777" w:rsidR="008D5BEB" w:rsidRPr="008D5BEB" w:rsidRDefault="008D5BEB" w:rsidP="008D5BEB">
            <w:pPr>
              <w:spacing w:after="0" w:line="240" w:lineRule="auto"/>
              <w:ind w:left="567"/>
              <w:rPr>
                <w:rFonts w:ascii="Arial" w:eastAsia="Times New Roman" w:hAnsi="Arial" w:cs="Arial"/>
                <w:sz w:val="20"/>
                <w:szCs w:val="20"/>
              </w:rPr>
            </w:pPr>
            <w:r w:rsidRPr="008D5BEB">
              <w:rPr>
                <w:rFonts w:ascii="Arial" w:eastAsia="Times New Roman" w:hAnsi="Arial" w:cs="Arial"/>
                <w:sz w:val="20"/>
                <w:szCs w:val="20"/>
              </w:rPr>
              <w:t>Dividend Yield</w:t>
            </w:r>
          </w:p>
        </w:tc>
        <w:tc>
          <w:tcPr>
            <w:tcW w:w="1196" w:type="dxa"/>
            <w:tcBorders>
              <w:top w:val="nil"/>
              <w:left w:val="nil"/>
              <w:bottom w:val="nil"/>
              <w:right w:val="nil"/>
            </w:tcBorders>
            <w:shd w:val="clear" w:color="auto" w:fill="auto"/>
            <w:noWrap/>
            <w:vAlign w:val="bottom"/>
            <w:hideMark/>
          </w:tcPr>
          <w:p w14:paraId="787F286D"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2.00%</w:t>
            </w:r>
          </w:p>
        </w:tc>
        <w:tc>
          <w:tcPr>
            <w:tcW w:w="1556" w:type="dxa"/>
            <w:tcBorders>
              <w:top w:val="nil"/>
              <w:left w:val="nil"/>
              <w:bottom w:val="nil"/>
              <w:right w:val="nil"/>
            </w:tcBorders>
            <w:shd w:val="clear" w:color="auto" w:fill="auto"/>
            <w:noWrap/>
            <w:vAlign w:val="bottom"/>
            <w:hideMark/>
          </w:tcPr>
          <w:p w14:paraId="413ED70F"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2.00%</w:t>
            </w:r>
          </w:p>
        </w:tc>
        <w:tc>
          <w:tcPr>
            <w:tcW w:w="1196" w:type="dxa"/>
            <w:tcBorders>
              <w:top w:val="nil"/>
              <w:left w:val="nil"/>
              <w:bottom w:val="nil"/>
              <w:right w:val="nil"/>
            </w:tcBorders>
            <w:shd w:val="clear" w:color="auto" w:fill="auto"/>
            <w:noWrap/>
            <w:vAlign w:val="bottom"/>
            <w:hideMark/>
          </w:tcPr>
          <w:p w14:paraId="22CD1EDC"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2.00%</w:t>
            </w:r>
          </w:p>
        </w:tc>
      </w:tr>
      <w:tr w:rsidR="008D5BEB" w:rsidRPr="008D5BEB" w14:paraId="4A296B14" w14:textId="77777777" w:rsidTr="008D5BEB">
        <w:trPr>
          <w:trHeight w:val="300"/>
        </w:trPr>
        <w:tc>
          <w:tcPr>
            <w:tcW w:w="3532" w:type="dxa"/>
            <w:tcBorders>
              <w:top w:val="nil"/>
              <w:left w:val="nil"/>
              <w:bottom w:val="nil"/>
              <w:right w:val="nil"/>
            </w:tcBorders>
            <w:shd w:val="clear" w:color="auto" w:fill="auto"/>
            <w:vAlign w:val="bottom"/>
            <w:hideMark/>
          </w:tcPr>
          <w:p w14:paraId="6B18F03E" w14:textId="77777777" w:rsidR="008D5BEB" w:rsidRPr="008D5BEB" w:rsidRDefault="008D5BEB" w:rsidP="008D5BEB">
            <w:pPr>
              <w:spacing w:after="0" w:line="240" w:lineRule="auto"/>
              <w:ind w:left="567"/>
              <w:rPr>
                <w:rFonts w:ascii="Arial" w:eastAsia="Times New Roman" w:hAnsi="Arial" w:cs="Arial"/>
                <w:sz w:val="20"/>
                <w:szCs w:val="20"/>
              </w:rPr>
            </w:pPr>
            <w:r w:rsidRPr="008D5BEB">
              <w:rPr>
                <w:rFonts w:ascii="Arial" w:eastAsia="Times New Roman" w:hAnsi="Arial" w:cs="Arial"/>
                <w:sz w:val="20"/>
                <w:szCs w:val="20"/>
              </w:rPr>
              <w:t>Capital Growth</w:t>
            </w:r>
          </w:p>
        </w:tc>
        <w:tc>
          <w:tcPr>
            <w:tcW w:w="1196" w:type="dxa"/>
            <w:tcBorders>
              <w:top w:val="nil"/>
              <w:left w:val="nil"/>
              <w:bottom w:val="nil"/>
              <w:right w:val="nil"/>
            </w:tcBorders>
            <w:shd w:val="clear" w:color="auto" w:fill="auto"/>
            <w:noWrap/>
            <w:vAlign w:val="bottom"/>
            <w:hideMark/>
          </w:tcPr>
          <w:p w14:paraId="36C5770E"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5.00%</w:t>
            </w:r>
          </w:p>
        </w:tc>
        <w:tc>
          <w:tcPr>
            <w:tcW w:w="1556" w:type="dxa"/>
            <w:tcBorders>
              <w:top w:val="nil"/>
              <w:left w:val="nil"/>
              <w:bottom w:val="nil"/>
              <w:right w:val="nil"/>
            </w:tcBorders>
            <w:shd w:val="clear" w:color="auto" w:fill="auto"/>
            <w:noWrap/>
            <w:vAlign w:val="bottom"/>
            <w:hideMark/>
          </w:tcPr>
          <w:p w14:paraId="507529BA"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5.00%</w:t>
            </w:r>
          </w:p>
        </w:tc>
        <w:tc>
          <w:tcPr>
            <w:tcW w:w="1196" w:type="dxa"/>
            <w:tcBorders>
              <w:top w:val="nil"/>
              <w:left w:val="nil"/>
              <w:bottom w:val="nil"/>
              <w:right w:val="nil"/>
            </w:tcBorders>
            <w:shd w:val="clear" w:color="auto" w:fill="auto"/>
            <w:noWrap/>
            <w:vAlign w:val="bottom"/>
            <w:hideMark/>
          </w:tcPr>
          <w:p w14:paraId="39CEB603" w14:textId="77777777" w:rsidR="008D5BEB" w:rsidRPr="008D5BEB" w:rsidRDefault="008D5BEB" w:rsidP="008D5BEB">
            <w:pPr>
              <w:spacing w:after="0" w:line="240" w:lineRule="auto"/>
              <w:ind w:left="567"/>
              <w:jc w:val="right"/>
              <w:rPr>
                <w:rFonts w:ascii="Calibri" w:eastAsia="Times New Roman" w:hAnsi="Calibri" w:cs="Calibri"/>
                <w:color w:val="000000"/>
              </w:rPr>
            </w:pPr>
            <w:r w:rsidRPr="008D5BEB">
              <w:rPr>
                <w:rFonts w:ascii="Calibri" w:eastAsia="Times New Roman" w:hAnsi="Calibri" w:cs="Calibri"/>
                <w:color w:val="000000"/>
              </w:rPr>
              <w:t>5.00%</w:t>
            </w:r>
          </w:p>
        </w:tc>
      </w:tr>
    </w:tbl>
    <w:p w14:paraId="38CA6E52" w14:textId="77777777" w:rsidR="00216513" w:rsidRPr="001A69F8" w:rsidRDefault="00216513" w:rsidP="004438DF">
      <w:pPr>
        <w:pStyle w:val="ListParagraph"/>
        <w:ind w:left="567"/>
        <w:rPr>
          <w:rFonts w:cstheme="minorHAnsi"/>
        </w:rPr>
      </w:pPr>
    </w:p>
    <w:p w14:paraId="48F71009" w14:textId="77777777" w:rsidR="00216513" w:rsidRPr="001A69F8" w:rsidRDefault="00216513" w:rsidP="004438DF">
      <w:pPr>
        <w:pStyle w:val="ListParagraph"/>
        <w:ind w:left="567"/>
        <w:rPr>
          <w:rFonts w:cstheme="minorHAnsi"/>
        </w:rPr>
      </w:pPr>
      <w:r w:rsidRPr="001A69F8">
        <w:rPr>
          <w:rFonts w:cstheme="minorHAnsi"/>
        </w:rPr>
        <w:t>We believe this is not overly aggressive as the assumption is only 1% above our inflationary assumption of 6%.</w:t>
      </w:r>
    </w:p>
    <w:p w14:paraId="492F17B7" w14:textId="0F64B960" w:rsidR="00216513" w:rsidRDefault="00216513" w:rsidP="004438DF">
      <w:pPr>
        <w:pStyle w:val="ListParagraph"/>
        <w:ind w:left="567"/>
        <w:rPr>
          <w:rFonts w:cstheme="minorHAnsi"/>
        </w:rPr>
      </w:pPr>
      <w:r w:rsidRPr="001A69F8">
        <w:rPr>
          <w:rFonts w:cstheme="minorHAnsi"/>
        </w:rPr>
        <w:t>The risk area is clearly the Capital Growth of 5%.</w:t>
      </w:r>
    </w:p>
    <w:p w14:paraId="411C7906" w14:textId="6A18AB13" w:rsidR="00890E71" w:rsidRDefault="00890E71" w:rsidP="004438DF">
      <w:pPr>
        <w:pStyle w:val="ListParagraph"/>
        <w:ind w:left="567"/>
        <w:rPr>
          <w:rFonts w:cstheme="minorHAnsi"/>
        </w:rPr>
      </w:pPr>
      <w:r>
        <w:rPr>
          <w:rFonts w:cstheme="minorHAnsi"/>
        </w:rPr>
        <w:t xml:space="preserve">The Investment Returns and Balances for 2022/23 are calculated and shown in </w:t>
      </w:r>
      <w:r w:rsidR="004216D2" w:rsidRPr="004216D2">
        <w:rPr>
          <w:rStyle w:val="CrossreferenceChar"/>
        </w:rPr>
        <w:fldChar w:fldCharType="begin"/>
      </w:r>
      <w:r w:rsidR="004216D2" w:rsidRPr="004216D2">
        <w:rPr>
          <w:rStyle w:val="CrossreferenceChar"/>
        </w:rPr>
        <w:instrText xml:space="preserve"> REF _Ref70779680 \h  \* MERGEFORMAT </w:instrText>
      </w:r>
      <w:r w:rsidR="004216D2" w:rsidRPr="004216D2">
        <w:rPr>
          <w:rStyle w:val="CrossreferenceChar"/>
        </w:rPr>
      </w:r>
      <w:r w:rsidR="004216D2" w:rsidRPr="004216D2">
        <w:rPr>
          <w:rStyle w:val="CrossreferenceChar"/>
        </w:rPr>
        <w:fldChar w:fldCharType="separate"/>
      </w:r>
      <w:r w:rsidR="0095191C" w:rsidRPr="0095191C">
        <w:rPr>
          <w:rStyle w:val="CrossreferenceChar"/>
        </w:rPr>
        <w:t>Table 11: Investment Returns</w:t>
      </w:r>
      <w:r w:rsidR="004216D2" w:rsidRPr="004216D2">
        <w:rPr>
          <w:rStyle w:val="CrossreferenceChar"/>
        </w:rPr>
        <w:fldChar w:fldCharType="end"/>
      </w:r>
      <w:r>
        <w:rPr>
          <w:rFonts w:cstheme="minorHAnsi"/>
        </w:rPr>
        <w:t>:</w:t>
      </w:r>
    </w:p>
    <w:p w14:paraId="55D6E87E" w14:textId="2D1C088E" w:rsidR="00890E71" w:rsidRPr="00890E71" w:rsidRDefault="00890E71" w:rsidP="00C33A48">
      <w:pPr>
        <w:pStyle w:val="TableVRF"/>
      </w:pPr>
      <w:bookmarkStart w:id="605" w:name="_Ref70779680"/>
      <w:bookmarkStart w:id="606" w:name="_Toc77233485"/>
      <w:r w:rsidRPr="00890E71">
        <w:t xml:space="preserve">Table </w:t>
      </w:r>
      <w:fldSimple w:instr=" SEQ Table \* ARABIC ">
        <w:r w:rsidR="0095191C">
          <w:rPr>
            <w:noProof/>
          </w:rPr>
          <w:t>11</w:t>
        </w:r>
      </w:fldSimple>
      <w:r w:rsidR="00C33A48">
        <w:t>:</w:t>
      </w:r>
      <w:r w:rsidRPr="00890E71">
        <w:t xml:space="preserve"> Investment Returns</w:t>
      </w:r>
      <w:bookmarkEnd w:id="605"/>
      <w:bookmarkEnd w:id="606"/>
    </w:p>
    <w:p w14:paraId="74496FF8" w14:textId="6E7FC097" w:rsidR="0089380A" w:rsidRDefault="0089380A" w:rsidP="00C33A48">
      <w:pPr>
        <w:pStyle w:val="ListParagraph"/>
        <w:ind w:left="567"/>
        <w:rPr>
          <w:rFonts w:cstheme="minorHAnsi"/>
        </w:rPr>
      </w:pPr>
    </w:p>
    <w:tbl>
      <w:tblPr>
        <w:tblW w:w="0" w:type="auto"/>
        <w:tblLook w:val="04A0" w:firstRow="1" w:lastRow="0" w:firstColumn="1" w:lastColumn="0" w:noHBand="0" w:noVBand="1"/>
      </w:tblPr>
      <w:tblGrid>
        <w:gridCol w:w="1753"/>
        <w:gridCol w:w="222"/>
        <w:gridCol w:w="1940"/>
        <w:gridCol w:w="1940"/>
        <w:gridCol w:w="672"/>
        <w:gridCol w:w="1551"/>
        <w:gridCol w:w="1706"/>
        <w:gridCol w:w="672"/>
      </w:tblGrid>
      <w:tr w:rsidR="007537F8" w:rsidRPr="007537F8" w14:paraId="028CE6F1" w14:textId="77777777" w:rsidTr="009248AE">
        <w:trPr>
          <w:trHeight w:val="270"/>
        </w:trPr>
        <w:tc>
          <w:tcPr>
            <w:tcW w:w="0" w:type="auto"/>
            <w:tcBorders>
              <w:top w:val="nil"/>
              <w:left w:val="nil"/>
              <w:bottom w:val="nil"/>
              <w:right w:val="nil"/>
            </w:tcBorders>
            <w:shd w:val="clear" w:color="auto" w:fill="auto"/>
            <w:vAlign w:val="bottom"/>
            <w:hideMark/>
          </w:tcPr>
          <w:p w14:paraId="0A534BE6" w14:textId="77777777" w:rsidR="007537F8" w:rsidRPr="007537F8" w:rsidRDefault="007537F8" w:rsidP="007537F8">
            <w:pPr>
              <w:spacing w:after="0" w:line="240" w:lineRule="auto"/>
              <w:rPr>
                <w:rFonts w:ascii="Arial" w:eastAsia="Times New Roman" w:hAnsi="Arial" w:cs="Arial"/>
                <w:b/>
                <w:bCs/>
                <w:sz w:val="20"/>
                <w:szCs w:val="20"/>
              </w:rPr>
            </w:pPr>
            <w:r w:rsidRPr="007537F8">
              <w:rPr>
                <w:rFonts w:ascii="Arial" w:eastAsia="Times New Roman" w:hAnsi="Arial" w:cs="Arial"/>
                <w:b/>
                <w:bCs/>
                <w:sz w:val="20"/>
                <w:szCs w:val="20"/>
              </w:rPr>
              <w:t>Investments</w:t>
            </w:r>
          </w:p>
        </w:tc>
        <w:tc>
          <w:tcPr>
            <w:tcW w:w="0" w:type="auto"/>
            <w:tcBorders>
              <w:top w:val="nil"/>
              <w:left w:val="nil"/>
              <w:bottom w:val="nil"/>
              <w:right w:val="nil"/>
            </w:tcBorders>
            <w:shd w:val="clear" w:color="auto" w:fill="auto"/>
            <w:vAlign w:val="bottom"/>
            <w:hideMark/>
          </w:tcPr>
          <w:p w14:paraId="38937F29" w14:textId="77777777" w:rsidR="007537F8" w:rsidRPr="007537F8" w:rsidRDefault="007537F8" w:rsidP="007537F8">
            <w:pPr>
              <w:spacing w:after="0" w:line="240" w:lineRule="auto"/>
              <w:rPr>
                <w:rFonts w:ascii="Arial" w:eastAsia="Times New Roman" w:hAnsi="Arial" w:cs="Arial"/>
                <w:b/>
                <w:bCs/>
                <w:sz w:val="20"/>
                <w:szCs w:val="20"/>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D82221D" w14:textId="77777777" w:rsidR="007537F8" w:rsidRPr="007537F8" w:rsidRDefault="007537F8" w:rsidP="007537F8">
            <w:pPr>
              <w:spacing w:after="0" w:line="240" w:lineRule="auto"/>
              <w:jc w:val="center"/>
              <w:rPr>
                <w:rFonts w:ascii="Tahoma" w:eastAsia="Times New Roman" w:hAnsi="Tahoma" w:cs="Tahoma"/>
                <w:b/>
                <w:bCs/>
                <w:color w:val="000000"/>
                <w:sz w:val="20"/>
                <w:szCs w:val="20"/>
              </w:rPr>
            </w:pPr>
            <w:r w:rsidRPr="007537F8">
              <w:rPr>
                <w:rFonts w:ascii="Tahoma" w:eastAsia="Times New Roman" w:hAnsi="Tahoma" w:cs="Tahoma"/>
                <w:b/>
                <w:bCs/>
                <w:color w:val="000000"/>
                <w:sz w:val="20"/>
                <w:szCs w:val="20"/>
              </w:rPr>
              <w:t>2023</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4635A52" w14:textId="77777777" w:rsidR="007537F8" w:rsidRPr="007537F8" w:rsidRDefault="007537F8" w:rsidP="007537F8">
            <w:pPr>
              <w:spacing w:after="0" w:line="240" w:lineRule="auto"/>
              <w:jc w:val="center"/>
              <w:rPr>
                <w:rFonts w:ascii="Tahoma" w:eastAsia="Times New Roman" w:hAnsi="Tahoma" w:cs="Tahoma"/>
                <w:b/>
                <w:bCs/>
                <w:color w:val="000000"/>
                <w:sz w:val="20"/>
                <w:szCs w:val="20"/>
              </w:rPr>
            </w:pPr>
            <w:r w:rsidRPr="007537F8">
              <w:rPr>
                <w:rFonts w:ascii="Tahoma" w:eastAsia="Times New Roman" w:hAnsi="Tahoma" w:cs="Tahoma"/>
                <w:b/>
                <w:bCs/>
                <w:color w:val="000000"/>
                <w:sz w:val="20"/>
                <w:szCs w:val="20"/>
              </w:rPr>
              <w:t>2022</w:t>
            </w:r>
          </w:p>
        </w:tc>
      </w:tr>
      <w:tr w:rsidR="007537F8" w:rsidRPr="007537F8" w14:paraId="3EFE3DE3" w14:textId="77777777" w:rsidTr="007537F8">
        <w:trPr>
          <w:trHeight w:val="255"/>
        </w:trPr>
        <w:tc>
          <w:tcPr>
            <w:tcW w:w="0" w:type="auto"/>
            <w:tcBorders>
              <w:top w:val="nil"/>
              <w:left w:val="nil"/>
              <w:bottom w:val="nil"/>
              <w:right w:val="nil"/>
            </w:tcBorders>
            <w:shd w:val="clear" w:color="auto" w:fill="auto"/>
            <w:vAlign w:val="bottom"/>
            <w:hideMark/>
          </w:tcPr>
          <w:p w14:paraId="72845548" w14:textId="77777777" w:rsidR="007537F8" w:rsidRPr="007537F8" w:rsidRDefault="007537F8" w:rsidP="007537F8">
            <w:pPr>
              <w:spacing w:after="0" w:line="240" w:lineRule="auto"/>
              <w:jc w:val="center"/>
              <w:rPr>
                <w:rFonts w:ascii="Tahoma" w:eastAsia="Times New Roman" w:hAnsi="Tahoma" w:cs="Tahoma"/>
                <w:b/>
                <w:bCs/>
                <w:color w:val="000000"/>
                <w:sz w:val="20"/>
                <w:szCs w:val="20"/>
              </w:rPr>
            </w:pPr>
          </w:p>
        </w:tc>
        <w:tc>
          <w:tcPr>
            <w:tcW w:w="0" w:type="auto"/>
            <w:tcBorders>
              <w:top w:val="nil"/>
              <w:left w:val="nil"/>
              <w:bottom w:val="nil"/>
              <w:right w:val="nil"/>
            </w:tcBorders>
            <w:shd w:val="clear" w:color="auto" w:fill="auto"/>
            <w:vAlign w:val="bottom"/>
            <w:hideMark/>
          </w:tcPr>
          <w:p w14:paraId="59C8B207" w14:textId="77777777" w:rsidR="007537F8" w:rsidRPr="007537F8" w:rsidRDefault="007537F8" w:rsidP="007537F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14:paraId="0362A5AA"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 xml:space="preserve"> Book Value </w:t>
            </w:r>
          </w:p>
        </w:tc>
        <w:tc>
          <w:tcPr>
            <w:tcW w:w="0" w:type="auto"/>
            <w:tcBorders>
              <w:top w:val="nil"/>
              <w:left w:val="nil"/>
              <w:bottom w:val="nil"/>
              <w:right w:val="nil"/>
            </w:tcBorders>
            <w:shd w:val="clear" w:color="auto" w:fill="auto"/>
            <w:noWrap/>
            <w:vAlign w:val="bottom"/>
            <w:hideMark/>
          </w:tcPr>
          <w:p w14:paraId="7A7A2C8B"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Growth/Earnings</w:t>
            </w:r>
          </w:p>
        </w:tc>
        <w:tc>
          <w:tcPr>
            <w:tcW w:w="0" w:type="auto"/>
            <w:tcBorders>
              <w:top w:val="nil"/>
              <w:left w:val="nil"/>
              <w:bottom w:val="nil"/>
              <w:right w:val="nil"/>
            </w:tcBorders>
            <w:shd w:val="clear" w:color="auto" w:fill="auto"/>
            <w:noWrap/>
            <w:vAlign w:val="bottom"/>
            <w:hideMark/>
          </w:tcPr>
          <w:p w14:paraId="3C0BBCC5"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Yield</w:t>
            </w:r>
          </w:p>
        </w:tc>
        <w:tc>
          <w:tcPr>
            <w:tcW w:w="0" w:type="auto"/>
            <w:tcBorders>
              <w:top w:val="nil"/>
              <w:left w:val="nil"/>
              <w:bottom w:val="nil"/>
              <w:right w:val="nil"/>
            </w:tcBorders>
            <w:shd w:val="clear" w:color="auto" w:fill="auto"/>
            <w:vAlign w:val="bottom"/>
            <w:hideMark/>
          </w:tcPr>
          <w:p w14:paraId="2955972D"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 xml:space="preserve"> Book Value </w:t>
            </w:r>
          </w:p>
        </w:tc>
        <w:tc>
          <w:tcPr>
            <w:tcW w:w="0" w:type="auto"/>
            <w:tcBorders>
              <w:top w:val="nil"/>
              <w:left w:val="nil"/>
              <w:bottom w:val="nil"/>
              <w:right w:val="nil"/>
            </w:tcBorders>
            <w:shd w:val="clear" w:color="auto" w:fill="auto"/>
            <w:noWrap/>
            <w:vAlign w:val="bottom"/>
            <w:hideMark/>
          </w:tcPr>
          <w:p w14:paraId="5395695F"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Growth/Earnings</w:t>
            </w:r>
          </w:p>
        </w:tc>
        <w:tc>
          <w:tcPr>
            <w:tcW w:w="0" w:type="auto"/>
            <w:tcBorders>
              <w:top w:val="nil"/>
              <w:left w:val="nil"/>
              <w:bottom w:val="nil"/>
              <w:right w:val="nil"/>
            </w:tcBorders>
            <w:shd w:val="clear" w:color="auto" w:fill="auto"/>
            <w:noWrap/>
            <w:vAlign w:val="bottom"/>
            <w:hideMark/>
          </w:tcPr>
          <w:p w14:paraId="25F83B0E"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Yield</w:t>
            </w:r>
          </w:p>
        </w:tc>
      </w:tr>
      <w:tr w:rsidR="007537F8" w:rsidRPr="007537F8" w14:paraId="13B13B56" w14:textId="77777777" w:rsidTr="007537F8">
        <w:trPr>
          <w:trHeight w:val="255"/>
        </w:trPr>
        <w:tc>
          <w:tcPr>
            <w:tcW w:w="0" w:type="auto"/>
            <w:tcBorders>
              <w:top w:val="nil"/>
              <w:left w:val="nil"/>
              <w:bottom w:val="nil"/>
              <w:right w:val="nil"/>
            </w:tcBorders>
            <w:shd w:val="clear" w:color="auto" w:fill="auto"/>
            <w:vAlign w:val="bottom"/>
            <w:hideMark/>
          </w:tcPr>
          <w:p w14:paraId="3A98F0FA"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General Funds</w:t>
            </w:r>
          </w:p>
        </w:tc>
        <w:tc>
          <w:tcPr>
            <w:tcW w:w="0" w:type="auto"/>
            <w:tcBorders>
              <w:top w:val="nil"/>
              <w:left w:val="nil"/>
              <w:bottom w:val="nil"/>
              <w:right w:val="nil"/>
            </w:tcBorders>
            <w:shd w:val="clear" w:color="auto" w:fill="auto"/>
            <w:vAlign w:val="bottom"/>
            <w:hideMark/>
          </w:tcPr>
          <w:p w14:paraId="1861738D" w14:textId="77777777" w:rsidR="007537F8" w:rsidRPr="007537F8" w:rsidRDefault="007537F8" w:rsidP="007537F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6D9A9BB2"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8,007,131 </w:t>
            </w:r>
          </w:p>
        </w:tc>
        <w:tc>
          <w:tcPr>
            <w:tcW w:w="0" w:type="auto"/>
            <w:tcBorders>
              <w:top w:val="nil"/>
              <w:left w:val="nil"/>
              <w:bottom w:val="nil"/>
              <w:right w:val="nil"/>
            </w:tcBorders>
            <w:shd w:val="clear" w:color="auto" w:fill="auto"/>
            <w:noWrap/>
            <w:vAlign w:val="bottom"/>
            <w:hideMark/>
          </w:tcPr>
          <w:p w14:paraId="5F53F3B3"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480,428</w:t>
            </w:r>
          </w:p>
        </w:tc>
        <w:tc>
          <w:tcPr>
            <w:tcW w:w="0" w:type="auto"/>
            <w:tcBorders>
              <w:top w:val="nil"/>
              <w:left w:val="nil"/>
              <w:bottom w:val="nil"/>
              <w:right w:val="nil"/>
            </w:tcBorders>
            <w:shd w:val="clear" w:color="auto" w:fill="auto"/>
            <w:vAlign w:val="bottom"/>
            <w:hideMark/>
          </w:tcPr>
          <w:p w14:paraId="32B8F391"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6.0%</w:t>
            </w:r>
          </w:p>
        </w:tc>
        <w:tc>
          <w:tcPr>
            <w:tcW w:w="0" w:type="auto"/>
            <w:tcBorders>
              <w:top w:val="nil"/>
              <w:left w:val="nil"/>
              <w:bottom w:val="nil"/>
              <w:right w:val="nil"/>
            </w:tcBorders>
            <w:shd w:val="clear" w:color="auto" w:fill="auto"/>
            <w:vAlign w:val="bottom"/>
            <w:hideMark/>
          </w:tcPr>
          <w:p w14:paraId="7C64DDD6"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7,526,703 </w:t>
            </w:r>
          </w:p>
        </w:tc>
        <w:tc>
          <w:tcPr>
            <w:tcW w:w="0" w:type="auto"/>
            <w:tcBorders>
              <w:top w:val="nil"/>
              <w:left w:val="nil"/>
              <w:bottom w:val="nil"/>
              <w:right w:val="nil"/>
            </w:tcBorders>
            <w:shd w:val="clear" w:color="auto" w:fill="auto"/>
            <w:noWrap/>
            <w:vAlign w:val="bottom"/>
            <w:hideMark/>
          </w:tcPr>
          <w:p w14:paraId="449F449E"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451,602</w:t>
            </w:r>
          </w:p>
        </w:tc>
        <w:tc>
          <w:tcPr>
            <w:tcW w:w="0" w:type="auto"/>
            <w:tcBorders>
              <w:top w:val="nil"/>
              <w:left w:val="nil"/>
              <w:bottom w:val="nil"/>
              <w:right w:val="nil"/>
            </w:tcBorders>
            <w:shd w:val="clear" w:color="auto" w:fill="auto"/>
            <w:vAlign w:val="bottom"/>
            <w:hideMark/>
          </w:tcPr>
          <w:p w14:paraId="2D182E34"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6.0%</w:t>
            </w:r>
          </w:p>
        </w:tc>
      </w:tr>
      <w:tr w:rsidR="007537F8" w:rsidRPr="007537F8" w14:paraId="6FB2B8E1" w14:textId="77777777" w:rsidTr="007537F8">
        <w:trPr>
          <w:trHeight w:val="255"/>
        </w:trPr>
        <w:tc>
          <w:tcPr>
            <w:tcW w:w="0" w:type="auto"/>
            <w:tcBorders>
              <w:top w:val="nil"/>
              <w:left w:val="nil"/>
              <w:bottom w:val="nil"/>
              <w:right w:val="nil"/>
            </w:tcBorders>
            <w:shd w:val="clear" w:color="auto" w:fill="auto"/>
            <w:vAlign w:val="bottom"/>
            <w:hideMark/>
          </w:tcPr>
          <w:p w14:paraId="113E1FCC"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Medical Funds</w:t>
            </w:r>
          </w:p>
        </w:tc>
        <w:tc>
          <w:tcPr>
            <w:tcW w:w="0" w:type="auto"/>
            <w:tcBorders>
              <w:top w:val="nil"/>
              <w:left w:val="nil"/>
              <w:bottom w:val="nil"/>
              <w:right w:val="nil"/>
            </w:tcBorders>
            <w:shd w:val="clear" w:color="auto" w:fill="auto"/>
            <w:noWrap/>
            <w:vAlign w:val="bottom"/>
            <w:hideMark/>
          </w:tcPr>
          <w:p w14:paraId="17568883" w14:textId="77777777" w:rsidR="007537F8" w:rsidRPr="007537F8" w:rsidRDefault="007537F8" w:rsidP="007537F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DBFD44A"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19,495,984 </w:t>
            </w:r>
          </w:p>
        </w:tc>
        <w:tc>
          <w:tcPr>
            <w:tcW w:w="0" w:type="auto"/>
            <w:tcBorders>
              <w:top w:val="nil"/>
              <w:left w:val="nil"/>
              <w:bottom w:val="nil"/>
              <w:right w:val="nil"/>
            </w:tcBorders>
            <w:shd w:val="clear" w:color="auto" w:fill="auto"/>
            <w:noWrap/>
            <w:vAlign w:val="bottom"/>
            <w:hideMark/>
          </w:tcPr>
          <w:p w14:paraId="73401EC1"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1,169,759</w:t>
            </w:r>
          </w:p>
        </w:tc>
        <w:tc>
          <w:tcPr>
            <w:tcW w:w="0" w:type="auto"/>
            <w:tcBorders>
              <w:top w:val="nil"/>
              <w:left w:val="nil"/>
              <w:bottom w:val="nil"/>
              <w:right w:val="nil"/>
            </w:tcBorders>
            <w:shd w:val="clear" w:color="auto" w:fill="auto"/>
            <w:vAlign w:val="bottom"/>
            <w:hideMark/>
          </w:tcPr>
          <w:p w14:paraId="7DE8C653"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6.0%</w:t>
            </w:r>
          </w:p>
        </w:tc>
        <w:tc>
          <w:tcPr>
            <w:tcW w:w="0" w:type="auto"/>
            <w:tcBorders>
              <w:top w:val="nil"/>
              <w:left w:val="nil"/>
              <w:bottom w:val="nil"/>
              <w:right w:val="nil"/>
            </w:tcBorders>
            <w:shd w:val="clear" w:color="auto" w:fill="auto"/>
            <w:noWrap/>
            <w:vAlign w:val="bottom"/>
            <w:hideMark/>
          </w:tcPr>
          <w:p w14:paraId="660D53DD"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19,156,225 </w:t>
            </w:r>
          </w:p>
        </w:tc>
        <w:tc>
          <w:tcPr>
            <w:tcW w:w="0" w:type="auto"/>
            <w:tcBorders>
              <w:top w:val="nil"/>
              <w:left w:val="nil"/>
              <w:bottom w:val="nil"/>
              <w:right w:val="nil"/>
            </w:tcBorders>
            <w:shd w:val="clear" w:color="auto" w:fill="auto"/>
            <w:noWrap/>
            <w:vAlign w:val="bottom"/>
            <w:hideMark/>
          </w:tcPr>
          <w:p w14:paraId="28572CEA"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1,149,373</w:t>
            </w:r>
          </w:p>
        </w:tc>
        <w:tc>
          <w:tcPr>
            <w:tcW w:w="0" w:type="auto"/>
            <w:tcBorders>
              <w:top w:val="nil"/>
              <w:left w:val="nil"/>
              <w:bottom w:val="nil"/>
              <w:right w:val="nil"/>
            </w:tcBorders>
            <w:shd w:val="clear" w:color="auto" w:fill="auto"/>
            <w:vAlign w:val="bottom"/>
            <w:hideMark/>
          </w:tcPr>
          <w:p w14:paraId="3362C881"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6.0%</w:t>
            </w:r>
          </w:p>
        </w:tc>
      </w:tr>
      <w:tr w:rsidR="007537F8" w:rsidRPr="007537F8" w14:paraId="2ED396D1" w14:textId="77777777" w:rsidTr="007537F8">
        <w:trPr>
          <w:trHeight w:val="510"/>
        </w:trPr>
        <w:tc>
          <w:tcPr>
            <w:tcW w:w="0" w:type="auto"/>
            <w:tcBorders>
              <w:top w:val="nil"/>
              <w:left w:val="nil"/>
              <w:bottom w:val="nil"/>
              <w:right w:val="nil"/>
            </w:tcBorders>
            <w:shd w:val="clear" w:color="auto" w:fill="auto"/>
            <w:vAlign w:val="bottom"/>
            <w:hideMark/>
          </w:tcPr>
          <w:p w14:paraId="366B7C89"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Hermannsburg Schule Fund</w:t>
            </w:r>
          </w:p>
        </w:tc>
        <w:tc>
          <w:tcPr>
            <w:tcW w:w="0" w:type="auto"/>
            <w:tcBorders>
              <w:top w:val="nil"/>
              <w:left w:val="nil"/>
              <w:bottom w:val="nil"/>
              <w:right w:val="nil"/>
            </w:tcBorders>
            <w:shd w:val="clear" w:color="auto" w:fill="auto"/>
            <w:noWrap/>
            <w:vAlign w:val="bottom"/>
            <w:hideMark/>
          </w:tcPr>
          <w:p w14:paraId="549563B8" w14:textId="77777777" w:rsidR="007537F8" w:rsidRPr="007537F8" w:rsidRDefault="007537F8" w:rsidP="007537F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21F5C6B"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5,078,390 </w:t>
            </w:r>
          </w:p>
        </w:tc>
        <w:tc>
          <w:tcPr>
            <w:tcW w:w="0" w:type="auto"/>
            <w:tcBorders>
              <w:top w:val="nil"/>
              <w:left w:val="nil"/>
              <w:bottom w:val="nil"/>
              <w:right w:val="nil"/>
            </w:tcBorders>
            <w:shd w:val="clear" w:color="auto" w:fill="auto"/>
            <w:noWrap/>
            <w:vAlign w:val="bottom"/>
            <w:hideMark/>
          </w:tcPr>
          <w:p w14:paraId="08292ECB"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304,517</w:t>
            </w:r>
          </w:p>
        </w:tc>
        <w:tc>
          <w:tcPr>
            <w:tcW w:w="0" w:type="auto"/>
            <w:tcBorders>
              <w:top w:val="nil"/>
              <w:left w:val="nil"/>
              <w:bottom w:val="nil"/>
              <w:right w:val="nil"/>
            </w:tcBorders>
            <w:shd w:val="clear" w:color="auto" w:fill="auto"/>
            <w:vAlign w:val="bottom"/>
            <w:hideMark/>
          </w:tcPr>
          <w:p w14:paraId="2EF4E4E3"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6.0%</w:t>
            </w:r>
          </w:p>
        </w:tc>
        <w:tc>
          <w:tcPr>
            <w:tcW w:w="0" w:type="auto"/>
            <w:tcBorders>
              <w:top w:val="nil"/>
              <w:left w:val="nil"/>
              <w:bottom w:val="nil"/>
              <w:right w:val="nil"/>
            </w:tcBorders>
            <w:shd w:val="clear" w:color="auto" w:fill="auto"/>
            <w:noWrap/>
            <w:vAlign w:val="bottom"/>
            <w:hideMark/>
          </w:tcPr>
          <w:p w14:paraId="03FD9959"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5,059,280 </w:t>
            </w:r>
          </w:p>
        </w:tc>
        <w:tc>
          <w:tcPr>
            <w:tcW w:w="0" w:type="auto"/>
            <w:tcBorders>
              <w:top w:val="nil"/>
              <w:left w:val="nil"/>
              <w:bottom w:val="nil"/>
              <w:right w:val="nil"/>
            </w:tcBorders>
            <w:shd w:val="clear" w:color="auto" w:fill="auto"/>
            <w:noWrap/>
            <w:vAlign w:val="bottom"/>
            <w:hideMark/>
          </w:tcPr>
          <w:p w14:paraId="32F09B1A" w14:textId="77777777" w:rsidR="007537F8" w:rsidRPr="007537F8" w:rsidRDefault="007537F8" w:rsidP="007537F8">
            <w:pPr>
              <w:spacing w:after="0" w:line="240" w:lineRule="auto"/>
              <w:jc w:val="right"/>
              <w:rPr>
                <w:rFonts w:ascii="Arial" w:eastAsia="Times New Roman" w:hAnsi="Arial" w:cs="Arial"/>
                <w:sz w:val="20"/>
                <w:szCs w:val="20"/>
              </w:rPr>
            </w:pPr>
            <w:r w:rsidRPr="007537F8">
              <w:rPr>
                <w:rFonts w:ascii="Arial" w:eastAsia="Times New Roman" w:hAnsi="Arial" w:cs="Arial"/>
                <w:sz w:val="20"/>
                <w:szCs w:val="20"/>
              </w:rPr>
              <w:t>306,102</w:t>
            </w:r>
          </w:p>
        </w:tc>
        <w:tc>
          <w:tcPr>
            <w:tcW w:w="0" w:type="auto"/>
            <w:tcBorders>
              <w:top w:val="nil"/>
              <w:left w:val="nil"/>
              <w:bottom w:val="nil"/>
              <w:right w:val="nil"/>
            </w:tcBorders>
            <w:shd w:val="clear" w:color="auto" w:fill="auto"/>
            <w:vAlign w:val="bottom"/>
            <w:hideMark/>
          </w:tcPr>
          <w:p w14:paraId="537AF346"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6.1%</w:t>
            </w:r>
          </w:p>
        </w:tc>
      </w:tr>
      <w:tr w:rsidR="007537F8" w:rsidRPr="007537F8" w14:paraId="5306282A" w14:textId="77777777" w:rsidTr="007537F8">
        <w:trPr>
          <w:trHeight w:val="255"/>
        </w:trPr>
        <w:tc>
          <w:tcPr>
            <w:tcW w:w="0" w:type="auto"/>
            <w:tcBorders>
              <w:top w:val="nil"/>
              <w:left w:val="nil"/>
              <w:bottom w:val="nil"/>
              <w:right w:val="nil"/>
            </w:tcBorders>
            <w:shd w:val="clear" w:color="auto" w:fill="auto"/>
            <w:vAlign w:val="bottom"/>
            <w:hideMark/>
          </w:tcPr>
          <w:p w14:paraId="064D8B93"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Money Market</w:t>
            </w:r>
          </w:p>
        </w:tc>
        <w:tc>
          <w:tcPr>
            <w:tcW w:w="0" w:type="auto"/>
            <w:tcBorders>
              <w:top w:val="nil"/>
              <w:left w:val="nil"/>
              <w:bottom w:val="nil"/>
              <w:right w:val="nil"/>
            </w:tcBorders>
            <w:shd w:val="clear" w:color="auto" w:fill="auto"/>
            <w:noWrap/>
            <w:vAlign w:val="bottom"/>
            <w:hideMark/>
          </w:tcPr>
          <w:p w14:paraId="67F029FE" w14:textId="77777777" w:rsidR="007537F8" w:rsidRPr="007537F8" w:rsidRDefault="007537F8" w:rsidP="007537F8">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387D9D5"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6,947,539 </w:t>
            </w:r>
          </w:p>
        </w:tc>
        <w:tc>
          <w:tcPr>
            <w:tcW w:w="0" w:type="auto"/>
            <w:tcBorders>
              <w:top w:val="nil"/>
              <w:left w:val="nil"/>
              <w:bottom w:val="nil"/>
              <w:right w:val="nil"/>
            </w:tcBorders>
            <w:shd w:val="clear" w:color="auto" w:fill="auto"/>
            <w:noWrap/>
            <w:vAlign w:val="bottom"/>
            <w:hideMark/>
          </w:tcPr>
          <w:p w14:paraId="0DBC6AB7"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243,164 </w:t>
            </w:r>
          </w:p>
        </w:tc>
        <w:tc>
          <w:tcPr>
            <w:tcW w:w="0" w:type="auto"/>
            <w:tcBorders>
              <w:top w:val="nil"/>
              <w:left w:val="nil"/>
              <w:bottom w:val="nil"/>
              <w:right w:val="nil"/>
            </w:tcBorders>
            <w:shd w:val="clear" w:color="auto" w:fill="auto"/>
            <w:vAlign w:val="bottom"/>
            <w:hideMark/>
          </w:tcPr>
          <w:p w14:paraId="1056BA03"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3.5%</w:t>
            </w:r>
          </w:p>
        </w:tc>
        <w:tc>
          <w:tcPr>
            <w:tcW w:w="0" w:type="auto"/>
            <w:tcBorders>
              <w:top w:val="nil"/>
              <w:left w:val="nil"/>
              <w:bottom w:val="nil"/>
              <w:right w:val="nil"/>
            </w:tcBorders>
            <w:shd w:val="clear" w:color="auto" w:fill="auto"/>
            <w:noWrap/>
            <w:vAlign w:val="bottom"/>
            <w:hideMark/>
          </w:tcPr>
          <w:p w14:paraId="6A2ABC29"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8,646,859 </w:t>
            </w:r>
          </w:p>
        </w:tc>
        <w:tc>
          <w:tcPr>
            <w:tcW w:w="0" w:type="auto"/>
            <w:tcBorders>
              <w:top w:val="nil"/>
              <w:left w:val="nil"/>
              <w:bottom w:val="nil"/>
              <w:right w:val="nil"/>
            </w:tcBorders>
            <w:shd w:val="clear" w:color="auto" w:fill="auto"/>
            <w:noWrap/>
            <w:vAlign w:val="bottom"/>
            <w:hideMark/>
          </w:tcPr>
          <w:p w14:paraId="04815E25"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300,680 </w:t>
            </w:r>
          </w:p>
        </w:tc>
        <w:tc>
          <w:tcPr>
            <w:tcW w:w="0" w:type="auto"/>
            <w:tcBorders>
              <w:top w:val="nil"/>
              <w:left w:val="nil"/>
              <w:bottom w:val="nil"/>
              <w:right w:val="nil"/>
            </w:tcBorders>
            <w:shd w:val="clear" w:color="auto" w:fill="auto"/>
            <w:vAlign w:val="bottom"/>
            <w:hideMark/>
          </w:tcPr>
          <w:p w14:paraId="72055E78"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3.5%</w:t>
            </w:r>
          </w:p>
        </w:tc>
      </w:tr>
      <w:tr w:rsidR="007537F8" w:rsidRPr="007537F8" w14:paraId="7CECD9B1" w14:textId="77777777" w:rsidTr="007537F8">
        <w:trPr>
          <w:trHeight w:val="525"/>
        </w:trPr>
        <w:tc>
          <w:tcPr>
            <w:tcW w:w="0" w:type="auto"/>
            <w:tcBorders>
              <w:top w:val="nil"/>
              <w:left w:val="nil"/>
              <w:bottom w:val="nil"/>
              <w:right w:val="nil"/>
            </w:tcBorders>
            <w:shd w:val="clear" w:color="auto" w:fill="auto"/>
            <w:vAlign w:val="bottom"/>
            <w:hideMark/>
          </w:tcPr>
          <w:p w14:paraId="2E3FB5CA"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INVESTMENT INCOME</w:t>
            </w:r>
          </w:p>
        </w:tc>
        <w:tc>
          <w:tcPr>
            <w:tcW w:w="0" w:type="auto"/>
            <w:tcBorders>
              <w:top w:val="nil"/>
              <w:left w:val="nil"/>
              <w:bottom w:val="nil"/>
              <w:right w:val="nil"/>
            </w:tcBorders>
            <w:shd w:val="clear" w:color="auto" w:fill="auto"/>
            <w:noWrap/>
            <w:vAlign w:val="bottom"/>
            <w:hideMark/>
          </w:tcPr>
          <w:p w14:paraId="5D2DDAC0" w14:textId="77777777" w:rsidR="007537F8" w:rsidRPr="007537F8" w:rsidRDefault="007537F8" w:rsidP="007537F8">
            <w:pPr>
              <w:spacing w:after="0" w:line="240" w:lineRule="auto"/>
              <w:rPr>
                <w:rFonts w:ascii="Arial" w:eastAsia="Times New Roman" w:hAnsi="Arial" w:cs="Arial"/>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32DE5D2"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39,529,043 </w:t>
            </w:r>
          </w:p>
        </w:tc>
        <w:tc>
          <w:tcPr>
            <w:tcW w:w="0" w:type="auto"/>
            <w:tcBorders>
              <w:top w:val="single" w:sz="4" w:space="0" w:color="auto"/>
              <w:left w:val="nil"/>
              <w:bottom w:val="double" w:sz="6" w:space="0" w:color="auto"/>
              <w:right w:val="nil"/>
            </w:tcBorders>
            <w:shd w:val="clear" w:color="auto" w:fill="auto"/>
            <w:noWrap/>
            <w:vAlign w:val="bottom"/>
            <w:hideMark/>
          </w:tcPr>
          <w:p w14:paraId="52D67C9C"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2,197,868 </w:t>
            </w:r>
          </w:p>
        </w:tc>
        <w:tc>
          <w:tcPr>
            <w:tcW w:w="0" w:type="auto"/>
            <w:tcBorders>
              <w:top w:val="single" w:sz="4" w:space="0" w:color="auto"/>
              <w:left w:val="nil"/>
              <w:bottom w:val="double" w:sz="6" w:space="0" w:color="auto"/>
              <w:right w:val="nil"/>
            </w:tcBorders>
            <w:shd w:val="clear" w:color="auto" w:fill="auto"/>
            <w:noWrap/>
            <w:vAlign w:val="bottom"/>
            <w:hideMark/>
          </w:tcPr>
          <w:p w14:paraId="097745EA"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5.6%</w:t>
            </w:r>
          </w:p>
        </w:tc>
        <w:tc>
          <w:tcPr>
            <w:tcW w:w="0" w:type="auto"/>
            <w:tcBorders>
              <w:top w:val="single" w:sz="4" w:space="0" w:color="auto"/>
              <w:left w:val="nil"/>
              <w:bottom w:val="double" w:sz="6" w:space="0" w:color="auto"/>
              <w:right w:val="nil"/>
            </w:tcBorders>
            <w:shd w:val="clear" w:color="auto" w:fill="auto"/>
            <w:noWrap/>
            <w:vAlign w:val="bottom"/>
            <w:hideMark/>
          </w:tcPr>
          <w:p w14:paraId="3FC1E24C"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40,389,067 </w:t>
            </w:r>
          </w:p>
        </w:tc>
        <w:tc>
          <w:tcPr>
            <w:tcW w:w="0" w:type="auto"/>
            <w:tcBorders>
              <w:top w:val="single" w:sz="4" w:space="0" w:color="auto"/>
              <w:left w:val="nil"/>
              <w:bottom w:val="double" w:sz="6" w:space="0" w:color="auto"/>
              <w:right w:val="nil"/>
            </w:tcBorders>
            <w:shd w:val="clear" w:color="auto" w:fill="auto"/>
            <w:noWrap/>
            <w:vAlign w:val="bottom"/>
            <w:hideMark/>
          </w:tcPr>
          <w:p w14:paraId="0C13519C" w14:textId="77777777" w:rsidR="007537F8" w:rsidRPr="007537F8" w:rsidRDefault="007537F8" w:rsidP="007537F8">
            <w:pPr>
              <w:spacing w:after="0" w:line="240" w:lineRule="auto"/>
              <w:rPr>
                <w:rFonts w:ascii="Arial" w:eastAsia="Times New Roman" w:hAnsi="Arial" w:cs="Arial"/>
                <w:sz w:val="20"/>
                <w:szCs w:val="20"/>
              </w:rPr>
            </w:pPr>
            <w:r w:rsidRPr="007537F8">
              <w:rPr>
                <w:rFonts w:ascii="Arial" w:eastAsia="Times New Roman" w:hAnsi="Arial" w:cs="Arial"/>
                <w:sz w:val="20"/>
                <w:szCs w:val="20"/>
              </w:rPr>
              <w:t xml:space="preserve">        2,207,758 </w:t>
            </w:r>
          </w:p>
        </w:tc>
        <w:tc>
          <w:tcPr>
            <w:tcW w:w="0" w:type="auto"/>
            <w:tcBorders>
              <w:top w:val="single" w:sz="4" w:space="0" w:color="auto"/>
              <w:left w:val="nil"/>
              <w:bottom w:val="double" w:sz="6" w:space="0" w:color="auto"/>
              <w:right w:val="nil"/>
            </w:tcBorders>
            <w:shd w:val="clear" w:color="auto" w:fill="auto"/>
            <w:noWrap/>
            <w:vAlign w:val="bottom"/>
            <w:hideMark/>
          </w:tcPr>
          <w:p w14:paraId="5C2E7289" w14:textId="77777777" w:rsidR="007537F8" w:rsidRPr="007537F8" w:rsidRDefault="007537F8" w:rsidP="007537F8">
            <w:pPr>
              <w:spacing w:after="0" w:line="240" w:lineRule="auto"/>
              <w:jc w:val="center"/>
              <w:rPr>
                <w:rFonts w:ascii="Arial" w:eastAsia="Times New Roman" w:hAnsi="Arial" w:cs="Arial"/>
                <w:sz w:val="20"/>
                <w:szCs w:val="20"/>
              </w:rPr>
            </w:pPr>
            <w:r w:rsidRPr="007537F8">
              <w:rPr>
                <w:rFonts w:ascii="Arial" w:eastAsia="Times New Roman" w:hAnsi="Arial" w:cs="Arial"/>
                <w:sz w:val="20"/>
                <w:szCs w:val="20"/>
              </w:rPr>
              <w:t>5.5%</w:t>
            </w:r>
          </w:p>
        </w:tc>
      </w:tr>
    </w:tbl>
    <w:p w14:paraId="360C5FDC" w14:textId="77777777" w:rsidR="007537F8" w:rsidRDefault="007537F8" w:rsidP="00C33A48">
      <w:pPr>
        <w:pStyle w:val="ListParagraph"/>
        <w:ind w:left="567"/>
        <w:rPr>
          <w:rFonts w:cstheme="minorHAnsi"/>
        </w:rPr>
      </w:pPr>
    </w:p>
    <w:p w14:paraId="3158ED5D" w14:textId="4AD624DD" w:rsidR="00670C08" w:rsidRPr="001A69F8" w:rsidRDefault="00670C08" w:rsidP="00C33A48">
      <w:pPr>
        <w:pStyle w:val="ListParagraph"/>
        <w:ind w:left="567"/>
        <w:rPr>
          <w:rFonts w:cstheme="minorHAnsi"/>
        </w:rPr>
      </w:pPr>
      <w:r>
        <w:rPr>
          <w:rFonts w:cstheme="minorHAnsi"/>
        </w:rPr>
        <w:t xml:space="preserve">Interest at 3.5% is allocated to </w:t>
      </w:r>
      <w:r w:rsidR="009D425B">
        <w:rPr>
          <w:rFonts w:cstheme="minorHAnsi"/>
        </w:rPr>
        <w:t xml:space="preserve">funds </w:t>
      </w:r>
      <w:r>
        <w:rPr>
          <w:rFonts w:cstheme="minorHAnsi"/>
        </w:rPr>
        <w:t xml:space="preserve">we hold and manage on behalf of Church </w:t>
      </w:r>
      <w:r w:rsidR="009D425B">
        <w:rPr>
          <w:rFonts w:cstheme="minorHAnsi"/>
        </w:rPr>
        <w:t xml:space="preserve">Institutions </w:t>
      </w:r>
      <w:r>
        <w:rPr>
          <w:rFonts w:cstheme="minorHAnsi"/>
        </w:rPr>
        <w:t>and Causes.</w:t>
      </w:r>
    </w:p>
    <w:p w14:paraId="2EAD9748" w14:textId="037C029D" w:rsidR="00DD5840" w:rsidRDefault="00216513" w:rsidP="00C33A48">
      <w:pPr>
        <w:pStyle w:val="ListParagraph"/>
        <w:ind w:left="567"/>
        <w:rPr>
          <w:rFonts w:cstheme="minorHAnsi"/>
        </w:rPr>
      </w:pPr>
      <w:r w:rsidRPr="001A69F8">
        <w:rPr>
          <w:rFonts w:cstheme="minorHAnsi"/>
        </w:rPr>
        <w:t xml:space="preserve">Applying these </w:t>
      </w:r>
      <w:r w:rsidR="008D5BEB" w:rsidRPr="001A69F8">
        <w:rPr>
          <w:rFonts w:cstheme="minorHAnsi"/>
        </w:rPr>
        <w:t>assumptions,</w:t>
      </w:r>
      <w:r w:rsidRPr="001A69F8">
        <w:rPr>
          <w:rFonts w:cstheme="minorHAnsi"/>
        </w:rPr>
        <w:t xml:space="preserve"> the forecast for investment yield and </w:t>
      </w:r>
      <w:r w:rsidR="009D425B">
        <w:rPr>
          <w:rFonts w:cstheme="minorHAnsi"/>
        </w:rPr>
        <w:t>a</w:t>
      </w:r>
      <w:r w:rsidR="009D425B" w:rsidRPr="001A69F8">
        <w:rPr>
          <w:rFonts w:cstheme="minorHAnsi"/>
        </w:rPr>
        <w:t xml:space="preserve">llocation </w:t>
      </w:r>
      <w:r w:rsidRPr="001A69F8">
        <w:rPr>
          <w:rFonts w:cstheme="minorHAnsi"/>
        </w:rPr>
        <w:t xml:space="preserve">thereof is: </w:t>
      </w:r>
    </w:p>
    <w:p w14:paraId="02EF7665" w14:textId="0A239FD1" w:rsidR="006155CE" w:rsidRPr="006155CE" w:rsidRDefault="006155CE" w:rsidP="00C33A48">
      <w:pPr>
        <w:pStyle w:val="TableVRF"/>
      </w:pPr>
      <w:bookmarkStart w:id="607" w:name="_Toc77233486"/>
      <w:r w:rsidRPr="006155CE">
        <w:t xml:space="preserve">Table </w:t>
      </w:r>
      <w:fldSimple w:instr=" SEQ Table \* ARABIC ">
        <w:r w:rsidR="0095191C">
          <w:rPr>
            <w:noProof/>
          </w:rPr>
          <w:t>12</w:t>
        </w:r>
      </w:fldSimple>
      <w:r w:rsidR="00C33A48">
        <w:t>:</w:t>
      </w:r>
      <w:r w:rsidRPr="006155CE">
        <w:t xml:space="preserve"> Investment </w:t>
      </w:r>
      <w:r w:rsidR="00890E71">
        <w:t xml:space="preserve">Returns </w:t>
      </w:r>
      <w:r w:rsidRPr="006155CE">
        <w:t>and Allocation</w:t>
      </w:r>
      <w:bookmarkEnd w:id="607"/>
    </w:p>
    <w:tbl>
      <w:tblPr>
        <w:tblW w:w="13780" w:type="dxa"/>
        <w:tblLook w:val="04A0" w:firstRow="1" w:lastRow="0" w:firstColumn="1" w:lastColumn="0" w:noHBand="0" w:noVBand="1"/>
      </w:tblPr>
      <w:tblGrid>
        <w:gridCol w:w="4560"/>
        <w:gridCol w:w="1240"/>
        <w:gridCol w:w="1240"/>
        <w:gridCol w:w="1240"/>
        <w:gridCol w:w="1240"/>
        <w:gridCol w:w="1420"/>
        <w:gridCol w:w="1420"/>
        <w:gridCol w:w="1420"/>
      </w:tblGrid>
      <w:tr w:rsidR="007537F8" w:rsidRPr="007537F8" w14:paraId="2F0E32D0" w14:textId="77777777" w:rsidTr="007537F8">
        <w:trPr>
          <w:trHeight w:val="600"/>
        </w:trPr>
        <w:tc>
          <w:tcPr>
            <w:tcW w:w="4560" w:type="dxa"/>
            <w:tcBorders>
              <w:top w:val="nil"/>
              <w:left w:val="nil"/>
              <w:bottom w:val="nil"/>
              <w:right w:val="nil"/>
            </w:tcBorders>
            <w:shd w:val="clear" w:color="auto" w:fill="auto"/>
            <w:vAlign w:val="bottom"/>
            <w:hideMark/>
          </w:tcPr>
          <w:p w14:paraId="01A73979" w14:textId="77777777" w:rsidR="007537F8" w:rsidRPr="007537F8" w:rsidRDefault="007537F8" w:rsidP="007537F8">
            <w:pPr>
              <w:spacing w:after="0" w:line="240" w:lineRule="auto"/>
              <w:rPr>
                <w:rFonts w:ascii="Arial" w:eastAsia="Times New Roman" w:hAnsi="Arial" w:cs="Arial"/>
                <w:b/>
                <w:bCs/>
                <w:sz w:val="20"/>
                <w:szCs w:val="20"/>
              </w:rPr>
            </w:pPr>
            <w:r w:rsidRPr="007537F8">
              <w:rPr>
                <w:rFonts w:ascii="Arial" w:eastAsia="Times New Roman" w:hAnsi="Arial" w:cs="Arial"/>
                <w:b/>
                <w:bCs/>
                <w:sz w:val="20"/>
                <w:szCs w:val="20"/>
              </w:rPr>
              <w:t>Investment Income less Allocation-Investment Carry</w:t>
            </w:r>
          </w:p>
        </w:tc>
        <w:tc>
          <w:tcPr>
            <w:tcW w:w="1240" w:type="dxa"/>
            <w:tcBorders>
              <w:top w:val="single" w:sz="8" w:space="0" w:color="auto"/>
              <w:left w:val="nil"/>
              <w:bottom w:val="single" w:sz="8" w:space="0" w:color="auto"/>
              <w:right w:val="nil"/>
            </w:tcBorders>
            <w:shd w:val="clear" w:color="auto" w:fill="auto"/>
            <w:vAlign w:val="bottom"/>
            <w:hideMark/>
          </w:tcPr>
          <w:p w14:paraId="07549081"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2018</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52386B85"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2019</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5981BDAC"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2020</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6156444D"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2021</w:t>
            </w:r>
          </w:p>
        </w:tc>
        <w:tc>
          <w:tcPr>
            <w:tcW w:w="1420" w:type="dxa"/>
            <w:tcBorders>
              <w:top w:val="single" w:sz="8" w:space="0" w:color="auto"/>
              <w:left w:val="nil"/>
              <w:bottom w:val="single" w:sz="8" w:space="0" w:color="auto"/>
              <w:right w:val="single" w:sz="8" w:space="0" w:color="auto"/>
            </w:tcBorders>
            <w:shd w:val="clear" w:color="000000" w:fill="F2DCDB"/>
            <w:vAlign w:val="bottom"/>
            <w:hideMark/>
          </w:tcPr>
          <w:p w14:paraId="45872F7D"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2021</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6E35AF5D"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2022</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1C9584A3" w14:textId="77777777" w:rsidR="007537F8" w:rsidRPr="007537F8" w:rsidRDefault="007537F8" w:rsidP="007537F8">
            <w:pPr>
              <w:spacing w:after="0" w:line="240" w:lineRule="auto"/>
              <w:jc w:val="center"/>
              <w:rPr>
                <w:rFonts w:ascii="Arial" w:eastAsia="Times New Roman" w:hAnsi="Arial" w:cs="Arial"/>
                <w:b/>
                <w:bCs/>
                <w:sz w:val="20"/>
                <w:szCs w:val="20"/>
              </w:rPr>
            </w:pPr>
            <w:r w:rsidRPr="007537F8">
              <w:rPr>
                <w:rFonts w:ascii="Arial" w:eastAsia="Times New Roman" w:hAnsi="Arial" w:cs="Arial"/>
                <w:b/>
                <w:bCs/>
                <w:sz w:val="20"/>
                <w:szCs w:val="20"/>
              </w:rPr>
              <w:t>2023</w:t>
            </w:r>
          </w:p>
        </w:tc>
      </w:tr>
      <w:tr w:rsidR="007537F8" w:rsidRPr="007537F8" w14:paraId="1310081C" w14:textId="77777777" w:rsidTr="007537F8">
        <w:trPr>
          <w:trHeight w:val="270"/>
        </w:trPr>
        <w:tc>
          <w:tcPr>
            <w:tcW w:w="4560" w:type="dxa"/>
            <w:tcBorders>
              <w:top w:val="nil"/>
              <w:left w:val="nil"/>
              <w:bottom w:val="nil"/>
              <w:right w:val="nil"/>
            </w:tcBorders>
            <w:shd w:val="clear" w:color="auto" w:fill="auto"/>
            <w:vAlign w:val="bottom"/>
            <w:hideMark/>
          </w:tcPr>
          <w:p w14:paraId="4EC027FC" w14:textId="77777777" w:rsidR="007537F8" w:rsidRPr="007537F8" w:rsidRDefault="007537F8" w:rsidP="007537F8">
            <w:pPr>
              <w:spacing w:after="0" w:line="240" w:lineRule="auto"/>
              <w:outlineLvl w:val="0"/>
              <w:rPr>
                <w:rFonts w:ascii="Arial" w:eastAsia="Times New Roman" w:hAnsi="Arial" w:cs="Arial"/>
                <w:b/>
                <w:bCs/>
                <w:sz w:val="20"/>
                <w:szCs w:val="20"/>
              </w:rPr>
            </w:pPr>
            <w:bookmarkStart w:id="608" w:name="_Toc78472911"/>
            <w:bookmarkStart w:id="609" w:name="_Toc78473547"/>
            <w:bookmarkStart w:id="610" w:name="_Toc78530279"/>
            <w:r w:rsidRPr="007537F8">
              <w:rPr>
                <w:rFonts w:ascii="Arial" w:eastAsia="Times New Roman" w:hAnsi="Arial" w:cs="Arial"/>
                <w:b/>
                <w:bCs/>
                <w:sz w:val="20"/>
                <w:szCs w:val="20"/>
              </w:rPr>
              <w:t>Investment Income</w:t>
            </w:r>
            <w:bookmarkEnd w:id="608"/>
            <w:bookmarkEnd w:id="609"/>
            <w:bookmarkEnd w:id="610"/>
            <w:r w:rsidRPr="007537F8">
              <w:rPr>
                <w:rFonts w:ascii="Arial" w:eastAsia="Times New Roman" w:hAnsi="Arial" w:cs="Arial"/>
                <w:b/>
                <w:bCs/>
                <w:sz w:val="20"/>
                <w:szCs w:val="20"/>
              </w:rPr>
              <w:t xml:space="preserve"> </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14:paraId="3CCAC0E5"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11" w:name="_Toc78472912"/>
            <w:bookmarkStart w:id="612" w:name="_Toc78473548"/>
            <w:bookmarkStart w:id="613" w:name="_Toc78530280"/>
            <w:r w:rsidRPr="007537F8">
              <w:rPr>
                <w:rFonts w:ascii="Arial" w:eastAsia="Times New Roman" w:hAnsi="Arial" w:cs="Arial"/>
                <w:sz w:val="20"/>
                <w:szCs w:val="20"/>
              </w:rPr>
              <w:t>Actual</w:t>
            </w:r>
            <w:bookmarkEnd w:id="611"/>
            <w:bookmarkEnd w:id="612"/>
            <w:bookmarkEnd w:id="613"/>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4956DC92"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14" w:name="_Toc78472913"/>
            <w:bookmarkStart w:id="615" w:name="_Toc78473549"/>
            <w:bookmarkStart w:id="616" w:name="_Toc78530281"/>
            <w:r w:rsidRPr="007537F8">
              <w:rPr>
                <w:rFonts w:ascii="Arial" w:eastAsia="Times New Roman" w:hAnsi="Arial" w:cs="Arial"/>
                <w:sz w:val="20"/>
                <w:szCs w:val="20"/>
              </w:rPr>
              <w:t>Actual</w:t>
            </w:r>
            <w:bookmarkEnd w:id="614"/>
            <w:bookmarkEnd w:id="615"/>
            <w:bookmarkEnd w:id="616"/>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24589C8A"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17" w:name="_Toc78472914"/>
            <w:bookmarkStart w:id="618" w:name="_Toc78473550"/>
            <w:bookmarkStart w:id="619" w:name="_Toc78530282"/>
            <w:r w:rsidRPr="007537F8">
              <w:rPr>
                <w:rFonts w:ascii="Arial" w:eastAsia="Times New Roman" w:hAnsi="Arial" w:cs="Arial"/>
                <w:sz w:val="20"/>
                <w:szCs w:val="20"/>
              </w:rPr>
              <w:t>Actual</w:t>
            </w:r>
            <w:bookmarkEnd w:id="617"/>
            <w:bookmarkEnd w:id="618"/>
            <w:bookmarkEnd w:id="619"/>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767A2941"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20" w:name="_Toc78472915"/>
            <w:bookmarkStart w:id="621" w:name="_Toc78473551"/>
            <w:bookmarkStart w:id="622" w:name="_Toc78530283"/>
            <w:r w:rsidRPr="007537F8">
              <w:rPr>
                <w:rFonts w:ascii="Arial" w:eastAsia="Times New Roman" w:hAnsi="Arial" w:cs="Arial"/>
                <w:sz w:val="20"/>
                <w:szCs w:val="20"/>
              </w:rPr>
              <w:t>YTD</w:t>
            </w:r>
            <w:bookmarkEnd w:id="620"/>
            <w:bookmarkEnd w:id="621"/>
            <w:bookmarkEnd w:id="622"/>
          </w:p>
        </w:tc>
        <w:tc>
          <w:tcPr>
            <w:tcW w:w="1420" w:type="dxa"/>
            <w:tcBorders>
              <w:top w:val="single" w:sz="4" w:space="0" w:color="auto"/>
              <w:left w:val="nil"/>
              <w:bottom w:val="single" w:sz="8" w:space="0" w:color="auto"/>
              <w:right w:val="single" w:sz="4" w:space="0" w:color="auto"/>
            </w:tcBorders>
            <w:shd w:val="clear" w:color="000000" w:fill="F2DCDB"/>
            <w:vAlign w:val="bottom"/>
            <w:hideMark/>
          </w:tcPr>
          <w:p w14:paraId="478D9B9F"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23" w:name="_Toc78472916"/>
            <w:bookmarkStart w:id="624" w:name="_Toc78473552"/>
            <w:bookmarkStart w:id="625" w:name="_Toc78530284"/>
            <w:r w:rsidRPr="007537F8">
              <w:rPr>
                <w:rFonts w:ascii="Arial" w:eastAsia="Times New Roman" w:hAnsi="Arial" w:cs="Arial"/>
                <w:sz w:val="20"/>
                <w:szCs w:val="20"/>
              </w:rPr>
              <w:t>Budget</w:t>
            </w:r>
            <w:bookmarkEnd w:id="623"/>
            <w:bookmarkEnd w:id="624"/>
            <w:bookmarkEnd w:id="625"/>
          </w:p>
        </w:tc>
        <w:tc>
          <w:tcPr>
            <w:tcW w:w="1420" w:type="dxa"/>
            <w:tcBorders>
              <w:top w:val="single" w:sz="4" w:space="0" w:color="auto"/>
              <w:left w:val="nil"/>
              <w:bottom w:val="single" w:sz="8" w:space="0" w:color="auto"/>
              <w:right w:val="single" w:sz="4" w:space="0" w:color="auto"/>
            </w:tcBorders>
            <w:shd w:val="clear" w:color="auto" w:fill="auto"/>
            <w:vAlign w:val="bottom"/>
            <w:hideMark/>
          </w:tcPr>
          <w:p w14:paraId="1E980A17"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26" w:name="_Toc78472917"/>
            <w:bookmarkStart w:id="627" w:name="_Toc78473553"/>
            <w:bookmarkStart w:id="628" w:name="_Toc78530285"/>
            <w:r w:rsidRPr="007537F8">
              <w:rPr>
                <w:rFonts w:ascii="Arial" w:eastAsia="Times New Roman" w:hAnsi="Arial" w:cs="Arial"/>
                <w:sz w:val="20"/>
                <w:szCs w:val="20"/>
              </w:rPr>
              <w:t>Budget</w:t>
            </w:r>
            <w:bookmarkEnd w:id="626"/>
            <w:bookmarkEnd w:id="627"/>
            <w:bookmarkEnd w:id="628"/>
          </w:p>
        </w:tc>
        <w:tc>
          <w:tcPr>
            <w:tcW w:w="1420" w:type="dxa"/>
            <w:tcBorders>
              <w:top w:val="single" w:sz="4" w:space="0" w:color="auto"/>
              <w:left w:val="nil"/>
              <w:bottom w:val="single" w:sz="8" w:space="0" w:color="auto"/>
              <w:right w:val="single" w:sz="4" w:space="0" w:color="auto"/>
            </w:tcBorders>
            <w:shd w:val="clear" w:color="auto" w:fill="auto"/>
            <w:vAlign w:val="bottom"/>
            <w:hideMark/>
          </w:tcPr>
          <w:p w14:paraId="49C7DA57" w14:textId="77777777" w:rsidR="007537F8" w:rsidRPr="007537F8" w:rsidRDefault="007537F8" w:rsidP="007537F8">
            <w:pPr>
              <w:spacing w:after="0" w:line="240" w:lineRule="auto"/>
              <w:jc w:val="center"/>
              <w:outlineLvl w:val="0"/>
              <w:rPr>
                <w:rFonts w:ascii="Arial" w:eastAsia="Times New Roman" w:hAnsi="Arial" w:cs="Arial"/>
                <w:sz w:val="20"/>
                <w:szCs w:val="20"/>
              </w:rPr>
            </w:pPr>
            <w:bookmarkStart w:id="629" w:name="_Toc78472918"/>
            <w:bookmarkStart w:id="630" w:name="_Toc78473554"/>
            <w:bookmarkStart w:id="631" w:name="_Toc78530286"/>
            <w:r w:rsidRPr="007537F8">
              <w:rPr>
                <w:rFonts w:ascii="Arial" w:eastAsia="Times New Roman" w:hAnsi="Arial" w:cs="Arial"/>
                <w:sz w:val="20"/>
                <w:szCs w:val="20"/>
              </w:rPr>
              <w:t>Budget</w:t>
            </w:r>
            <w:bookmarkEnd w:id="629"/>
            <w:bookmarkEnd w:id="630"/>
            <w:bookmarkEnd w:id="631"/>
          </w:p>
        </w:tc>
      </w:tr>
      <w:tr w:rsidR="007537F8" w:rsidRPr="007537F8" w14:paraId="793B9CCA" w14:textId="77777777" w:rsidTr="007537F8">
        <w:trPr>
          <w:trHeight w:val="255"/>
        </w:trPr>
        <w:tc>
          <w:tcPr>
            <w:tcW w:w="4560" w:type="dxa"/>
            <w:tcBorders>
              <w:top w:val="nil"/>
              <w:left w:val="nil"/>
              <w:bottom w:val="nil"/>
              <w:right w:val="nil"/>
            </w:tcBorders>
            <w:shd w:val="clear" w:color="auto" w:fill="auto"/>
            <w:vAlign w:val="bottom"/>
            <w:hideMark/>
          </w:tcPr>
          <w:p w14:paraId="6913DF1B" w14:textId="3429F1E5" w:rsidR="007537F8" w:rsidRPr="007537F8" w:rsidRDefault="007537F8" w:rsidP="007537F8">
            <w:pPr>
              <w:spacing w:after="0" w:line="240" w:lineRule="auto"/>
              <w:outlineLvl w:val="0"/>
              <w:rPr>
                <w:rFonts w:ascii="Arial" w:eastAsia="Times New Roman" w:hAnsi="Arial" w:cs="Arial"/>
                <w:sz w:val="20"/>
                <w:szCs w:val="20"/>
              </w:rPr>
            </w:pPr>
            <w:bookmarkStart w:id="632" w:name="_Toc78472919"/>
            <w:bookmarkStart w:id="633" w:name="_Toc78473555"/>
            <w:bookmarkStart w:id="634" w:name="_Toc78530287"/>
            <w:r w:rsidRPr="007537F8">
              <w:rPr>
                <w:rFonts w:ascii="Arial" w:eastAsia="Times New Roman" w:hAnsi="Arial" w:cs="Arial"/>
                <w:sz w:val="20"/>
                <w:szCs w:val="20"/>
              </w:rPr>
              <w:t xml:space="preserve">General </w:t>
            </w:r>
            <w:r>
              <w:rPr>
                <w:rFonts w:ascii="Arial" w:eastAsia="Times New Roman" w:hAnsi="Arial" w:cs="Arial"/>
                <w:sz w:val="20"/>
                <w:szCs w:val="20"/>
              </w:rPr>
              <w:t>F</w:t>
            </w:r>
            <w:r w:rsidRPr="007537F8">
              <w:rPr>
                <w:rFonts w:ascii="Arial" w:eastAsia="Times New Roman" w:hAnsi="Arial" w:cs="Arial"/>
                <w:sz w:val="20"/>
                <w:szCs w:val="20"/>
              </w:rPr>
              <w:t>unds</w:t>
            </w:r>
            <w:bookmarkEnd w:id="632"/>
            <w:bookmarkEnd w:id="633"/>
            <w:bookmarkEnd w:id="634"/>
          </w:p>
        </w:tc>
        <w:tc>
          <w:tcPr>
            <w:tcW w:w="1240" w:type="dxa"/>
            <w:tcBorders>
              <w:top w:val="nil"/>
              <w:left w:val="nil"/>
              <w:bottom w:val="nil"/>
              <w:right w:val="nil"/>
            </w:tcBorders>
            <w:shd w:val="clear" w:color="auto" w:fill="auto"/>
            <w:noWrap/>
            <w:vAlign w:val="bottom"/>
            <w:hideMark/>
          </w:tcPr>
          <w:p w14:paraId="3A62ECD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35" w:name="_Toc78472920"/>
            <w:bookmarkStart w:id="636" w:name="_Toc78473556"/>
            <w:bookmarkStart w:id="637" w:name="_Toc78530288"/>
            <w:r w:rsidRPr="007537F8">
              <w:rPr>
                <w:rFonts w:ascii="Arial" w:eastAsia="Times New Roman" w:hAnsi="Arial" w:cs="Arial"/>
                <w:sz w:val="20"/>
                <w:szCs w:val="20"/>
              </w:rPr>
              <w:t>(594,025)</w:t>
            </w:r>
            <w:bookmarkEnd w:id="635"/>
            <w:bookmarkEnd w:id="636"/>
            <w:bookmarkEnd w:id="637"/>
          </w:p>
        </w:tc>
        <w:tc>
          <w:tcPr>
            <w:tcW w:w="1240" w:type="dxa"/>
            <w:tcBorders>
              <w:top w:val="nil"/>
              <w:left w:val="nil"/>
              <w:bottom w:val="nil"/>
              <w:right w:val="nil"/>
            </w:tcBorders>
            <w:shd w:val="clear" w:color="auto" w:fill="auto"/>
            <w:noWrap/>
            <w:vAlign w:val="bottom"/>
            <w:hideMark/>
          </w:tcPr>
          <w:p w14:paraId="0024F2B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38" w:name="_Toc78472921"/>
            <w:bookmarkStart w:id="639" w:name="_Toc78473557"/>
            <w:bookmarkStart w:id="640" w:name="_Toc78530289"/>
            <w:r w:rsidRPr="007537F8">
              <w:rPr>
                <w:rFonts w:ascii="Arial" w:eastAsia="Times New Roman" w:hAnsi="Arial" w:cs="Arial"/>
                <w:sz w:val="20"/>
                <w:szCs w:val="20"/>
              </w:rPr>
              <w:t>1,054,235</w:t>
            </w:r>
            <w:bookmarkEnd w:id="638"/>
            <w:bookmarkEnd w:id="639"/>
            <w:bookmarkEnd w:id="640"/>
          </w:p>
        </w:tc>
        <w:tc>
          <w:tcPr>
            <w:tcW w:w="1240" w:type="dxa"/>
            <w:tcBorders>
              <w:top w:val="nil"/>
              <w:left w:val="nil"/>
              <w:bottom w:val="nil"/>
              <w:right w:val="nil"/>
            </w:tcBorders>
            <w:shd w:val="clear" w:color="auto" w:fill="auto"/>
            <w:noWrap/>
            <w:vAlign w:val="bottom"/>
            <w:hideMark/>
          </w:tcPr>
          <w:p w14:paraId="2480EF17"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41" w:name="_Toc78472922"/>
            <w:bookmarkStart w:id="642" w:name="_Toc78473558"/>
            <w:bookmarkStart w:id="643" w:name="_Toc78530290"/>
            <w:r w:rsidRPr="007537F8">
              <w:rPr>
                <w:rFonts w:ascii="Arial" w:eastAsia="Times New Roman" w:hAnsi="Arial" w:cs="Arial"/>
                <w:sz w:val="20"/>
                <w:szCs w:val="20"/>
              </w:rPr>
              <w:t>747,005</w:t>
            </w:r>
            <w:bookmarkEnd w:id="641"/>
            <w:bookmarkEnd w:id="642"/>
            <w:bookmarkEnd w:id="643"/>
          </w:p>
        </w:tc>
        <w:tc>
          <w:tcPr>
            <w:tcW w:w="1240" w:type="dxa"/>
            <w:tcBorders>
              <w:top w:val="nil"/>
              <w:left w:val="nil"/>
              <w:bottom w:val="nil"/>
              <w:right w:val="nil"/>
            </w:tcBorders>
            <w:shd w:val="clear" w:color="auto" w:fill="auto"/>
            <w:noWrap/>
            <w:vAlign w:val="bottom"/>
            <w:hideMark/>
          </w:tcPr>
          <w:p w14:paraId="0161023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44" w:name="_Toc78472923"/>
            <w:bookmarkStart w:id="645" w:name="_Toc78473559"/>
            <w:bookmarkStart w:id="646" w:name="_Toc78530291"/>
            <w:r w:rsidRPr="007537F8">
              <w:rPr>
                <w:rFonts w:ascii="Arial" w:eastAsia="Times New Roman" w:hAnsi="Arial" w:cs="Arial"/>
                <w:sz w:val="20"/>
                <w:szCs w:val="20"/>
              </w:rPr>
              <w:t>539,413</w:t>
            </w:r>
            <w:bookmarkEnd w:id="644"/>
            <w:bookmarkEnd w:id="645"/>
            <w:bookmarkEnd w:id="646"/>
          </w:p>
        </w:tc>
        <w:tc>
          <w:tcPr>
            <w:tcW w:w="1420" w:type="dxa"/>
            <w:tcBorders>
              <w:top w:val="nil"/>
              <w:left w:val="nil"/>
              <w:bottom w:val="nil"/>
              <w:right w:val="nil"/>
            </w:tcBorders>
            <w:shd w:val="clear" w:color="000000" w:fill="F2DCDB"/>
            <w:noWrap/>
            <w:vAlign w:val="bottom"/>
            <w:hideMark/>
          </w:tcPr>
          <w:p w14:paraId="019E334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47" w:name="_Toc78472924"/>
            <w:bookmarkStart w:id="648" w:name="_Toc78473560"/>
            <w:bookmarkStart w:id="649" w:name="_Toc78530292"/>
            <w:r w:rsidRPr="007537F8">
              <w:rPr>
                <w:rFonts w:ascii="Arial" w:eastAsia="Times New Roman" w:hAnsi="Arial" w:cs="Arial"/>
                <w:sz w:val="20"/>
                <w:szCs w:val="20"/>
              </w:rPr>
              <w:t>687,092</w:t>
            </w:r>
            <w:bookmarkEnd w:id="647"/>
            <w:bookmarkEnd w:id="648"/>
            <w:bookmarkEnd w:id="649"/>
          </w:p>
        </w:tc>
        <w:tc>
          <w:tcPr>
            <w:tcW w:w="1420" w:type="dxa"/>
            <w:tcBorders>
              <w:top w:val="nil"/>
              <w:left w:val="nil"/>
              <w:bottom w:val="nil"/>
              <w:right w:val="nil"/>
            </w:tcBorders>
            <w:shd w:val="clear" w:color="auto" w:fill="auto"/>
            <w:noWrap/>
            <w:vAlign w:val="bottom"/>
            <w:hideMark/>
          </w:tcPr>
          <w:p w14:paraId="2D21C89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50" w:name="_Toc78472925"/>
            <w:bookmarkStart w:id="651" w:name="_Toc78473561"/>
            <w:bookmarkStart w:id="652" w:name="_Toc78530293"/>
            <w:r w:rsidRPr="007537F8">
              <w:rPr>
                <w:rFonts w:ascii="Arial" w:eastAsia="Times New Roman" w:hAnsi="Arial" w:cs="Arial"/>
                <w:sz w:val="20"/>
                <w:szCs w:val="20"/>
              </w:rPr>
              <w:t>451,602</w:t>
            </w:r>
            <w:bookmarkEnd w:id="650"/>
            <w:bookmarkEnd w:id="651"/>
            <w:bookmarkEnd w:id="652"/>
          </w:p>
        </w:tc>
        <w:tc>
          <w:tcPr>
            <w:tcW w:w="1420" w:type="dxa"/>
            <w:tcBorders>
              <w:top w:val="nil"/>
              <w:left w:val="nil"/>
              <w:bottom w:val="nil"/>
              <w:right w:val="nil"/>
            </w:tcBorders>
            <w:shd w:val="clear" w:color="auto" w:fill="auto"/>
            <w:noWrap/>
            <w:vAlign w:val="bottom"/>
            <w:hideMark/>
          </w:tcPr>
          <w:p w14:paraId="041A1F9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53" w:name="_Toc78472926"/>
            <w:bookmarkStart w:id="654" w:name="_Toc78473562"/>
            <w:bookmarkStart w:id="655" w:name="_Toc78530294"/>
            <w:r w:rsidRPr="007537F8">
              <w:rPr>
                <w:rFonts w:ascii="Arial" w:eastAsia="Times New Roman" w:hAnsi="Arial" w:cs="Arial"/>
                <w:sz w:val="20"/>
                <w:szCs w:val="20"/>
              </w:rPr>
              <w:t>480,428</w:t>
            </w:r>
            <w:bookmarkEnd w:id="653"/>
            <w:bookmarkEnd w:id="654"/>
            <w:bookmarkEnd w:id="655"/>
          </w:p>
        </w:tc>
      </w:tr>
      <w:tr w:rsidR="007537F8" w:rsidRPr="007537F8" w14:paraId="488A37A6" w14:textId="77777777" w:rsidTr="007537F8">
        <w:trPr>
          <w:trHeight w:val="255"/>
        </w:trPr>
        <w:tc>
          <w:tcPr>
            <w:tcW w:w="4560" w:type="dxa"/>
            <w:tcBorders>
              <w:top w:val="nil"/>
              <w:left w:val="nil"/>
              <w:bottom w:val="nil"/>
              <w:right w:val="nil"/>
            </w:tcBorders>
            <w:shd w:val="clear" w:color="auto" w:fill="auto"/>
            <w:vAlign w:val="bottom"/>
            <w:hideMark/>
          </w:tcPr>
          <w:p w14:paraId="7EFAF644" w14:textId="77777777" w:rsidR="007537F8" w:rsidRPr="007537F8" w:rsidRDefault="007537F8" w:rsidP="007537F8">
            <w:pPr>
              <w:spacing w:after="0" w:line="240" w:lineRule="auto"/>
              <w:outlineLvl w:val="0"/>
              <w:rPr>
                <w:rFonts w:ascii="Arial" w:eastAsia="Times New Roman" w:hAnsi="Arial" w:cs="Arial"/>
                <w:sz w:val="20"/>
                <w:szCs w:val="20"/>
              </w:rPr>
            </w:pPr>
            <w:bookmarkStart w:id="656" w:name="_Toc78472927"/>
            <w:bookmarkStart w:id="657" w:name="_Toc78473563"/>
            <w:bookmarkStart w:id="658" w:name="_Toc78530295"/>
            <w:r w:rsidRPr="007537F8">
              <w:rPr>
                <w:rFonts w:ascii="Arial" w:eastAsia="Times New Roman" w:hAnsi="Arial" w:cs="Arial"/>
                <w:sz w:val="20"/>
                <w:szCs w:val="20"/>
              </w:rPr>
              <w:t>Medical Funds</w:t>
            </w:r>
            <w:bookmarkEnd w:id="656"/>
            <w:bookmarkEnd w:id="657"/>
            <w:bookmarkEnd w:id="658"/>
          </w:p>
        </w:tc>
        <w:tc>
          <w:tcPr>
            <w:tcW w:w="1240" w:type="dxa"/>
            <w:tcBorders>
              <w:top w:val="nil"/>
              <w:left w:val="nil"/>
              <w:bottom w:val="nil"/>
              <w:right w:val="nil"/>
            </w:tcBorders>
            <w:shd w:val="clear" w:color="auto" w:fill="auto"/>
            <w:noWrap/>
            <w:vAlign w:val="bottom"/>
            <w:hideMark/>
          </w:tcPr>
          <w:p w14:paraId="7CC6811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59" w:name="_Toc78472928"/>
            <w:bookmarkStart w:id="660" w:name="_Toc78473564"/>
            <w:bookmarkStart w:id="661" w:name="_Toc78530296"/>
            <w:r w:rsidRPr="007537F8">
              <w:rPr>
                <w:rFonts w:ascii="Arial" w:eastAsia="Times New Roman" w:hAnsi="Arial" w:cs="Arial"/>
                <w:sz w:val="20"/>
                <w:szCs w:val="20"/>
              </w:rPr>
              <w:t>(201,018)</w:t>
            </w:r>
            <w:bookmarkEnd w:id="659"/>
            <w:bookmarkEnd w:id="660"/>
            <w:bookmarkEnd w:id="661"/>
          </w:p>
        </w:tc>
        <w:tc>
          <w:tcPr>
            <w:tcW w:w="1240" w:type="dxa"/>
            <w:tcBorders>
              <w:top w:val="nil"/>
              <w:left w:val="nil"/>
              <w:bottom w:val="nil"/>
              <w:right w:val="nil"/>
            </w:tcBorders>
            <w:shd w:val="clear" w:color="auto" w:fill="auto"/>
            <w:noWrap/>
            <w:vAlign w:val="bottom"/>
            <w:hideMark/>
          </w:tcPr>
          <w:p w14:paraId="665443D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62" w:name="_Toc78472929"/>
            <w:bookmarkStart w:id="663" w:name="_Toc78473565"/>
            <w:bookmarkStart w:id="664" w:name="_Toc78530297"/>
            <w:r w:rsidRPr="007537F8">
              <w:rPr>
                <w:rFonts w:ascii="Arial" w:eastAsia="Times New Roman" w:hAnsi="Arial" w:cs="Arial"/>
                <w:sz w:val="20"/>
                <w:szCs w:val="20"/>
              </w:rPr>
              <w:t>1,106,675</w:t>
            </w:r>
            <w:bookmarkEnd w:id="662"/>
            <w:bookmarkEnd w:id="663"/>
            <w:bookmarkEnd w:id="664"/>
          </w:p>
        </w:tc>
        <w:tc>
          <w:tcPr>
            <w:tcW w:w="1240" w:type="dxa"/>
            <w:tcBorders>
              <w:top w:val="nil"/>
              <w:left w:val="nil"/>
              <w:bottom w:val="nil"/>
              <w:right w:val="nil"/>
            </w:tcBorders>
            <w:shd w:val="clear" w:color="auto" w:fill="auto"/>
            <w:noWrap/>
            <w:vAlign w:val="bottom"/>
            <w:hideMark/>
          </w:tcPr>
          <w:p w14:paraId="49BACD1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65" w:name="_Toc78472930"/>
            <w:bookmarkStart w:id="666" w:name="_Toc78473566"/>
            <w:bookmarkStart w:id="667" w:name="_Toc78530298"/>
            <w:r w:rsidRPr="007537F8">
              <w:rPr>
                <w:rFonts w:ascii="Arial" w:eastAsia="Times New Roman" w:hAnsi="Arial" w:cs="Arial"/>
                <w:sz w:val="20"/>
                <w:szCs w:val="20"/>
              </w:rPr>
              <w:t>1,764,183</w:t>
            </w:r>
            <w:bookmarkEnd w:id="665"/>
            <w:bookmarkEnd w:id="666"/>
            <w:bookmarkEnd w:id="667"/>
          </w:p>
        </w:tc>
        <w:tc>
          <w:tcPr>
            <w:tcW w:w="1240" w:type="dxa"/>
            <w:tcBorders>
              <w:top w:val="nil"/>
              <w:left w:val="nil"/>
              <w:bottom w:val="nil"/>
              <w:right w:val="nil"/>
            </w:tcBorders>
            <w:shd w:val="clear" w:color="auto" w:fill="auto"/>
            <w:noWrap/>
            <w:vAlign w:val="bottom"/>
            <w:hideMark/>
          </w:tcPr>
          <w:p w14:paraId="1E5AEA9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68" w:name="_Toc78472931"/>
            <w:bookmarkStart w:id="669" w:name="_Toc78473567"/>
            <w:bookmarkStart w:id="670" w:name="_Toc78530299"/>
            <w:r w:rsidRPr="007537F8">
              <w:rPr>
                <w:rFonts w:ascii="Arial" w:eastAsia="Times New Roman" w:hAnsi="Arial" w:cs="Arial"/>
                <w:sz w:val="20"/>
                <w:szCs w:val="20"/>
              </w:rPr>
              <w:t>1,052,146</w:t>
            </w:r>
            <w:bookmarkEnd w:id="668"/>
            <w:bookmarkEnd w:id="669"/>
            <w:bookmarkEnd w:id="670"/>
          </w:p>
        </w:tc>
        <w:tc>
          <w:tcPr>
            <w:tcW w:w="1420" w:type="dxa"/>
            <w:tcBorders>
              <w:top w:val="nil"/>
              <w:left w:val="nil"/>
              <w:bottom w:val="nil"/>
              <w:right w:val="nil"/>
            </w:tcBorders>
            <w:shd w:val="clear" w:color="000000" w:fill="F2DCDB"/>
            <w:noWrap/>
            <w:vAlign w:val="bottom"/>
            <w:hideMark/>
          </w:tcPr>
          <w:p w14:paraId="20E6404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71" w:name="_Toc78472932"/>
            <w:bookmarkStart w:id="672" w:name="_Toc78473568"/>
            <w:bookmarkStart w:id="673" w:name="_Toc78530300"/>
            <w:r w:rsidRPr="007537F8">
              <w:rPr>
                <w:rFonts w:ascii="Arial" w:eastAsia="Times New Roman" w:hAnsi="Arial" w:cs="Arial"/>
                <w:sz w:val="20"/>
                <w:szCs w:val="20"/>
              </w:rPr>
              <w:t>723,307</w:t>
            </w:r>
            <w:bookmarkEnd w:id="671"/>
            <w:bookmarkEnd w:id="672"/>
            <w:bookmarkEnd w:id="673"/>
          </w:p>
        </w:tc>
        <w:tc>
          <w:tcPr>
            <w:tcW w:w="1420" w:type="dxa"/>
            <w:tcBorders>
              <w:top w:val="nil"/>
              <w:left w:val="nil"/>
              <w:bottom w:val="nil"/>
              <w:right w:val="nil"/>
            </w:tcBorders>
            <w:shd w:val="clear" w:color="auto" w:fill="auto"/>
            <w:noWrap/>
            <w:vAlign w:val="bottom"/>
            <w:hideMark/>
          </w:tcPr>
          <w:p w14:paraId="3C3DB29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74" w:name="_Toc78472933"/>
            <w:bookmarkStart w:id="675" w:name="_Toc78473569"/>
            <w:bookmarkStart w:id="676" w:name="_Toc78530301"/>
            <w:r w:rsidRPr="007537F8">
              <w:rPr>
                <w:rFonts w:ascii="Arial" w:eastAsia="Times New Roman" w:hAnsi="Arial" w:cs="Arial"/>
                <w:sz w:val="20"/>
                <w:szCs w:val="20"/>
              </w:rPr>
              <w:t>1,149,373</w:t>
            </w:r>
            <w:bookmarkEnd w:id="674"/>
            <w:bookmarkEnd w:id="675"/>
            <w:bookmarkEnd w:id="676"/>
          </w:p>
        </w:tc>
        <w:tc>
          <w:tcPr>
            <w:tcW w:w="1420" w:type="dxa"/>
            <w:tcBorders>
              <w:top w:val="nil"/>
              <w:left w:val="nil"/>
              <w:bottom w:val="nil"/>
              <w:right w:val="nil"/>
            </w:tcBorders>
            <w:shd w:val="clear" w:color="auto" w:fill="auto"/>
            <w:noWrap/>
            <w:vAlign w:val="bottom"/>
            <w:hideMark/>
          </w:tcPr>
          <w:p w14:paraId="25F87AC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77" w:name="_Toc78472934"/>
            <w:bookmarkStart w:id="678" w:name="_Toc78473570"/>
            <w:bookmarkStart w:id="679" w:name="_Toc78530302"/>
            <w:r w:rsidRPr="007537F8">
              <w:rPr>
                <w:rFonts w:ascii="Arial" w:eastAsia="Times New Roman" w:hAnsi="Arial" w:cs="Arial"/>
                <w:sz w:val="20"/>
                <w:szCs w:val="20"/>
              </w:rPr>
              <w:t>1,169,759</w:t>
            </w:r>
            <w:bookmarkEnd w:id="677"/>
            <w:bookmarkEnd w:id="678"/>
            <w:bookmarkEnd w:id="679"/>
          </w:p>
        </w:tc>
      </w:tr>
      <w:tr w:rsidR="007537F8" w:rsidRPr="007537F8" w14:paraId="2A6FC411" w14:textId="77777777" w:rsidTr="007537F8">
        <w:trPr>
          <w:trHeight w:val="255"/>
        </w:trPr>
        <w:tc>
          <w:tcPr>
            <w:tcW w:w="4560" w:type="dxa"/>
            <w:tcBorders>
              <w:top w:val="nil"/>
              <w:left w:val="nil"/>
              <w:bottom w:val="nil"/>
              <w:right w:val="nil"/>
            </w:tcBorders>
            <w:shd w:val="clear" w:color="auto" w:fill="auto"/>
            <w:vAlign w:val="bottom"/>
            <w:hideMark/>
          </w:tcPr>
          <w:p w14:paraId="7985A69B" w14:textId="6A0D1CDF" w:rsidR="007537F8" w:rsidRPr="007537F8" w:rsidRDefault="007537F8" w:rsidP="007537F8">
            <w:pPr>
              <w:spacing w:after="0" w:line="240" w:lineRule="auto"/>
              <w:outlineLvl w:val="0"/>
              <w:rPr>
                <w:rFonts w:ascii="Arial" w:eastAsia="Times New Roman" w:hAnsi="Arial" w:cs="Arial"/>
                <w:sz w:val="20"/>
                <w:szCs w:val="20"/>
              </w:rPr>
            </w:pPr>
            <w:bookmarkStart w:id="680" w:name="_Toc78472935"/>
            <w:bookmarkStart w:id="681" w:name="_Toc78473571"/>
            <w:bookmarkStart w:id="682" w:name="_Toc78530303"/>
            <w:r w:rsidRPr="007537F8">
              <w:rPr>
                <w:rFonts w:ascii="Arial" w:eastAsia="Times New Roman" w:hAnsi="Arial" w:cs="Arial"/>
                <w:sz w:val="20"/>
                <w:szCs w:val="20"/>
              </w:rPr>
              <w:t xml:space="preserve">Hermannsburg Schule </w:t>
            </w:r>
            <w:r>
              <w:rPr>
                <w:rFonts w:ascii="Arial" w:eastAsia="Times New Roman" w:hAnsi="Arial" w:cs="Arial"/>
                <w:sz w:val="20"/>
                <w:szCs w:val="20"/>
              </w:rPr>
              <w:t>F</w:t>
            </w:r>
            <w:r w:rsidRPr="007537F8">
              <w:rPr>
                <w:rFonts w:ascii="Arial" w:eastAsia="Times New Roman" w:hAnsi="Arial" w:cs="Arial"/>
                <w:sz w:val="20"/>
                <w:szCs w:val="20"/>
              </w:rPr>
              <w:t>und</w:t>
            </w:r>
            <w:bookmarkEnd w:id="680"/>
            <w:bookmarkEnd w:id="681"/>
            <w:bookmarkEnd w:id="682"/>
          </w:p>
        </w:tc>
        <w:tc>
          <w:tcPr>
            <w:tcW w:w="1240" w:type="dxa"/>
            <w:tcBorders>
              <w:top w:val="nil"/>
              <w:left w:val="nil"/>
              <w:bottom w:val="nil"/>
              <w:right w:val="nil"/>
            </w:tcBorders>
            <w:shd w:val="clear" w:color="auto" w:fill="auto"/>
            <w:noWrap/>
            <w:vAlign w:val="bottom"/>
            <w:hideMark/>
          </w:tcPr>
          <w:p w14:paraId="1755773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83" w:name="_Toc78472936"/>
            <w:bookmarkStart w:id="684" w:name="_Toc78473572"/>
            <w:bookmarkStart w:id="685" w:name="_Toc78530304"/>
            <w:r w:rsidRPr="007537F8">
              <w:rPr>
                <w:rFonts w:ascii="Arial" w:eastAsia="Times New Roman" w:hAnsi="Arial" w:cs="Arial"/>
                <w:sz w:val="20"/>
                <w:szCs w:val="20"/>
              </w:rPr>
              <w:t>(116,261)</w:t>
            </w:r>
            <w:bookmarkEnd w:id="683"/>
            <w:bookmarkEnd w:id="684"/>
            <w:bookmarkEnd w:id="685"/>
          </w:p>
        </w:tc>
        <w:tc>
          <w:tcPr>
            <w:tcW w:w="1240" w:type="dxa"/>
            <w:tcBorders>
              <w:top w:val="nil"/>
              <w:left w:val="nil"/>
              <w:bottom w:val="nil"/>
              <w:right w:val="nil"/>
            </w:tcBorders>
            <w:shd w:val="clear" w:color="auto" w:fill="auto"/>
            <w:noWrap/>
            <w:vAlign w:val="bottom"/>
            <w:hideMark/>
          </w:tcPr>
          <w:p w14:paraId="44CAD92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86" w:name="_Toc78472937"/>
            <w:bookmarkStart w:id="687" w:name="_Toc78473573"/>
            <w:bookmarkStart w:id="688" w:name="_Toc78530305"/>
            <w:r w:rsidRPr="007537F8">
              <w:rPr>
                <w:rFonts w:ascii="Arial" w:eastAsia="Times New Roman" w:hAnsi="Arial" w:cs="Arial"/>
                <w:sz w:val="20"/>
                <w:szCs w:val="20"/>
              </w:rPr>
              <w:t>537,761</w:t>
            </w:r>
            <w:bookmarkEnd w:id="686"/>
            <w:bookmarkEnd w:id="687"/>
            <w:bookmarkEnd w:id="688"/>
          </w:p>
        </w:tc>
        <w:tc>
          <w:tcPr>
            <w:tcW w:w="1240" w:type="dxa"/>
            <w:tcBorders>
              <w:top w:val="nil"/>
              <w:left w:val="nil"/>
              <w:bottom w:val="nil"/>
              <w:right w:val="nil"/>
            </w:tcBorders>
            <w:shd w:val="clear" w:color="auto" w:fill="auto"/>
            <w:noWrap/>
            <w:vAlign w:val="bottom"/>
            <w:hideMark/>
          </w:tcPr>
          <w:p w14:paraId="34F8E5F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89" w:name="_Toc78472938"/>
            <w:bookmarkStart w:id="690" w:name="_Toc78473574"/>
            <w:bookmarkStart w:id="691" w:name="_Toc78530306"/>
            <w:r w:rsidRPr="007537F8">
              <w:rPr>
                <w:rFonts w:ascii="Arial" w:eastAsia="Times New Roman" w:hAnsi="Arial" w:cs="Arial"/>
                <w:sz w:val="20"/>
                <w:szCs w:val="20"/>
              </w:rPr>
              <w:t>602,547</w:t>
            </w:r>
            <w:bookmarkEnd w:id="689"/>
            <w:bookmarkEnd w:id="690"/>
            <w:bookmarkEnd w:id="691"/>
          </w:p>
        </w:tc>
        <w:tc>
          <w:tcPr>
            <w:tcW w:w="1240" w:type="dxa"/>
            <w:tcBorders>
              <w:top w:val="nil"/>
              <w:left w:val="nil"/>
              <w:bottom w:val="nil"/>
              <w:right w:val="nil"/>
            </w:tcBorders>
            <w:shd w:val="clear" w:color="auto" w:fill="auto"/>
            <w:noWrap/>
            <w:vAlign w:val="bottom"/>
            <w:hideMark/>
          </w:tcPr>
          <w:p w14:paraId="4B9BDF5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92" w:name="_Toc78472939"/>
            <w:bookmarkStart w:id="693" w:name="_Toc78473575"/>
            <w:bookmarkStart w:id="694" w:name="_Toc78530307"/>
            <w:r w:rsidRPr="007537F8">
              <w:rPr>
                <w:rFonts w:ascii="Arial" w:eastAsia="Times New Roman" w:hAnsi="Arial" w:cs="Arial"/>
                <w:sz w:val="20"/>
                <w:szCs w:val="20"/>
              </w:rPr>
              <w:t>252,316</w:t>
            </w:r>
            <w:bookmarkEnd w:id="692"/>
            <w:bookmarkEnd w:id="693"/>
            <w:bookmarkEnd w:id="694"/>
          </w:p>
        </w:tc>
        <w:tc>
          <w:tcPr>
            <w:tcW w:w="1420" w:type="dxa"/>
            <w:tcBorders>
              <w:top w:val="nil"/>
              <w:left w:val="nil"/>
              <w:bottom w:val="nil"/>
              <w:right w:val="nil"/>
            </w:tcBorders>
            <w:shd w:val="clear" w:color="000000" w:fill="F2DCDB"/>
            <w:noWrap/>
            <w:vAlign w:val="bottom"/>
            <w:hideMark/>
          </w:tcPr>
          <w:p w14:paraId="35D32069"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95" w:name="_Toc78472940"/>
            <w:bookmarkStart w:id="696" w:name="_Toc78473576"/>
            <w:bookmarkStart w:id="697" w:name="_Toc78530308"/>
            <w:r w:rsidRPr="007537F8">
              <w:rPr>
                <w:rFonts w:ascii="Arial" w:eastAsia="Times New Roman" w:hAnsi="Arial" w:cs="Arial"/>
                <w:sz w:val="20"/>
                <w:szCs w:val="20"/>
              </w:rPr>
              <w:t>336,344</w:t>
            </w:r>
            <w:bookmarkEnd w:id="695"/>
            <w:bookmarkEnd w:id="696"/>
            <w:bookmarkEnd w:id="697"/>
          </w:p>
        </w:tc>
        <w:tc>
          <w:tcPr>
            <w:tcW w:w="1420" w:type="dxa"/>
            <w:tcBorders>
              <w:top w:val="nil"/>
              <w:left w:val="nil"/>
              <w:bottom w:val="single" w:sz="4" w:space="0" w:color="auto"/>
              <w:right w:val="nil"/>
            </w:tcBorders>
            <w:shd w:val="clear" w:color="auto" w:fill="auto"/>
            <w:noWrap/>
            <w:vAlign w:val="bottom"/>
            <w:hideMark/>
          </w:tcPr>
          <w:p w14:paraId="7F8F2AE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698" w:name="_Toc78472941"/>
            <w:bookmarkStart w:id="699" w:name="_Toc78473577"/>
            <w:bookmarkStart w:id="700" w:name="_Toc78530309"/>
            <w:r w:rsidRPr="007537F8">
              <w:rPr>
                <w:rFonts w:ascii="Arial" w:eastAsia="Times New Roman" w:hAnsi="Arial" w:cs="Arial"/>
                <w:sz w:val="20"/>
                <w:szCs w:val="20"/>
              </w:rPr>
              <w:t>306,102</w:t>
            </w:r>
            <w:bookmarkEnd w:id="698"/>
            <w:bookmarkEnd w:id="699"/>
            <w:bookmarkEnd w:id="700"/>
          </w:p>
        </w:tc>
        <w:tc>
          <w:tcPr>
            <w:tcW w:w="1420" w:type="dxa"/>
            <w:tcBorders>
              <w:top w:val="nil"/>
              <w:left w:val="nil"/>
              <w:bottom w:val="single" w:sz="4" w:space="0" w:color="auto"/>
              <w:right w:val="nil"/>
            </w:tcBorders>
            <w:shd w:val="clear" w:color="auto" w:fill="auto"/>
            <w:noWrap/>
            <w:vAlign w:val="bottom"/>
            <w:hideMark/>
          </w:tcPr>
          <w:p w14:paraId="326D695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01" w:name="_Toc78472942"/>
            <w:bookmarkStart w:id="702" w:name="_Toc78473578"/>
            <w:bookmarkStart w:id="703" w:name="_Toc78530310"/>
            <w:r w:rsidRPr="007537F8">
              <w:rPr>
                <w:rFonts w:ascii="Arial" w:eastAsia="Times New Roman" w:hAnsi="Arial" w:cs="Arial"/>
                <w:sz w:val="20"/>
                <w:szCs w:val="20"/>
              </w:rPr>
              <w:t>304,517</w:t>
            </w:r>
            <w:bookmarkEnd w:id="701"/>
            <w:bookmarkEnd w:id="702"/>
            <w:bookmarkEnd w:id="703"/>
          </w:p>
        </w:tc>
      </w:tr>
      <w:tr w:rsidR="007537F8" w:rsidRPr="007537F8" w14:paraId="2C480223" w14:textId="77777777" w:rsidTr="007537F8">
        <w:trPr>
          <w:trHeight w:val="255"/>
        </w:trPr>
        <w:tc>
          <w:tcPr>
            <w:tcW w:w="4560" w:type="dxa"/>
            <w:tcBorders>
              <w:top w:val="nil"/>
              <w:left w:val="nil"/>
              <w:bottom w:val="nil"/>
              <w:right w:val="nil"/>
            </w:tcBorders>
            <w:shd w:val="clear" w:color="auto" w:fill="auto"/>
            <w:vAlign w:val="bottom"/>
            <w:hideMark/>
          </w:tcPr>
          <w:p w14:paraId="1CC18B42" w14:textId="77777777" w:rsidR="007537F8" w:rsidRPr="007537F8" w:rsidRDefault="007537F8" w:rsidP="007537F8">
            <w:pPr>
              <w:spacing w:after="0" w:line="240" w:lineRule="auto"/>
              <w:outlineLvl w:val="0"/>
              <w:rPr>
                <w:rFonts w:ascii="Arial" w:eastAsia="Times New Roman" w:hAnsi="Arial" w:cs="Arial"/>
                <w:b/>
                <w:bCs/>
                <w:sz w:val="20"/>
                <w:szCs w:val="20"/>
              </w:rPr>
            </w:pPr>
            <w:bookmarkStart w:id="704" w:name="_Toc78472943"/>
            <w:bookmarkStart w:id="705" w:name="_Toc78473579"/>
            <w:bookmarkStart w:id="706" w:name="_Toc78530311"/>
            <w:r w:rsidRPr="007537F8">
              <w:rPr>
                <w:rFonts w:ascii="Arial" w:eastAsia="Times New Roman" w:hAnsi="Arial" w:cs="Arial"/>
                <w:b/>
                <w:bCs/>
                <w:sz w:val="20"/>
                <w:szCs w:val="20"/>
              </w:rPr>
              <w:t>INVESTMENT INCOME</w:t>
            </w:r>
            <w:bookmarkEnd w:id="704"/>
            <w:bookmarkEnd w:id="705"/>
            <w:bookmarkEnd w:id="706"/>
          </w:p>
        </w:tc>
        <w:tc>
          <w:tcPr>
            <w:tcW w:w="1240" w:type="dxa"/>
            <w:tcBorders>
              <w:top w:val="single" w:sz="4" w:space="0" w:color="auto"/>
              <w:left w:val="nil"/>
              <w:bottom w:val="nil"/>
              <w:right w:val="nil"/>
            </w:tcBorders>
            <w:shd w:val="clear" w:color="auto" w:fill="auto"/>
            <w:noWrap/>
            <w:vAlign w:val="bottom"/>
            <w:hideMark/>
          </w:tcPr>
          <w:p w14:paraId="4808169A"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07" w:name="_Toc78472944"/>
            <w:bookmarkStart w:id="708" w:name="_Toc78473580"/>
            <w:bookmarkStart w:id="709" w:name="_Toc78530312"/>
            <w:r w:rsidRPr="007537F8">
              <w:rPr>
                <w:rFonts w:ascii="Arial" w:eastAsia="Times New Roman" w:hAnsi="Arial" w:cs="Arial"/>
                <w:b/>
                <w:bCs/>
                <w:sz w:val="20"/>
                <w:szCs w:val="20"/>
              </w:rPr>
              <w:t>(911,303)</w:t>
            </w:r>
            <w:bookmarkEnd w:id="707"/>
            <w:bookmarkEnd w:id="708"/>
            <w:bookmarkEnd w:id="709"/>
          </w:p>
        </w:tc>
        <w:tc>
          <w:tcPr>
            <w:tcW w:w="1240" w:type="dxa"/>
            <w:tcBorders>
              <w:top w:val="single" w:sz="4" w:space="0" w:color="auto"/>
              <w:left w:val="nil"/>
              <w:bottom w:val="nil"/>
              <w:right w:val="nil"/>
            </w:tcBorders>
            <w:shd w:val="clear" w:color="auto" w:fill="auto"/>
            <w:noWrap/>
            <w:vAlign w:val="bottom"/>
            <w:hideMark/>
          </w:tcPr>
          <w:p w14:paraId="7957F18D"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10" w:name="_Toc78472945"/>
            <w:bookmarkStart w:id="711" w:name="_Toc78473581"/>
            <w:bookmarkStart w:id="712" w:name="_Toc78530313"/>
            <w:r w:rsidRPr="007537F8">
              <w:rPr>
                <w:rFonts w:ascii="Arial" w:eastAsia="Times New Roman" w:hAnsi="Arial" w:cs="Arial"/>
                <w:b/>
                <w:bCs/>
                <w:sz w:val="20"/>
                <w:szCs w:val="20"/>
              </w:rPr>
              <w:t>2,698,671</w:t>
            </w:r>
            <w:bookmarkEnd w:id="710"/>
            <w:bookmarkEnd w:id="711"/>
            <w:bookmarkEnd w:id="712"/>
          </w:p>
        </w:tc>
        <w:tc>
          <w:tcPr>
            <w:tcW w:w="1240" w:type="dxa"/>
            <w:tcBorders>
              <w:top w:val="single" w:sz="4" w:space="0" w:color="auto"/>
              <w:left w:val="nil"/>
              <w:bottom w:val="nil"/>
              <w:right w:val="nil"/>
            </w:tcBorders>
            <w:shd w:val="clear" w:color="auto" w:fill="auto"/>
            <w:noWrap/>
            <w:vAlign w:val="bottom"/>
            <w:hideMark/>
          </w:tcPr>
          <w:p w14:paraId="3DDAA5BC"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13" w:name="_Toc78472946"/>
            <w:bookmarkStart w:id="714" w:name="_Toc78473582"/>
            <w:bookmarkStart w:id="715" w:name="_Toc78530314"/>
            <w:r w:rsidRPr="007537F8">
              <w:rPr>
                <w:rFonts w:ascii="Arial" w:eastAsia="Times New Roman" w:hAnsi="Arial" w:cs="Arial"/>
                <w:b/>
                <w:bCs/>
                <w:sz w:val="20"/>
                <w:szCs w:val="20"/>
              </w:rPr>
              <w:t>3,113,735</w:t>
            </w:r>
            <w:bookmarkEnd w:id="713"/>
            <w:bookmarkEnd w:id="714"/>
            <w:bookmarkEnd w:id="715"/>
          </w:p>
        </w:tc>
        <w:tc>
          <w:tcPr>
            <w:tcW w:w="1240" w:type="dxa"/>
            <w:tcBorders>
              <w:top w:val="single" w:sz="4" w:space="0" w:color="auto"/>
              <w:left w:val="nil"/>
              <w:bottom w:val="nil"/>
              <w:right w:val="nil"/>
            </w:tcBorders>
            <w:shd w:val="clear" w:color="auto" w:fill="auto"/>
            <w:noWrap/>
            <w:vAlign w:val="bottom"/>
            <w:hideMark/>
          </w:tcPr>
          <w:p w14:paraId="0814EC5A"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16" w:name="_Toc78472947"/>
            <w:bookmarkStart w:id="717" w:name="_Toc78473583"/>
            <w:bookmarkStart w:id="718" w:name="_Toc78530315"/>
            <w:r w:rsidRPr="007537F8">
              <w:rPr>
                <w:rFonts w:ascii="Arial" w:eastAsia="Times New Roman" w:hAnsi="Arial" w:cs="Arial"/>
                <w:b/>
                <w:bCs/>
                <w:sz w:val="20"/>
                <w:szCs w:val="20"/>
              </w:rPr>
              <w:t>1,843,875</w:t>
            </w:r>
            <w:bookmarkEnd w:id="716"/>
            <w:bookmarkEnd w:id="717"/>
            <w:bookmarkEnd w:id="718"/>
          </w:p>
        </w:tc>
        <w:tc>
          <w:tcPr>
            <w:tcW w:w="1420" w:type="dxa"/>
            <w:tcBorders>
              <w:top w:val="single" w:sz="4" w:space="0" w:color="auto"/>
              <w:left w:val="nil"/>
              <w:bottom w:val="nil"/>
              <w:right w:val="nil"/>
            </w:tcBorders>
            <w:shd w:val="clear" w:color="000000" w:fill="F2DCDB"/>
            <w:noWrap/>
            <w:vAlign w:val="bottom"/>
            <w:hideMark/>
          </w:tcPr>
          <w:p w14:paraId="25BBDE03"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19" w:name="_Toc78472948"/>
            <w:bookmarkStart w:id="720" w:name="_Toc78473584"/>
            <w:bookmarkStart w:id="721" w:name="_Toc78530316"/>
            <w:r w:rsidRPr="007537F8">
              <w:rPr>
                <w:rFonts w:ascii="Arial" w:eastAsia="Times New Roman" w:hAnsi="Arial" w:cs="Arial"/>
                <w:b/>
                <w:bCs/>
                <w:sz w:val="20"/>
                <w:szCs w:val="20"/>
              </w:rPr>
              <w:t>1,746,743</w:t>
            </w:r>
            <w:bookmarkEnd w:id="719"/>
            <w:bookmarkEnd w:id="720"/>
            <w:bookmarkEnd w:id="721"/>
          </w:p>
        </w:tc>
        <w:tc>
          <w:tcPr>
            <w:tcW w:w="1420" w:type="dxa"/>
            <w:tcBorders>
              <w:top w:val="nil"/>
              <w:left w:val="nil"/>
              <w:bottom w:val="nil"/>
              <w:right w:val="nil"/>
            </w:tcBorders>
            <w:shd w:val="clear" w:color="auto" w:fill="auto"/>
            <w:noWrap/>
            <w:vAlign w:val="bottom"/>
            <w:hideMark/>
          </w:tcPr>
          <w:p w14:paraId="3340DE1A"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22" w:name="_Toc78472949"/>
            <w:bookmarkStart w:id="723" w:name="_Toc78473585"/>
            <w:bookmarkStart w:id="724" w:name="_Toc78530317"/>
            <w:r w:rsidRPr="007537F8">
              <w:rPr>
                <w:rFonts w:ascii="Arial" w:eastAsia="Times New Roman" w:hAnsi="Arial" w:cs="Arial"/>
                <w:b/>
                <w:bCs/>
                <w:sz w:val="20"/>
                <w:szCs w:val="20"/>
              </w:rPr>
              <w:t>1,907,078</w:t>
            </w:r>
            <w:bookmarkEnd w:id="722"/>
            <w:bookmarkEnd w:id="723"/>
            <w:bookmarkEnd w:id="724"/>
          </w:p>
        </w:tc>
        <w:tc>
          <w:tcPr>
            <w:tcW w:w="1420" w:type="dxa"/>
            <w:tcBorders>
              <w:top w:val="nil"/>
              <w:left w:val="nil"/>
              <w:bottom w:val="nil"/>
              <w:right w:val="nil"/>
            </w:tcBorders>
            <w:shd w:val="clear" w:color="auto" w:fill="auto"/>
            <w:noWrap/>
            <w:vAlign w:val="bottom"/>
            <w:hideMark/>
          </w:tcPr>
          <w:p w14:paraId="5A954A16" w14:textId="77777777" w:rsidR="007537F8" w:rsidRPr="007537F8" w:rsidRDefault="007537F8" w:rsidP="007537F8">
            <w:pPr>
              <w:spacing w:after="0" w:line="240" w:lineRule="auto"/>
              <w:jc w:val="right"/>
              <w:outlineLvl w:val="0"/>
              <w:rPr>
                <w:rFonts w:ascii="Arial" w:eastAsia="Times New Roman" w:hAnsi="Arial" w:cs="Arial"/>
                <w:b/>
                <w:bCs/>
                <w:sz w:val="20"/>
                <w:szCs w:val="20"/>
              </w:rPr>
            </w:pPr>
            <w:bookmarkStart w:id="725" w:name="_Toc78472950"/>
            <w:bookmarkStart w:id="726" w:name="_Toc78473586"/>
            <w:bookmarkStart w:id="727" w:name="_Toc78530318"/>
            <w:r w:rsidRPr="007537F8">
              <w:rPr>
                <w:rFonts w:ascii="Arial" w:eastAsia="Times New Roman" w:hAnsi="Arial" w:cs="Arial"/>
                <w:b/>
                <w:bCs/>
                <w:sz w:val="20"/>
                <w:szCs w:val="20"/>
              </w:rPr>
              <w:t>1,954,705</w:t>
            </w:r>
            <w:bookmarkEnd w:id="725"/>
            <w:bookmarkEnd w:id="726"/>
            <w:bookmarkEnd w:id="727"/>
          </w:p>
        </w:tc>
      </w:tr>
      <w:tr w:rsidR="007537F8" w:rsidRPr="007537F8" w14:paraId="1637C2EC" w14:textId="77777777" w:rsidTr="007537F8">
        <w:trPr>
          <w:trHeight w:val="255"/>
        </w:trPr>
        <w:tc>
          <w:tcPr>
            <w:tcW w:w="4560" w:type="dxa"/>
            <w:tcBorders>
              <w:top w:val="nil"/>
              <w:left w:val="nil"/>
              <w:bottom w:val="nil"/>
              <w:right w:val="nil"/>
            </w:tcBorders>
            <w:shd w:val="clear" w:color="auto" w:fill="auto"/>
            <w:vAlign w:val="bottom"/>
            <w:hideMark/>
          </w:tcPr>
          <w:p w14:paraId="6186D1E1" w14:textId="77777777" w:rsidR="007537F8" w:rsidRPr="007537F8" w:rsidRDefault="007537F8" w:rsidP="007537F8">
            <w:pPr>
              <w:spacing w:after="0" w:line="240" w:lineRule="auto"/>
              <w:outlineLvl w:val="0"/>
              <w:rPr>
                <w:rFonts w:ascii="Arial" w:eastAsia="Times New Roman" w:hAnsi="Arial" w:cs="Arial"/>
                <w:sz w:val="20"/>
                <w:szCs w:val="20"/>
              </w:rPr>
            </w:pPr>
            <w:bookmarkStart w:id="728" w:name="_Toc78472951"/>
            <w:bookmarkStart w:id="729" w:name="_Toc78473587"/>
            <w:bookmarkStart w:id="730" w:name="_Toc78530319"/>
            <w:r w:rsidRPr="007537F8">
              <w:rPr>
                <w:rFonts w:ascii="Arial" w:eastAsia="Times New Roman" w:hAnsi="Arial" w:cs="Arial"/>
                <w:sz w:val="20"/>
                <w:szCs w:val="20"/>
              </w:rPr>
              <w:t>Interest on Arrears Accounts</w:t>
            </w:r>
            <w:bookmarkEnd w:id="728"/>
            <w:bookmarkEnd w:id="729"/>
            <w:bookmarkEnd w:id="730"/>
          </w:p>
        </w:tc>
        <w:tc>
          <w:tcPr>
            <w:tcW w:w="1240" w:type="dxa"/>
            <w:tcBorders>
              <w:top w:val="nil"/>
              <w:left w:val="nil"/>
              <w:bottom w:val="nil"/>
              <w:right w:val="nil"/>
            </w:tcBorders>
            <w:shd w:val="clear" w:color="auto" w:fill="auto"/>
            <w:noWrap/>
            <w:vAlign w:val="bottom"/>
            <w:hideMark/>
          </w:tcPr>
          <w:p w14:paraId="0C2E846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31" w:name="_Toc78472952"/>
            <w:bookmarkStart w:id="732" w:name="_Toc78473588"/>
            <w:bookmarkStart w:id="733" w:name="_Toc78530320"/>
            <w:r w:rsidRPr="007537F8">
              <w:rPr>
                <w:rFonts w:ascii="Arial" w:eastAsia="Times New Roman" w:hAnsi="Arial" w:cs="Arial"/>
                <w:sz w:val="20"/>
                <w:szCs w:val="20"/>
              </w:rPr>
              <w:t>142,272</w:t>
            </w:r>
            <w:bookmarkEnd w:id="731"/>
            <w:bookmarkEnd w:id="732"/>
            <w:bookmarkEnd w:id="733"/>
          </w:p>
        </w:tc>
        <w:tc>
          <w:tcPr>
            <w:tcW w:w="1240" w:type="dxa"/>
            <w:tcBorders>
              <w:top w:val="nil"/>
              <w:left w:val="nil"/>
              <w:bottom w:val="nil"/>
              <w:right w:val="nil"/>
            </w:tcBorders>
            <w:shd w:val="clear" w:color="auto" w:fill="auto"/>
            <w:noWrap/>
            <w:vAlign w:val="bottom"/>
            <w:hideMark/>
          </w:tcPr>
          <w:p w14:paraId="6F9AFB59"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34" w:name="_Toc78472953"/>
            <w:bookmarkStart w:id="735" w:name="_Toc78473589"/>
            <w:bookmarkStart w:id="736" w:name="_Toc78530321"/>
            <w:r w:rsidRPr="007537F8">
              <w:rPr>
                <w:rFonts w:ascii="Arial" w:eastAsia="Times New Roman" w:hAnsi="Arial" w:cs="Arial"/>
                <w:sz w:val="20"/>
                <w:szCs w:val="20"/>
              </w:rPr>
              <w:t>0</w:t>
            </w:r>
            <w:bookmarkEnd w:id="734"/>
            <w:bookmarkEnd w:id="735"/>
            <w:bookmarkEnd w:id="736"/>
          </w:p>
        </w:tc>
        <w:tc>
          <w:tcPr>
            <w:tcW w:w="1240" w:type="dxa"/>
            <w:tcBorders>
              <w:top w:val="nil"/>
              <w:left w:val="nil"/>
              <w:bottom w:val="nil"/>
              <w:right w:val="nil"/>
            </w:tcBorders>
            <w:shd w:val="clear" w:color="auto" w:fill="auto"/>
            <w:noWrap/>
            <w:vAlign w:val="bottom"/>
            <w:hideMark/>
          </w:tcPr>
          <w:p w14:paraId="27A9768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37" w:name="_Toc78472954"/>
            <w:bookmarkStart w:id="738" w:name="_Toc78473590"/>
            <w:bookmarkStart w:id="739" w:name="_Toc78530322"/>
            <w:r w:rsidRPr="007537F8">
              <w:rPr>
                <w:rFonts w:ascii="Arial" w:eastAsia="Times New Roman" w:hAnsi="Arial" w:cs="Arial"/>
                <w:sz w:val="20"/>
                <w:szCs w:val="20"/>
              </w:rPr>
              <w:t>33,348</w:t>
            </w:r>
            <w:bookmarkEnd w:id="737"/>
            <w:bookmarkEnd w:id="738"/>
            <w:bookmarkEnd w:id="739"/>
          </w:p>
        </w:tc>
        <w:tc>
          <w:tcPr>
            <w:tcW w:w="1240" w:type="dxa"/>
            <w:tcBorders>
              <w:top w:val="nil"/>
              <w:left w:val="nil"/>
              <w:bottom w:val="nil"/>
              <w:right w:val="nil"/>
            </w:tcBorders>
            <w:shd w:val="clear" w:color="auto" w:fill="auto"/>
            <w:noWrap/>
            <w:vAlign w:val="bottom"/>
            <w:hideMark/>
          </w:tcPr>
          <w:p w14:paraId="2B35C46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40" w:name="_Toc78472955"/>
            <w:bookmarkStart w:id="741" w:name="_Toc78473591"/>
            <w:bookmarkStart w:id="742" w:name="_Toc78530323"/>
            <w:r w:rsidRPr="007537F8">
              <w:rPr>
                <w:rFonts w:ascii="Arial" w:eastAsia="Times New Roman" w:hAnsi="Arial" w:cs="Arial"/>
                <w:sz w:val="20"/>
                <w:szCs w:val="20"/>
              </w:rPr>
              <w:t>25,047</w:t>
            </w:r>
            <w:bookmarkEnd w:id="740"/>
            <w:bookmarkEnd w:id="741"/>
            <w:bookmarkEnd w:id="742"/>
          </w:p>
        </w:tc>
        <w:tc>
          <w:tcPr>
            <w:tcW w:w="1420" w:type="dxa"/>
            <w:tcBorders>
              <w:top w:val="nil"/>
              <w:left w:val="nil"/>
              <w:bottom w:val="nil"/>
              <w:right w:val="nil"/>
            </w:tcBorders>
            <w:shd w:val="clear" w:color="000000" w:fill="F2DCDB"/>
            <w:noWrap/>
            <w:vAlign w:val="bottom"/>
            <w:hideMark/>
          </w:tcPr>
          <w:p w14:paraId="48BBB02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43" w:name="_Toc78472956"/>
            <w:bookmarkStart w:id="744" w:name="_Toc78473592"/>
            <w:bookmarkStart w:id="745" w:name="_Toc78530324"/>
            <w:r w:rsidRPr="007537F8">
              <w:rPr>
                <w:rFonts w:ascii="Arial" w:eastAsia="Times New Roman" w:hAnsi="Arial" w:cs="Arial"/>
                <w:sz w:val="20"/>
                <w:szCs w:val="20"/>
              </w:rPr>
              <w:t>0</w:t>
            </w:r>
            <w:bookmarkEnd w:id="743"/>
            <w:bookmarkEnd w:id="744"/>
            <w:bookmarkEnd w:id="745"/>
          </w:p>
        </w:tc>
        <w:tc>
          <w:tcPr>
            <w:tcW w:w="1420" w:type="dxa"/>
            <w:tcBorders>
              <w:top w:val="nil"/>
              <w:left w:val="nil"/>
              <w:bottom w:val="nil"/>
              <w:right w:val="nil"/>
            </w:tcBorders>
            <w:shd w:val="clear" w:color="auto" w:fill="auto"/>
            <w:noWrap/>
            <w:vAlign w:val="bottom"/>
            <w:hideMark/>
          </w:tcPr>
          <w:p w14:paraId="6362A09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46" w:name="_Toc78472957"/>
            <w:bookmarkStart w:id="747" w:name="_Toc78473593"/>
            <w:bookmarkStart w:id="748" w:name="_Toc78530325"/>
            <w:r w:rsidRPr="007537F8">
              <w:rPr>
                <w:rFonts w:ascii="Arial" w:eastAsia="Times New Roman" w:hAnsi="Arial" w:cs="Arial"/>
                <w:sz w:val="20"/>
                <w:szCs w:val="20"/>
              </w:rPr>
              <w:t>0</w:t>
            </w:r>
            <w:bookmarkEnd w:id="746"/>
            <w:bookmarkEnd w:id="747"/>
            <w:bookmarkEnd w:id="748"/>
          </w:p>
        </w:tc>
        <w:tc>
          <w:tcPr>
            <w:tcW w:w="1420" w:type="dxa"/>
            <w:tcBorders>
              <w:top w:val="nil"/>
              <w:left w:val="nil"/>
              <w:bottom w:val="nil"/>
              <w:right w:val="nil"/>
            </w:tcBorders>
            <w:shd w:val="clear" w:color="auto" w:fill="auto"/>
            <w:noWrap/>
            <w:vAlign w:val="bottom"/>
            <w:hideMark/>
          </w:tcPr>
          <w:p w14:paraId="59B880F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49" w:name="_Toc78472958"/>
            <w:bookmarkStart w:id="750" w:name="_Toc78473594"/>
            <w:bookmarkStart w:id="751" w:name="_Toc78530326"/>
            <w:r w:rsidRPr="007537F8">
              <w:rPr>
                <w:rFonts w:ascii="Arial" w:eastAsia="Times New Roman" w:hAnsi="Arial" w:cs="Arial"/>
                <w:sz w:val="20"/>
                <w:szCs w:val="20"/>
              </w:rPr>
              <w:t>0</w:t>
            </w:r>
            <w:bookmarkEnd w:id="749"/>
            <w:bookmarkEnd w:id="750"/>
            <w:bookmarkEnd w:id="751"/>
          </w:p>
        </w:tc>
      </w:tr>
      <w:tr w:rsidR="007537F8" w:rsidRPr="007537F8" w14:paraId="5B5322C7" w14:textId="77777777" w:rsidTr="007537F8">
        <w:trPr>
          <w:trHeight w:val="255"/>
        </w:trPr>
        <w:tc>
          <w:tcPr>
            <w:tcW w:w="4560" w:type="dxa"/>
            <w:tcBorders>
              <w:top w:val="nil"/>
              <w:left w:val="nil"/>
              <w:bottom w:val="nil"/>
              <w:right w:val="nil"/>
            </w:tcBorders>
            <w:shd w:val="clear" w:color="auto" w:fill="auto"/>
            <w:vAlign w:val="bottom"/>
            <w:hideMark/>
          </w:tcPr>
          <w:p w14:paraId="743D86A3" w14:textId="77777777" w:rsidR="007537F8" w:rsidRPr="007537F8" w:rsidRDefault="007537F8" w:rsidP="007537F8">
            <w:pPr>
              <w:spacing w:after="0" w:line="240" w:lineRule="auto"/>
              <w:outlineLvl w:val="0"/>
              <w:rPr>
                <w:rFonts w:ascii="Arial" w:eastAsia="Times New Roman" w:hAnsi="Arial" w:cs="Arial"/>
                <w:sz w:val="20"/>
                <w:szCs w:val="20"/>
              </w:rPr>
            </w:pPr>
            <w:bookmarkStart w:id="752" w:name="_Toc78472959"/>
            <w:bookmarkStart w:id="753" w:name="_Toc78473595"/>
            <w:bookmarkStart w:id="754" w:name="_Toc78530327"/>
            <w:r w:rsidRPr="007537F8">
              <w:rPr>
                <w:rFonts w:ascii="Arial" w:eastAsia="Times New Roman" w:hAnsi="Arial" w:cs="Arial"/>
                <w:sz w:val="20"/>
                <w:szCs w:val="20"/>
              </w:rPr>
              <w:t>Interest on Loans and Money Market</w:t>
            </w:r>
            <w:bookmarkEnd w:id="752"/>
            <w:bookmarkEnd w:id="753"/>
            <w:bookmarkEnd w:id="754"/>
          </w:p>
        </w:tc>
        <w:tc>
          <w:tcPr>
            <w:tcW w:w="1240" w:type="dxa"/>
            <w:tcBorders>
              <w:top w:val="nil"/>
              <w:left w:val="nil"/>
              <w:bottom w:val="nil"/>
              <w:right w:val="nil"/>
            </w:tcBorders>
            <w:shd w:val="clear" w:color="auto" w:fill="auto"/>
            <w:noWrap/>
            <w:vAlign w:val="bottom"/>
            <w:hideMark/>
          </w:tcPr>
          <w:p w14:paraId="7763102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55" w:name="_Toc78472960"/>
            <w:bookmarkStart w:id="756" w:name="_Toc78473596"/>
            <w:bookmarkStart w:id="757" w:name="_Toc78530328"/>
            <w:r w:rsidRPr="007537F8">
              <w:rPr>
                <w:rFonts w:ascii="Arial" w:eastAsia="Times New Roman" w:hAnsi="Arial" w:cs="Arial"/>
                <w:sz w:val="20"/>
                <w:szCs w:val="20"/>
              </w:rPr>
              <w:t>65,462</w:t>
            </w:r>
            <w:bookmarkEnd w:id="755"/>
            <w:bookmarkEnd w:id="756"/>
            <w:bookmarkEnd w:id="757"/>
          </w:p>
        </w:tc>
        <w:tc>
          <w:tcPr>
            <w:tcW w:w="1240" w:type="dxa"/>
            <w:tcBorders>
              <w:top w:val="nil"/>
              <w:left w:val="nil"/>
              <w:bottom w:val="nil"/>
              <w:right w:val="nil"/>
            </w:tcBorders>
            <w:shd w:val="clear" w:color="auto" w:fill="auto"/>
            <w:noWrap/>
            <w:vAlign w:val="bottom"/>
            <w:hideMark/>
          </w:tcPr>
          <w:p w14:paraId="2E707D0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58" w:name="_Toc78472961"/>
            <w:bookmarkStart w:id="759" w:name="_Toc78473597"/>
            <w:bookmarkStart w:id="760" w:name="_Toc78530329"/>
            <w:r w:rsidRPr="007537F8">
              <w:rPr>
                <w:rFonts w:ascii="Arial" w:eastAsia="Times New Roman" w:hAnsi="Arial" w:cs="Arial"/>
                <w:sz w:val="20"/>
                <w:szCs w:val="20"/>
              </w:rPr>
              <w:t>332,225</w:t>
            </w:r>
            <w:bookmarkEnd w:id="758"/>
            <w:bookmarkEnd w:id="759"/>
            <w:bookmarkEnd w:id="760"/>
          </w:p>
        </w:tc>
        <w:tc>
          <w:tcPr>
            <w:tcW w:w="1240" w:type="dxa"/>
            <w:tcBorders>
              <w:top w:val="nil"/>
              <w:left w:val="nil"/>
              <w:bottom w:val="nil"/>
              <w:right w:val="nil"/>
            </w:tcBorders>
            <w:shd w:val="clear" w:color="auto" w:fill="auto"/>
            <w:noWrap/>
            <w:vAlign w:val="bottom"/>
            <w:hideMark/>
          </w:tcPr>
          <w:p w14:paraId="2C78E73C" w14:textId="77777777" w:rsidR="007537F8" w:rsidRPr="007537F8" w:rsidRDefault="007537F8" w:rsidP="007537F8">
            <w:pPr>
              <w:spacing w:after="0" w:line="240" w:lineRule="auto"/>
              <w:jc w:val="right"/>
              <w:outlineLvl w:val="0"/>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354BA80A"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61" w:name="_Toc78472962"/>
            <w:bookmarkStart w:id="762" w:name="_Toc78473598"/>
            <w:bookmarkStart w:id="763" w:name="_Toc78530330"/>
            <w:r w:rsidRPr="007537F8">
              <w:rPr>
                <w:rFonts w:ascii="Arial" w:eastAsia="Times New Roman" w:hAnsi="Arial" w:cs="Arial"/>
                <w:sz w:val="20"/>
                <w:szCs w:val="20"/>
              </w:rPr>
              <w:t>280,262</w:t>
            </w:r>
            <w:bookmarkEnd w:id="761"/>
            <w:bookmarkEnd w:id="762"/>
            <w:bookmarkEnd w:id="763"/>
          </w:p>
        </w:tc>
        <w:tc>
          <w:tcPr>
            <w:tcW w:w="1420" w:type="dxa"/>
            <w:tcBorders>
              <w:top w:val="nil"/>
              <w:left w:val="nil"/>
              <w:bottom w:val="nil"/>
              <w:right w:val="nil"/>
            </w:tcBorders>
            <w:shd w:val="clear" w:color="000000" w:fill="F2DCDB"/>
            <w:noWrap/>
            <w:vAlign w:val="bottom"/>
            <w:hideMark/>
          </w:tcPr>
          <w:p w14:paraId="327A46C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64" w:name="_Toc78472963"/>
            <w:bookmarkStart w:id="765" w:name="_Toc78473599"/>
            <w:bookmarkStart w:id="766" w:name="_Toc78530331"/>
            <w:r w:rsidRPr="007537F8">
              <w:rPr>
                <w:rFonts w:ascii="Arial" w:eastAsia="Times New Roman" w:hAnsi="Arial" w:cs="Arial"/>
                <w:sz w:val="20"/>
                <w:szCs w:val="20"/>
              </w:rPr>
              <w:t>161,990</w:t>
            </w:r>
            <w:bookmarkEnd w:id="764"/>
            <w:bookmarkEnd w:id="765"/>
            <w:bookmarkEnd w:id="766"/>
          </w:p>
        </w:tc>
        <w:tc>
          <w:tcPr>
            <w:tcW w:w="1420" w:type="dxa"/>
            <w:tcBorders>
              <w:top w:val="nil"/>
              <w:left w:val="nil"/>
              <w:bottom w:val="nil"/>
              <w:right w:val="nil"/>
            </w:tcBorders>
            <w:shd w:val="clear" w:color="auto" w:fill="auto"/>
            <w:noWrap/>
            <w:vAlign w:val="bottom"/>
            <w:hideMark/>
          </w:tcPr>
          <w:p w14:paraId="17FADEA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67" w:name="_Toc78472964"/>
            <w:bookmarkStart w:id="768" w:name="_Toc78473600"/>
            <w:bookmarkStart w:id="769" w:name="_Toc78530332"/>
            <w:r w:rsidRPr="007537F8">
              <w:rPr>
                <w:rFonts w:ascii="Arial" w:eastAsia="Times New Roman" w:hAnsi="Arial" w:cs="Arial"/>
                <w:sz w:val="20"/>
                <w:szCs w:val="20"/>
              </w:rPr>
              <w:t>300,680</w:t>
            </w:r>
            <w:bookmarkEnd w:id="767"/>
            <w:bookmarkEnd w:id="768"/>
            <w:bookmarkEnd w:id="769"/>
          </w:p>
        </w:tc>
        <w:tc>
          <w:tcPr>
            <w:tcW w:w="1420" w:type="dxa"/>
            <w:tcBorders>
              <w:top w:val="nil"/>
              <w:left w:val="nil"/>
              <w:bottom w:val="nil"/>
              <w:right w:val="nil"/>
            </w:tcBorders>
            <w:shd w:val="clear" w:color="auto" w:fill="auto"/>
            <w:noWrap/>
            <w:vAlign w:val="bottom"/>
            <w:hideMark/>
          </w:tcPr>
          <w:p w14:paraId="0E3D28C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70" w:name="_Toc78472965"/>
            <w:bookmarkStart w:id="771" w:name="_Toc78473601"/>
            <w:bookmarkStart w:id="772" w:name="_Toc78530333"/>
            <w:r w:rsidRPr="007537F8">
              <w:rPr>
                <w:rFonts w:ascii="Arial" w:eastAsia="Times New Roman" w:hAnsi="Arial" w:cs="Arial"/>
                <w:sz w:val="20"/>
                <w:szCs w:val="20"/>
              </w:rPr>
              <w:t>243,164</w:t>
            </w:r>
            <w:bookmarkEnd w:id="770"/>
            <w:bookmarkEnd w:id="771"/>
            <w:bookmarkEnd w:id="772"/>
          </w:p>
        </w:tc>
      </w:tr>
      <w:tr w:rsidR="007537F8" w:rsidRPr="007537F8" w14:paraId="22133FAA" w14:textId="77777777" w:rsidTr="007537F8">
        <w:trPr>
          <w:trHeight w:val="255"/>
        </w:trPr>
        <w:tc>
          <w:tcPr>
            <w:tcW w:w="4560" w:type="dxa"/>
            <w:tcBorders>
              <w:top w:val="nil"/>
              <w:left w:val="nil"/>
              <w:bottom w:val="nil"/>
              <w:right w:val="nil"/>
            </w:tcBorders>
            <w:shd w:val="clear" w:color="auto" w:fill="auto"/>
            <w:vAlign w:val="bottom"/>
            <w:hideMark/>
          </w:tcPr>
          <w:p w14:paraId="1F6A121F" w14:textId="77777777" w:rsidR="007537F8" w:rsidRPr="007537F8" w:rsidRDefault="007537F8" w:rsidP="007537F8">
            <w:pPr>
              <w:spacing w:after="0" w:line="240" w:lineRule="auto"/>
              <w:outlineLvl w:val="0"/>
              <w:rPr>
                <w:rFonts w:ascii="Arial" w:eastAsia="Times New Roman" w:hAnsi="Arial" w:cs="Arial"/>
                <w:b/>
                <w:bCs/>
                <w:sz w:val="20"/>
                <w:szCs w:val="20"/>
              </w:rPr>
            </w:pPr>
            <w:bookmarkStart w:id="773" w:name="_Toc78472966"/>
            <w:bookmarkStart w:id="774" w:name="_Toc78473602"/>
            <w:bookmarkStart w:id="775" w:name="_Toc78530334"/>
            <w:r w:rsidRPr="007537F8">
              <w:rPr>
                <w:rFonts w:ascii="Arial" w:eastAsia="Times New Roman" w:hAnsi="Arial" w:cs="Arial"/>
                <w:b/>
                <w:bCs/>
                <w:sz w:val="20"/>
                <w:szCs w:val="20"/>
              </w:rPr>
              <w:t>Interest Allocation</w:t>
            </w:r>
            <w:bookmarkEnd w:id="773"/>
            <w:bookmarkEnd w:id="774"/>
            <w:bookmarkEnd w:id="775"/>
          </w:p>
        </w:tc>
        <w:tc>
          <w:tcPr>
            <w:tcW w:w="1240" w:type="dxa"/>
            <w:tcBorders>
              <w:top w:val="nil"/>
              <w:left w:val="nil"/>
              <w:bottom w:val="nil"/>
              <w:right w:val="nil"/>
            </w:tcBorders>
            <w:shd w:val="clear" w:color="auto" w:fill="auto"/>
            <w:noWrap/>
            <w:vAlign w:val="bottom"/>
            <w:hideMark/>
          </w:tcPr>
          <w:p w14:paraId="43460355" w14:textId="77777777" w:rsidR="007537F8" w:rsidRPr="007537F8" w:rsidRDefault="007537F8" w:rsidP="007537F8">
            <w:pPr>
              <w:spacing w:after="0" w:line="240" w:lineRule="auto"/>
              <w:outlineLvl w:val="0"/>
              <w:rPr>
                <w:rFonts w:ascii="Arial" w:eastAsia="Times New Roman" w:hAnsi="Arial" w:cs="Arial"/>
                <w:b/>
                <w:bCs/>
                <w:sz w:val="20"/>
                <w:szCs w:val="20"/>
              </w:rPr>
            </w:pPr>
          </w:p>
        </w:tc>
        <w:tc>
          <w:tcPr>
            <w:tcW w:w="1240" w:type="dxa"/>
            <w:tcBorders>
              <w:top w:val="nil"/>
              <w:left w:val="nil"/>
              <w:bottom w:val="nil"/>
              <w:right w:val="nil"/>
            </w:tcBorders>
            <w:shd w:val="clear" w:color="auto" w:fill="auto"/>
            <w:noWrap/>
            <w:vAlign w:val="bottom"/>
            <w:hideMark/>
          </w:tcPr>
          <w:p w14:paraId="6FFAA613"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7DC20AB4"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821997F"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F2DCDB"/>
            <w:noWrap/>
            <w:vAlign w:val="bottom"/>
            <w:hideMark/>
          </w:tcPr>
          <w:p w14:paraId="5C0A6B96" w14:textId="77777777" w:rsidR="007537F8" w:rsidRPr="007537F8" w:rsidRDefault="007537F8" w:rsidP="007537F8">
            <w:pPr>
              <w:spacing w:after="0" w:line="240" w:lineRule="auto"/>
              <w:jc w:val="right"/>
              <w:outlineLvl w:val="0"/>
              <w:rPr>
                <w:rFonts w:ascii="Arial" w:eastAsia="Times New Roman" w:hAnsi="Arial" w:cs="Arial"/>
                <w:sz w:val="20"/>
                <w:szCs w:val="20"/>
              </w:rPr>
            </w:pPr>
            <w:r w:rsidRPr="007537F8">
              <w:rPr>
                <w:rFonts w:ascii="Arial" w:eastAsia="Times New Roman" w:hAnsi="Arial" w:cs="Arial"/>
                <w:sz w:val="20"/>
                <w:szCs w:val="20"/>
              </w:rPr>
              <w:t> </w:t>
            </w:r>
          </w:p>
        </w:tc>
        <w:tc>
          <w:tcPr>
            <w:tcW w:w="1420" w:type="dxa"/>
            <w:tcBorders>
              <w:top w:val="nil"/>
              <w:left w:val="nil"/>
              <w:bottom w:val="nil"/>
              <w:right w:val="nil"/>
            </w:tcBorders>
            <w:shd w:val="clear" w:color="auto" w:fill="auto"/>
            <w:noWrap/>
            <w:vAlign w:val="bottom"/>
            <w:hideMark/>
          </w:tcPr>
          <w:p w14:paraId="16CE3A27" w14:textId="77777777" w:rsidR="007537F8" w:rsidRPr="007537F8" w:rsidRDefault="007537F8" w:rsidP="007537F8">
            <w:pPr>
              <w:spacing w:after="0" w:line="240" w:lineRule="auto"/>
              <w:jc w:val="right"/>
              <w:outlineLvl w:val="0"/>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0099A9C9"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r>
      <w:tr w:rsidR="007537F8" w:rsidRPr="007537F8" w14:paraId="4C1AB520" w14:textId="77777777" w:rsidTr="007537F8">
        <w:trPr>
          <w:trHeight w:val="255"/>
        </w:trPr>
        <w:tc>
          <w:tcPr>
            <w:tcW w:w="4560" w:type="dxa"/>
            <w:tcBorders>
              <w:top w:val="nil"/>
              <w:left w:val="nil"/>
              <w:bottom w:val="nil"/>
              <w:right w:val="nil"/>
            </w:tcBorders>
            <w:shd w:val="clear" w:color="auto" w:fill="auto"/>
            <w:vAlign w:val="bottom"/>
            <w:hideMark/>
          </w:tcPr>
          <w:p w14:paraId="577E26B6" w14:textId="36739C52" w:rsidR="007537F8" w:rsidRPr="007537F8" w:rsidRDefault="007537F8" w:rsidP="007537F8">
            <w:pPr>
              <w:spacing w:after="0" w:line="240" w:lineRule="auto"/>
              <w:outlineLvl w:val="0"/>
              <w:rPr>
                <w:rFonts w:ascii="Arial" w:eastAsia="Times New Roman" w:hAnsi="Arial" w:cs="Arial"/>
                <w:sz w:val="20"/>
                <w:szCs w:val="20"/>
              </w:rPr>
            </w:pPr>
            <w:bookmarkStart w:id="776" w:name="_Toc78472967"/>
            <w:bookmarkStart w:id="777" w:name="_Toc78473603"/>
            <w:bookmarkStart w:id="778" w:name="_Toc78530335"/>
            <w:r w:rsidRPr="007537F8">
              <w:rPr>
                <w:rFonts w:ascii="Arial" w:eastAsia="Times New Roman" w:hAnsi="Arial" w:cs="Arial"/>
                <w:sz w:val="20"/>
                <w:szCs w:val="20"/>
              </w:rPr>
              <w:t xml:space="preserve">General </w:t>
            </w:r>
            <w:r>
              <w:rPr>
                <w:rFonts w:ascii="Arial" w:eastAsia="Times New Roman" w:hAnsi="Arial" w:cs="Arial"/>
                <w:sz w:val="20"/>
                <w:szCs w:val="20"/>
              </w:rPr>
              <w:t>F</w:t>
            </w:r>
            <w:r w:rsidRPr="007537F8">
              <w:rPr>
                <w:rFonts w:ascii="Arial" w:eastAsia="Times New Roman" w:hAnsi="Arial" w:cs="Arial"/>
                <w:sz w:val="20"/>
                <w:szCs w:val="20"/>
              </w:rPr>
              <w:t>unds (3.5%)</w:t>
            </w:r>
            <w:bookmarkEnd w:id="776"/>
            <w:bookmarkEnd w:id="777"/>
            <w:bookmarkEnd w:id="778"/>
          </w:p>
        </w:tc>
        <w:tc>
          <w:tcPr>
            <w:tcW w:w="1240" w:type="dxa"/>
            <w:tcBorders>
              <w:top w:val="nil"/>
              <w:left w:val="nil"/>
              <w:bottom w:val="nil"/>
              <w:right w:val="nil"/>
            </w:tcBorders>
            <w:shd w:val="clear" w:color="auto" w:fill="auto"/>
            <w:noWrap/>
            <w:vAlign w:val="bottom"/>
            <w:hideMark/>
          </w:tcPr>
          <w:p w14:paraId="1DA0042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79" w:name="_Toc78472968"/>
            <w:bookmarkStart w:id="780" w:name="_Toc78473604"/>
            <w:bookmarkStart w:id="781" w:name="_Toc78530336"/>
            <w:r w:rsidRPr="007537F8">
              <w:rPr>
                <w:rFonts w:ascii="Arial" w:eastAsia="Times New Roman" w:hAnsi="Arial" w:cs="Arial"/>
                <w:sz w:val="20"/>
                <w:szCs w:val="20"/>
              </w:rPr>
              <w:t>(230,158)</w:t>
            </w:r>
            <w:bookmarkEnd w:id="779"/>
            <w:bookmarkEnd w:id="780"/>
            <w:bookmarkEnd w:id="781"/>
          </w:p>
        </w:tc>
        <w:tc>
          <w:tcPr>
            <w:tcW w:w="1240" w:type="dxa"/>
            <w:tcBorders>
              <w:top w:val="nil"/>
              <w:left w:val="nil"/>
              <w:bottom w:val="nil"/>
              <w:right w:val="nil"/>
            </w:tcBorders>
            <w:shd w:val="clear" w:color="auto" w:fill="auto"/>
            <w:noWrap/>
            <w:vAlign w:val="bottom"/>
            <w:hideMark/>
          </w:tcPr>
          <w:p w14:paraId="1ECCEB4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82" w:name="_Toc78472969"/>
            <w:bookmarkStart w:id="783" w:name="_Toc78473605"/>
            <w:bookmarkStart w:id="784" w:name="_Toc78530337"/>
            <w:r w:rsidRPr="007537F8">
              <w:rPr>
                <w:rFonts w:ascii="Arial" w:eastAsia="Times New Roman" w:hAnsi="Arial" w:cs="Arial"/>
                <w:sz w:val="20"/>
                <w:szCs w:val="20"/>
              </w:rPr>
              <w:t>(749,111)</w:t>
            </w:r>
            <w:bookmarkEnd w:id="782"/>
            <w:bookmarkEnd w:id="783"/>
            <w:bookmarkEnd w:id="784"/>
          </w:p>
        </w:tc>
        <w:tc>
          <w:tcPr>
            <w:tcW w:w="1240" w:type="dxa"/>
            <w:tcBorders>
              <w:top w:val="nil"/>
              <w:left w:val="nil"/>
              <w:bottom w:val="nil"/>
              <w:right w:val="nil"/>
            </w:tcBorders>
            <w:shd w:val="clear" w:color="auto" w:fill="auto"/>
            <w:noWrap/>
            <w:vAlign w:val="bottom"/>
            <w:hideMark/>
          </w:tcPr>
          <w:p w14:paraId="366B77E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85" w:name="_Toc78472970"/>
            <w:bookmarkStart w:id="786" w:name="_Toc78473606"/>
            <w:bookmarkStart w:id="787" w:name="_Toc78530338"/>
            <w:r w:rsidRPr="007537F8">
              <w:rPr>
                <w:rFonts w:ascii="Arial" w:eastAsia="Times New Roman" w:hAnsi="Arial" w:cs="Arial"/>
                <w:sz w:val="20"/>
                <w:szCs w:val="20"/>
              </w:rPr>
              <w:t>(439,065)</w:t>
            </w:r>
            <w:bookmarkEnd w:id="785"/>
            <w:bookmarkEnd w:id="786"/>
            <w:bookmarkEnd w:id="787"/>
          </w:p>
        </w:tc>
        <w:tc>
          <w:tcPr>
            <w:tcW w:w="1240" w:type="dxa"/>
            <w:tcBorders>
              <w:top w:val="nil"/>
              <w:left w:val="nil"/>
              <w:bottom w:val="nil"/>
              <w:right w:val="nil"/>
            </w:tcBorders>
            <w:shd w:val="clear" w:color="auto" w:fill="auto"/>
            <w:noWrap/>
            <w:vAlign w:val="bottom"/>
            <w:hideMark/>
          </w:tcPr>
          <w:p w14:paraId="53E2F88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88" w:name="_Toc78472971"/>
            <w:bookmarkStart w:id="789" w:name="_Toc78473607"/>
            <w:bookmarkStart w:id="790" w:name="_Toc78530339"/>
            <w:r w:rsidRPr="007537F8">
              <w:rPr>
                <w:rFonts w:ascii="Arial" w:eastAsia="Times New Roman" w:hAnsi="Arial" w:cs="Arial"/>
                <w:sz w:val="20"/>
                <w:szCs w:val="20"/>
              </w:rPr>
              <w:t>(209,174)</w:t>
            </w:r>
            <w:bookmarkEnd w:id="788"/>
            <w:bookmarkEnd w:id="789"/>
            <w:bookmarkEnd w:id="790"/>
          </w:p>
        </w:tc>
        <w:tc>
          <w:tcPr>
            <w:tcW w:w="1420" w:type="dxa"/>
            <w:tcBorders>
              <w:top w:val="nil"/>
              <w:left w:val="nil"/>
              <w:bottom w:val="nil"/>
              <w:right w:val="nil"/>
            </w:tcBorders>
            <w:shd w:val="clear" w:color="000000" w:fill="F2DCDB"/>
            <w:noWrap/>
            <w:vAlign w:val="bottom"/>
            <w:hideMark/>
          </w:tcPr>
          <w:p w14:paraId="45666F8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91" w:name="_Toc78472972"/>
            <w:bookmarkStart w:id="792" w:name="_Toc78473608"/>
            <w:bookmarkStart w:id="793" w:name="_Toc78530340"/>
            <w:r w:rsidRPr="007537F8">
              <w:rPr>
                <w:rFonts w:ascii="Arial" w:eastAsia="Times New Roman" w:hAnsi="Arial" w:cs="Arial"/>
                <w:sz w:val="20"/>
                <w:szCs w:val="20"/>
              </w:rPr>
              <w:t>(279,288)</w:t>
            </w:r>
            <w:bookmarkEnd w:id="791"/>
            <w:bookmarkEnd w:id="792"/>
            <w:bookmarkEnd w:id="793"/>
          </w:p>
        </w:tc>
        <w:tc>
          <w:tcPr>
            <w:tcW w:w="1420" w:type="dxa"/>
            <w:tcBorders>
              <w:top w:val="nil"/>
              <w:left w:val="nil"/>
              <w:bottom w:val="nil"/>
              <w:right w:val="nil"/>
            </w:tcBorders>
            <w:shd w:val="clear" w:color="auto" w:fill="auto"/>
            <w:noWrap/>
            <w:vAlign w:val="bottom"/>
            <w:hideMark/>
          </w:tcPr>
          <w:p w14:paraId="05D13EE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94" w:name="_Toc78472973"/>
            <w:bookmarkStart w:id="795" w:name="_Toc78473609"/>
            <w:bookmarkStart w:id="796" w:name="_Toc78530341"/>
            <w:r w:rsidRPr="007537F8">
              <w:rPr>
                <w:rFonts w:ascii="Arial" w:eastAsia="Times New Roman" w:hAnsi="Arial" w:cs="Arial"/>
                <w:sz w:val="20"/>
                <w:szCs w:val="20"/>
              </w:rPr>
              <w:t>(402,666)</w:t>
            </w:r>
            <w:bookmarkEnd w:id="794"/>
            <w:bookmarkEnd w:id="795"/>
            <w:bookmarkEnd w:id="796"/>
          </w:p>
        </w:tc>
        <w:tc>
          <w:tcPr>
            <w:tcW w:w="1420" w:type="dxa"/>
            <w:tcBorders>
              <w:top w:val="nil"/>
              <w:left w:val="nil"/>
              <w:bottom w:val="nil"/>
              <w:right w:val="nil"/>
            </w:tcBorders>
            <w:shd w:val="clear" w:color="auto" w:fill="auto"/>
            <w:noWrap/>
            <w:vAlign w:val="bottom"/>
            <w:hideMark/>
          </w:tcPr>
          <w:p w14:paraId="4766C18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797" w:name="_Toc78472974"/>
            <w:bookmarkStart w:id="798" w:name="_Toc78473610"/>
            <w:bookmarkStart w:id="799" w:name="_Toc78530342"/>
            <w:r w:rsidRPr="007537F8">
              <w:rPr>
                <w:rFonts w:ascii="Arial" w:eastAsia="Times New Roman" w:hAnsi="Arial" w:cs="Arial"/>
                <w:sz w:val="20"/>
                <w:szCs w:val="20"/>
              </w:rPr>
              <w:t>(395,309)</w:t>
            </w:r>
            <w:bookmarkEnd w:id="797"/>
            <w:bookmarkEnd w:id="798"/>
            <w:bookmarkEnd w:id="799"/>
          </w:p>
        </w:tc>
      </w:tr>
      <w:tr w:rsidR="007537F8" w:rsidRPr="007537F8" w14:paraId="27F94CC0" w14:textId="77777777" w:rsidTr="007537F8">
        <w:trPr>
          <w:trHeight w:val="255"/>
        </w:trPr>
        <w:tc>
          <w:tcPr>
            <w:tcW w:w="4560" w:type="dxa"/>
            <w:tcBorders>
              <w:top w:val="nil"/>
              <w:left w:val="nil"/>
              <w:bottom w:val="nil"/>
              <w:right w:val="nil"/>
            </w:tcBorders>
            <w:shd w:val="clear" w:color="auto" w:fill="auto"/>
            <w:vAlign w:val="bottom"/>
            <w:hideMark/>
          </w:tcPr>
          <w:p w14:paraId="37A3741A" w14:textId="76DF5E0D" w:rsidR="007537F8" w:rsidRPr="007537F8" w:rsidRDefault="007537F8" w:rsidP="007537F8">
            <w:pPr>
              <w:spacing w:after="0" w:line="240" w:lineRule="auto"/>
              <w:outlineLvl w:val="0"/>
              <w:rPr>
                <w:rFonts w:ascii="Arial" w:eastAsia="Times New Roman" w:hAnsi="Arial" w:cs="Arial"/>
                <w:sz w:val="20"/>
                <w:szCs w:val="20"/>
              </w:rPr>
            </w:pPr>
            <w:bookmarkStart w:id="800" w:name="_Toc78472975"/>
            <w:bookmarkStart w:id="801" w:name="_Toc78473611"/>
            <w:bookmarkStart w:id="802" w:name="_Toc78530343"/>
            <w:r w:rsidRPr="007537F8">
              <w:rPr>
                <w:rFonts w:ascii="Arial" w:eastAsia="Times New Roman" w:hAnsi="Arial" w:cs="Arial"/>
                <w:sz w:val="20"/>
                <w:szCs w:val="20"/>
              </w:rPr>
              <w:t xml:space="preserve">Allocation </w:t>
            </w:r>
            <w:r w:rsidR="00F50717">
              <w:rPr>
                <w:rFonts w:ascii="Arial" w:eastAsia="Times New Roman" w:hAnsi="Arial" w:cs="Arial"/>
                <w:sz w:val="20"/>
                <w:szCs w:val="20"/>
              </w:rPr>
              <w:t>t</w:t>
            </w:r>
            <w:r w:rsidRPr="007537F8">
              <w:rPr>
                <w:rFonts w:ascii="Arial" w:eastAsia="Times New Roman" w:hAnsi="Arial" w:cs="Arial"/>
                <w:sz w:val="20"/>
                <w:szCs w:val="20"/>
              </w:rPr>
              <w:t xml:space="preserve">o </w:t>
            </w:r>
            <w:r w:rsidR="00F50717">
              <w:rPr>
                <w:rFonts w:ascii="Arial" w:eastAsia="Times New Roman" w:hAnsi="Arial" w:cs="Arial"/>
                <w:sz w:val="20"/>
                <w:szCs w:val="20"/>
              </w:rPr>
              <w:t>N</w:t>
            </w:r>
            <w:r w:rsidRPr="007537F8">
              <w:rPr>
                <w:rFonts w:ascii="Arial" w:eastAsia="Times New Roman" w:hAnsi="Arial" w:cs="Arial"/>
                <w:sz w:val="20"/>
                <w:szCs w:val="20"/>
              </w:rPr>
              <w:t xml:space="preserve">ett Church Running </w:t>
            </w:r>
            <w:r w:rsidR="00F50717">
              <w:rPr>
                <w:rFonts w:ascii="Arial" w:eastAsia="Times New Roman" w:hAnsi="Arial" w:cs="Arial"/>
                <w:sz w:val="20"/>
                <w:szCs w:val="20"/>
              </w:rPr>
              <w:t>C</w:t>
            </w:r>
            <w:r w:rsidRPr="007537F8">
              <w:rPr>
                <w:rFonts w:ascii="Arial" w:eastAsia="Times New Roman" w:hAnsi="Arial" w:cs="Arial"/>
                <w:sz w:val="20"/>
                <w:szCs w:val="20"/>
              </w:rPr>
              <w:t>ost</w:t>
            </w:r>
            <w:bookmarkEnd w:id="800"/>
            <w:bookmarkEnd w:id="801"/>
            <w:bookmarkEnd w:id="802"/>
          </w:p>
        </w:tc>
        <w:tc>
          <w:tcPr>
            <w:tcW w:w="1240" w:type="dxa"/>
            <w:tcBorders>
              <w:top w:val="nil"/>
              <w:left w:val="nil"/>
              <w:bottom w:val="nil"/>
              <w:right w:val="nil"/>
            </w:tcBorders>
            <w:shd w:val="clear" w:color="auto" w:fill="auto"/>
            <w:noWrap/>
            <w:vAlign w:val="bottom"/>
            <w:hideMark/>
          </w:tcPr>
          <w:p w14:paraId="14A9DD5E" w14:textId="77777777" w:rsidR="007537F8" w:rsidRPr="007537F8" w:rsidRDefault="007537F8" w:rsidP="007537F8">
            <w:pPr>
              <w:spacing w:after="0" w:line="240" w:lineRule="auto"/>
              <w:outlineLvl w:val="0"/>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539E2368"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74C138D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03" w:name="_Toc78472976"/>
            <w:bookmarkStart w:id="804" w:name="_Toc78473612"/>
            <w:bookmarkStart w:id="805" w:name="_Toc78530344"/>
            <w:r w:rsidRPr="007537F8">
              <w:rPr>
                <w:rFonts w:ascii="Arial" w:eastAsia="Times New Roman" w:hAnsi="Arial" w:cs="Arial"/>
                <w:sz w:val="20"/>
                <w:szCs w:val="20"/>
              </w:rPr>
              <w:t>0</w:t>
            </w:r>
            <w:bookmarkEnd w:id="803"/>
            <w:bookmarkEnd w:id="804"/>
            <w:bookmarkEnd w:id="805"/>
          </w:p>
        </w:tc>
        <w:tc>
          <w:tcPr>
            <w:tcW w:w="1240" w:type="dxa"/>
            <w:tcBorders>
              <w:top w:val="nil"/>
              <w:left w:val="nil"/>
              <w:bottom w:val="nil"/>
              <w:right w:val="nil"/>
            </w:tcBorders>
            <w:shd w:val="clear" w:color="auto" w:fill="auto"/>
            <w:noWrap/>
            <w:vAlign w:val="bottom"/>
            <w:hideMark/>
          </w:tcPr>
          <w:p w14:paraId="33ADF40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06" w:name="_Toc78472977"/>
            <w:bookmarkStart w:id="807" w:name="_Toc78473613"/>
            <w:bookmarkStart w:id="808" w:name="_Toc78530345"/>
            <w:r w:rsidRPr="007537F8">
              <w:rPr>
                <w:rFonts w:ascii="Arial" w:eastAsia="Times New Roman" w:hAnsi="Arial" w:cs="Arial"/>
                <w:sz w:val="20"/>
                <w:szCs w:val="20"/>
              </w:rPr>
              <w:t>0</w:t>
            </w:r>
            <w:bookmarkEnd w:id="806"/>
            <w:bookmarkEnd w:id="807"/>
            <w:bookmarkEnd w:id="808"/>
          </w:p>
        </w:tc>
        <w:tc>
          <w:tcPr>
            <w:tcW w:w="1420" w:type="dxa"/>
            <w:tcBorders>
              <w:top w:val="nil"/>
              <w:left w:val="nil"/>
              <w:bottom w:val="nil"/>
              <w:right w:val="nil"/>
            </w:tcBorders>
            <w:shd w:val="clear" w:color="000000" w:fill="F2DCDB"/>
            <w:noWrap/>
            <w:vAlign w:val="bottom"/>
            <w:hideMark/>
          </w:tcPr>
          <w:p w14:paraId="3376C639"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09" w:name="_Toc78472978"/>
            <w:bookmarkStart w:id="810" w:name="_Toc78473614"/>
            <w:bookmarkStart w:id="811" w:name="_Toc78530346"/>
            <w:r w:rsidRPr="007537F8">
              <w:rPr>
                <w:rFonts w:ascii="Arial" w:eastAsia="Times New Roman" w:hAnsi="Arial" w:cs="Arial"/>
                <w:sz w:val="20"/>
                <w:szCs w:val="20"/>
              </w:rPr>
              <w:t>(100,000)</w:t>
            </w:r>
            <w:bookmarkEnd w:id="809"/>
            <w:bookmarkEnd w:id="810"/>
            <w:bookmarkEnd w:id="811"/>
          </w:p>
        </w:tc>
        <w:tc>
          <w:tcPr>
            <w:tcW w:w="1420" w:type="dxa"/>
            <w:tcBorders>
              <w:top w:val="nil"/>
              <w:left w:val="nil"/>
              <w:bottom w:val="nil"/>
              <w:right w:val="nil"/>
            </w:tcBorders>
            <w:shd w:val="clear" w:color="auto" w:fill="auto"/>
            <w:noWrap/>
            <w:vAlign w:val="bottom"/>
            <w:hideMark/>
          </w:tcPr>
          <w:p w14:paraId="6E9F35D9" w14:textId="77777777" w:rsidR="007537F8" w:rsidRPr="007537F8" w:rsidRDefault="007537F8" w:rsidP="007537F8">
            <w:pPr>
              <w:spacing w:after="0" w:line="240" w:lineRule="auto"/>
              <w:jc w:val="right"/>
              <w:outlineLvl w:val="0"/>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6CE1A810"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r>
      <w:tr w:rsidR="007537F8" w:rsidRPr="007537F8" w14:paraId="548DAF58" w14:textId="77777777" w:rsidTr="007537F8">
        <w:trPr>
          <w:trHeight w:val="255"/>
        </w:trPr>
        <w:tc>
          <w:tcPr>
            <w:tcW w:w="4560" w:type="dxa"/>
            <w:tcBorders>
              <w:top w:val="nil"/>
              <w:left w:val="nil"/>
              <w:bottom w:val="nil"/>
              <w:right w:val="nil"/>
            </w:tcBorders>
            <w:shd w:val="clear" w:color="auto" w:fill="auto"/>
            <w:vAlign w:val="bottom"/>
            <w:hideMark/>
          </w:tcPr>
          <w:p w14:paraId="22021A9F" w14:textId="77777777" w:rsidR="007537F8" w:rsidRPr="007537F8" w:rsidRDefault="007537F8" w:rsidP="007537F8">
            <w:pPr>
              <w:spacing w:after="0" w:line="240" w:lineRule="auto"/>
              <w:outlineLvl w:val="0"/>
              <w:rPr>
                <w:rFonts w:ascii="Arial" w:eastAsia="Times New Roman" w:hAnsi="Arial" w:cs="Arial"/>
                <w:sz w:val="20"/>
                <w:szCs w:val="20"/>
              </w:rPr>
            </w:pPr>
            <w:bookmarkStart w:id="812" w:name="_Toc78472979"/>
            <w:bookmarkStart w:id="813" w:name="_Toc78473615"/>
            <w:bookmarkStart w:id="814" w:name="_Toc78530347"/>
            <w:r w:rsidRPr="007537F8">
              <w:rPr>
                <w:rFonts w:ascii="Arial" w:eastAsia="Times New Roman" w:hAnsi="Arial" w:cs="Arial"/>
                <w:sz w:val="20"/>
                <w:szCs w:val="20"/>
              </w:rPr>
              <w:t>Allocation Medical Prefunding</w:t>
            </w:r>
            <w:bookmarkEnd w:id="812"/>
            <w:bookmarkEnd w:id="813"/>
            <w:bookmarkEnd w:id="814"/>
          </w:p>
        </w:tc>
        <w:tc>
          <w:tcPr>
            <w:tcW w:w="1240" w:type="dxa"/>
            <w:tcBorders>
              <w:top w:val="nil"/>
              <w:left w:val="nil"/>
              <w:bottom w:val="nil"/>
              <w:right w:val="nil"/>
            </w:tcBorders>
            <w:shd w:val="clear" w:color="auto" w:fill="auto"/>
            <w:noWrap/>
            <w:vAlign w:val="bottom"/>
            <w:hideMark/>
          </w:tcPr>
          <w:p w14:paraId="45C41A6E" w14:textId="77777777" w:rsidR="007537F8" w:rsidRPr="007537F8" w:rsidRDefault="007537F8" w:rsidP="007537F8">
            <w:pPr>
              <w:spacing w:after="0" w:line="240" w:lineRule="auto"/>
              <w:outlineLvl w:val="0"/>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14:paraId="0F36D18B"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511845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15" w:name="_Toc78472980"/>
            <w:bookmarkStart w:id="816" w:name="_Toc78473616"/>
            <w:bookmarkStart w:id="817" w:name="_Toc78530348"/>
            <w:r w:rsidRPr="007537F8">
              <w:rPr>
                <w:rFonts w:ascii="Arial" w:eastAsia="Times New Roman" w:hAnsi="Arial" w:cs="Arial"/>
                <w:sz w:val="20"/>
                <w:szCs w:val="20"/>
              </w:rPr>
              <w:t>0</w:t>
            </w:r>
            <w:bookmarkEnd w:id="815"/>
            <w:bookmarkEnd w:id="816"/>
            <w:bookmarkEnd w:id="817"/>
          </w:p>
        </w:tc>
        <w:tc>
          <w:tcPr>
            <w:tcW w:w="1240" w:type="dxa"/>
            <w:tcBorders>
              <w:top w:val="nil"/>
              <w:left w:val="nil"/>
              <w:bottom w:val="nil"/>
              <w:right w:val="nil"/>
            </w:tcBorders>
            <w:shd w:val="clear" w:color="auto" w:fill="auto"/>
            <w:noWrap/>
            <w:vAlign w:val="bottom"/>
            <w:hideMark/>
          </w:tcPr>
          <w:p w14:paraId="4C0E8B9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18" w:name="_Toc78472981"/>
            <w:bookmarkStart w:id="819" w:name="_Toc78473617"/>
            <w:bookmarkStart w:id="820" w:name="_Toc78530349"/>
            <w:r w:rsidRPr="007537F8">
              <w:rPr>
                <w:rFonts w:ascii="Arial" w:eastAsia="Times New Roman" w:hAnsi="Arial" w:cs="Arial"/>
                <w:sz w:val="20"/>
                <w:szCs w:val="20"/>
              </w:rPr>
              <w:t>0</w:t>
            </w:r>
            <w:bookmarkEnd w:id="818"/>
            <w:bookmarkEnd w:id="819"/>
            <w:bookmarkEnd w:id="820"/>
          </w:p>
        </w:tc>
        <w:tc>
          <w:tcPr>
            <w:tcW w:w="1420" w:type="dxa"/>
            <w:tcBorders>
              <w:top w:val="nil"/>
              <w:left w:val="nil"/>
              <w:bottom w:val="nil"/>
              <w:right w:val="nil"/>
            </w:tcBorders>
            <w:shd w:val="clear" w:color="000000" w:fill="F2DCDB"/>
            <w:noWrap/>
            <w:vAlign w:val="bottom"/>
            <w:hideMark/>
          </w:tcPr>
          <w:p w14:paraId="650F04F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21" w:name="_Toc78472982"/>
            <w:bookmarkStart w:id="822" w:name="_Toc78473618"/>
            <w:bookmarkStart w:id="823" w:name="_Toc78530350"/>
            <w:r w:rsidRPr="007537F8">
              <w:rPr>
                <w:rFonts w:ascii="Arial" w:eastAsia="Times New Roman" w:hAnsi="Arial" w:cs="Arial"/>
                <w:sz w:val="20"/>
                <w:szCs w:val="20"/>
              </w:rPr>
              <w:t>(250,000)</w:t>
            </w:r>
            <w:bookmarkEnd w:id="821"/>
            <w:bookmarkEnd w:id="822"/>
            <w:bookmarkEnd w:id="823"/>
          </w:p>
        </w:tc>
        <w:tc>
          <w:tcPr>
            <w:tcW w:w="1420" w:type="dxa"/>
            <w:tcBorders>
              <w:top w:val="nil"/>
              <w:left w:val="nil"/>
              <w:bottom w:val="nil"/>
              <w:right w:val="nil"/>
            </w:tcBorders>
            <w:shd w:val="clear" w:color="auto" w:fill="auto"/>
            <w:noWrap/>
            <w:vAlign w:val="bottom"/>
            <w:hideMark/>
          </w:tcPr>
          <w:p w14:paraId="0C3E4609" w14:textId="77777777" w:rsidR="007537F8" w:rsidRPr="007537F8" w:rsidRDefault="007537F8" w:rsidP="007537F8">
            <w:pPr>
              <w:spacing w:after="0" w:line="240" w:lineRule="auto"/>
              <w:jc w:val="right"/>
              <w:outlineLvl w:val="0"/>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4C1173A0" w14:textId="77777777" w:rsidR="007537F8" w:rsidRPr="007537F8" w:rsidRDefault="007537F8" w:rsidP="007537F8">
            <w:pPr>
              <w:spacing w:after="0" w:line="240" w:lineRule="auto"/>
              <w:jc w:val="right"/>
              <w:outlineLvl w:val="0"/>
              <w:rPr>
                <w:rFonts w:ascii="Times New Roman" w:eastAsia="Times New Roman" w:hAnsi="Times New Roman" w:cs="Times New Roman"/>
                <w:sz w:val="20"/>
                <w:szCs w:val="20"/>
              </w:rPr>
            </w:pPr>
          </w:p>
        </w:tc>
      </w:tr>
      <w:tr w:rsidR="007537F8" w:rsidRPr="007537F8" w14:paraId="0C4CBFF7" w14:textId="77777777" w:rsidTr="007537F8">
        <w:trPr>
          <w:trHeight w:val="255"/>
        </w:trPr>
        <w:tc>
          <w:tcPr>
            <w:tcW w:w="4560" w:type="dxa"/>
            <w:tcBorders>
              <w:top w:val="nil"/>
              <w:left w:val="nil"/>
              <w:bottom w:val="nil"/>
              <w:right w:val="nil"/>
            </w:tcBorders>
            <w:shd w:val="clear" w:color="auto" w:fill="auto"/>
            <w:vAlign w:val="bottom"/>
            <w:hideMark/>
          </w:tcPr>
          <w:p w14:paraId="5A8CA439" w14:textId="72281267" w:rsidR="007537F8" w:rsidRPr="007537F8" w:rsidRDefault="007537F8" w:rsidP="007537F8">
            <w:pPr>
              <w:spacing w:after="0" w:line="240" w:lineRule="auto"/>
              <w:outlineLvl w:val="0"/>
              <w:rPr>
                <w:rFonts w:ascii="Arial" w:eastAsia="Times New Roman" w:hAnsi="Arial" w:cs="Arial"/>
                <w:sz w:val="20"/>
                <w:szCs w:val="20"/>
              </w:rPr>
            </w:pPr>
            <w:bookmarkStart w:id="824" w:name="_Toc78472983"/>
            <w:bookmarkStart w:id="825" w:name="_Toc78473619"/>
            <w:bookmarkStart w:id="826" w:name="_Toc78530351"/>
            <w:r w:rsidRPr="007537F8">
              <w:rPr>
                <w:rFonts w:ascii="Arial" w:eastAsia="Times New Roman" w:hAnsi="Arial" w:cs="Arial"/>
                <w:sz w:val="20"/>
                <w:szCs w:val="20"/>
              </w:rPr>
              <w:t>Net</w:t>
            </w:r>
            <w:r w:rsidR="00F50717">
              <w:rPr>
                <w:rFonts w:ascii="Arial" w:eastAsia="Times New Roman" w:hAnsi="Arial" w:cs="Arial"/>
                <w:sz w:val="20"/>
                <w:szCs w:val="20"/>
              </w:rPr>
              <w:t>t</w:t>
            </w:r>
            <w:r w:rsidRPr="007537F8">
              <w:rPr>
                <w:rFonts w:ascii="Arial" w:eastAsia="Times New Roman" w:hAnsi="Arial" w:cs="Arial"/>
                <w:sz w:val="20"/>
                <w:szCs w:val="20"/>
              </w:rPr>
              <w:t xml:space="preserve"> Interest carry after allocation</w:t>
            </w:r>
            <w:bookmarkEnd w:id="824"/>
            <w:bookmarkEnd w:id="825"/>
            <w:bookmarkEnd w:id="826"/>
          </w:p>
        </w:tc>
        <w:tc>
          <w:tcPr>
            <w:tcW w:w="1240" w:type="dxa"/>
            <w:tcBorders>
              <w:top w:val="single" w:sz="4" w:space="0" w:color="auto"/>
              <w:left w:val="nil"/>
              <w:bottom w:val="nil"/>
              <w:right w:val="nil"/>
            </w:tcBorders>
            <w:shd w:val="clear" w:color="auto" w:fill="auto"/>
            <w:noWrap/>
            <w:vAlign w:val="bottom"/>
            <w:hideMark/>
          </w:tcPr>
          <w:p w14:paraId="60851611"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27" w:name="_Toc78472984"/>
            <w:bookmarkStart w:id="828" w:name="_Toc78473620"/>
            <w:bookmarkStart w:id="829" w:name="_Toc78530352"/>
            <w:r w:rsidRPr="007537F8">
              <w:rPr>
                <w:rFonts w:ascii="Arial" w:eastAsia="Times New Roman" w:hAnsi="Arial" w:cs="Arial"/>
                <w:sz w:val="20"/>
                <w:szCs w:val="20"/>
              </w:rPr>
              <w:t>(933,727)</w:t>
            </w:r>
            <w:bookmarkEnd w:id="827"/>
            <w:bookmarkEnd w:id="828"/>
            <w:bookmarkEnd w:id="829"/>
          </w:p>
        </w:tc>
        <w:tc>
          <w:tcPr>
            <w:tcW w:w="1240" w:type="dxa"/>
            <w:tcBorders>
              <w:top w:val="single" w:sz="4" w:space="0" w:color="auto"/>
              <w:left w:val="nil"/>
              <w:bottom w:val="nil"/>
              <w:right w:val="nil"/>
            </w:tcBorders>
            <w:shd w:val="clear" w:color="auto" w:fill="auto"/>
            <w:noWrap/>
            <w:vAlign w:val="bottom"/>
            <w:hideMark/>
          </w:tcPr>
          <w:p w14:paraId="6CAC719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30" w:name="_Toc78472985"/>
            <w:bookmarkStart w:id="831" w:name="_Toc78473621"/>
            <w:bookmarkStart w:id="832" w:name="_Toc78530353"/>
            <w:r w:rsidRPr="007537F8">
              <w:rPr>
                <w:rFonts w:ascii="Arial" w:eastAsia="Times New Roman" w:hAnsi="Arial" w:cs="Arial"/>
                <w:sz w:val="20"/>
                <w:szCs w:val="20"/>
              </w:rPr>
              <w:t>2,281,786</w:t>
            </w:r>
            <w:bookmarkEnd w:id="830"/>
            <w:bookmarkEnd w:id="831"/>
            <w:bookmarkEnd w:id="832"/>
          </w:p>
        </w:tc>
        <w:tc>
          <w:tcPr>
            <w:tcW w:w="1240" w:type="dxa"/>
            <w:tcBorders>
              <w:top w:val="single" w:sz="4" w:space="0" w:color="auto"/>
              <w:left w:val="nil"/>
              <w:bottom w:val="nil"/>
              <w:right w:val="nil"/>
            </w:tcBorders>
            <w:shd w:val="clear" w:color="auto" w:fill="auto"/>
            <w:noWrap/>
            <w:vAlign w:val="bottom"/>
            <w:hideMark/>
          </w:tcPr>
          <w:p w14:paraId="2E8E07B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33" w:name="_Toc78472986"/>
            <w:bookmarkStart w:id="834" w:name="_Toc78473622"/>
            <w:bookmarkStart w:id="835" w:name="_Toc78530354"/>
            <w:r w:rsidRPr="007537F8">
              <w:rPr>
                <w:rFonts w:ascii="Arial" w:eastAsia="Times New Roman" w:hAnsi="Arial" w:cs="Arial"/>
                <w:sz w:val="20"/>
                <w:szCs w:val="20"/>
              </w:rPr>
              <w:t>2,708,018</w:t>
            </w:r>
            <w:bookmarkEnd w:id="833"/>
            <w:bookmarkEnd w:id="834"/>
            <w:bookmarkEnd w:id="835"/>
          </w:p>
        </w:tc>
        <w:tc>
          <w:tcPr>
            <w:tcW w:w="1240" w:type="dxa"/>
            <w:tcBorders>
              <w:top w:val="single" w:sz="4" w:space="0" w:color="auto"/>
              <w:left w:val="nil"/>
              <w:bottom w:val="nil"/>
              <w:right w:val="nil"/>
            </w:tcBorders>
            <w:shd w:val="clear" w:color="auto" w:fill="auto"/>
            <w:noWrap/>
            <w:vAlign w:val="bottom"/>
            <w:hideMark/>
          </w:tcPr>
          <w:p w14:paraId="19CAE64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36" w:name="_Toc78472987"/>
            <w:bookmarkStart w:id="837" w:name="_Toc78473623"/>
            <w:bookmarkStart w:id="838" w:name="_Toc78530355"/>
            <w:r w:rsidRPr="007537F8">
              <w:rPr>
                <w:rFonts w:ascii="Arial" w:eastAsia="Times New Roman" w:hAnsi="Arial" w:cs="Arial"/>
                <w:sz w:val="20"/>
                <w:szCs w:val="20"/>
              </w:rPr>
              <w:t>1,940,010</w:t>
            </w:r>
            <w:bookmarkEnd w:id="836"/>
            <w:bookmarkEnd w:id="837"/>
            <w:bookmarkEnd w:id="838"/>
          </w:p>
        </w:tc>
        <w:tc>
          <w:tcPr>
            <w:tcW w:w="1420" w:type="dxa"/>
            <w:tcBorders>
              <w:top w:val="single" w:sz="4" w:space="0" w:color="auto"/>
              <w:left w:val="nil"/>
              <w:bottom w:val="nil"/>
              <w:right w:val="nil"/>
            </w:tcBorders>
            <w:shd w:val="clear" w:color="000000" w:fill="F2DCDB"/>
            <w:noWrap/>
            <w:vAlign w:val="bottom"/>
            <w:hideMark/>
          </w:tcPr>
          <w:p w14:paraId="17F1E441"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39" w:name="_Toc78472988"/>
            <w:bookmarkStart w:id="840" w:name="_Toc78473624"/>
            <w:bookmarkStart w:id="841" w:name="_Toc78530356"/>
            <w:r w:rsidRPr="007537F8">
              <w:rPr>
                <w:rFonts w:ascii="Arial" w:eastAsia="Times New Roman" w:hAnsi="Arial" w:cs="Arial"/>
                <w:sz w:val="20"/>
                <w:szCs w:val="20"/>
              </w:rPr>
              <w:t>1,279,445</w:t>
            </w:r>
            <w:bookmarkEnd w:id="839"/>
            <w:bookmarkEnd w:id="840"/>
            <w:bookmarkEnd w:id="841"/>
          </w:p>
        </w:tc>
        <w:tc>
          <w:tcPr>
            <w:tcW w:w="1420" w:type="dxa"/>
            <w:tcBorders>
              <w:top w:val="single" w:sz="4" w:space="0" w:color="auto"/>
              <w:left w:val="nil"/>
              <w:bottom w:val="nil"/>
              <w:right w:val="nil"/>
            </w:tcBorders>
            <w:shd w:val="clear" w:color="auto" w:fill="auto"/>
            <w:noWrap/>
            <w:vAlign w:val="bottom"/>
            <w:hideMark/>
          </w:tcPr>
          <w:p w14:paraId="35CE41A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42" w:name="_Toc78472989"/>
            <w:bookmarkStart w:id="843" w:name="_Toc78473625"/>
            <w:bookmarkStart w:id="844" w:name="_Toc78530357"/>
            <w:r w:rsidRPr="007537F8">
              <w:rPr>
                <w:rFonts w:ascii="Arial" w:eastAsia="Times New Roman" w:hAnsi="Arial" w:cs="Arial"/>
                <w:sz w:val="20"/>
                <w:szCs w:val="20"/>
              </w:rPr>
              <w:t>1,805,092</w:t>
            </w:r>
            <w:bookmarkEnd w:id="842"/>
            <w:bookmarkEnd w:id="843"/>
            <w:bookmarkEnd w:id="844"/>
          </w:p>
        </w:tc>
        <w:tc>
          <w:tcPr>
            <w:tcW w:w="1420" w:type="dxa"/>
            <w:tcBorders>
              <w:top w:val="single" w:sz="4" w:space="0" w:color="auto"/>
              <w:left w:val="nil"/>
              <w:bottom w:val="nil"/>
              <w:right w:val="nil"/>
            </w:tcBorders>
            <w:shd w:val="clear" w:color="auto" w:fill="auto"/>
            <w:noWrap/>
            <w:vAlign w:val="bottom"/>
            <w:hideMark/>
          </w:tcPr>
          <w:p w14:paraId="44B91AFA"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45" w:name="_Toc78472990"/>
            <w:bookmarkStart w:id="846" w:name="_Toc78473626"/>
            <w:bookmarkStart w:id="847" w:name="_Toc78530358"/>
            <w:r w:rsidRPr="007537F8">
              <w:rPr>
                <w:rFonts w:ascii="Arial" w:eastAsia="Times New Roman" w:hAnsi="Arial" w:cs="Arial"/>
                <w:sz w:val="20"/>
                <w:szCs w:val="20"/>
              </w:rPr>
              <w:t>1,802,560</w:t>
            </w:r>
            <w:bookmarkEnd w:id="845"/>
            <w:bookmarkEnd w:id="846"/>
            <w:bookmarkEnd w:id="847"/>
          </w:p>
        </w:tc>
      </w:tr>
      <w:tr w:rsidR="007537F8" w:rsidRPr="007537F8" w14:paraId="305CB83C" w14:textId="77777777" w:rsidTr="007537F8">
        <w:trPr>
          <w:trHeight w:val="255"/>
        </w:trPr>
        <w:tc>
          <w:tcPr>
            <w:tcW w:w="4560" w:type="dxa"/>
            <w:tcBorders>
              <w:top w:val="nil"/>
              <w:left w:val="nil"/>
              <w:bottom w:val="nil"/>
              <w:right w:val="nil"/>
            </w:tcBorders>
            <w:shd w:val="clear" w:color="auto" w:fill="auto"/>
            <w:vAlign w:val="bottom"/>
            <w:hideMark/>
          </w:tcPr>
          <w:p w14:paraId="776D23B8" w14:textId="77777777" w:rsidR="007537F8" w:rsidRPr="007537F8" w:rsidRDefault="007537F8" w:rsidP="007537F8">
            <w:pPr>
              <w:spacing w:after="0" w:line="240" w:lineRule="auto"/>
              <w:outlineLvl w:val="0"/>
              <w:rPr>
                <w:rFonts w:ascii="Arial" w:eastAsia="Times New Roman" w:hAnsi="Arial" w:cs="Arial"/>
                <w:sz w:val="20"/>
                <w:szCs w:val="20"/>
              </w:rPr>
            </w:pPr>
            <w:bookmarkStart w:id="848" w:name="_Toc78472991"/>
            <w:bookmarkStart w:id="849" w:name="_Toc78473627"/>
            <w:bookmarkStart w:id="850" w:name="_Toc78530359"/>
            <w:r w:rsidRPr="007537F8">
              <w:rPr>
                <w:rFonts w:ascii="Arial" w:eastAsia="Times New Roman" w:hAnsi="Arial" w:cs="Arial"/>
                <w:sz w:val="20"/>
                <w:szCs w:val="20"/>
              </w:rPr>
              <w:t>Medical Funds</w:t>
            </w:r>
            <w:bookmarkEnd w:id="848"/>
            <w:bookmarkEnd w:id="849"/>
            <w:bookmarkEnd w:id="850"/>
          </w:p>
        </w:tc>
        <w:tc>
          <w:tcPr>
            <w:tcW w:w="1240" w:type="dxa"/>
            <w:tcBorders>
              <w:top w:val="nil"/>
              <w:left w:val="nil"/>
              <w:bottom w:val="nil"/>
              <w:right w:val="nil"/>
            </w:tcBorders>
            <w:shd w:val="clear" w:color="auto" w:fill="auto"/>
            <w:noWrap/>
            <w:vAlign w:val="bottom"/>
            <w:hideMark/>
          </w:tcPr>
          <w:p w14:paraId="31004481"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51" w:name="_Toc78472992"/>
            <w:bookmarkStart w:id="852" w:name="_Toc78473628"/>
            <w:bookmarkStart w:id="853" w:name="_Toc78530360"/>
            <w:r w:rsidRPr="007537F8">
              <w:rPr>
                <w:rFonts w:ascii="Arial" w:eastAsia="Times New Roman" w:hAnsi="Arial" w:cs="Arial"/>
                <w:sz w:val="20"/>
                <w:szCs w:val="20"/>
              </w:rPr>
              <w:t>201,018</w:t>
            </w:r>
            <w:bookmarkEnd w:id="851"/>
            <w:bookmarkEnd w:id="852"/>
            <w:bookmarkEnd w:id="853"/>
          </w:p>
        </w:tc>
        <w:tc>
          <w:tcPr>
            <w:tcW w:w="1240" w:type="dxa"/>
            <w:tcBorders>
              <w:top w:val="nil"/>
              <w:left w:val="nil"/>
              <w:bottom w:val="nil"/>
              <w:right w:val="nil"/>
            </w:tcBorders>
            <w:shd w:val="clear" w:color="auto" w:fill="auto"/>
            <w:noWrap/>
            <w:vAlign w:val="bottom"/>
            <w:hideMark/>
          </w:tcPr>
          <w:p w14:paraId="7250C9A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54" w:name="_Toc78472993"/>
            <w:bookmarkStart w:id="855" w:name="_Toc78473629"/>
            <w:bookmarkStart w:id="856" w:name="_Toc78530361"/>
            <w:r w:rsidRPr="007537F8">
              <w:rPr>
                <w:rFonts w:ascii="Arial" w:eastAsia="Times New Roman" w:hAnsi="Arial" w:cs="Arial"/>
                <w:sz w:val="20"/>
                <w:szCs w:val="20"/>
              </w:rPr>
              <w:t>(1,106,675)</w:t>
            </w:r>
            <w:bookmarkEnd w:id="854"/>
            <w:bookmarkEnd w:id="855"/>
            <w:bookmarkEnd w:id="856"/>
          </w:p>
        </w:tc>
        <w:tc>
          <w:tcPr>
            <w:tcW w:w="1240" w:type="dxa"/>
            <w:tcBorders>
              <w:top w:val="nil"/>
              <w:left w:val="nil"/>
              <w:bottom w:val="nil"/>
              <w:right w:val="nil"/>
            </w:tcBorders>
            <w:shd w:val="clear" w:color="auto" w:fill="auto"/>
            <w:noWrap/>
            <w:vAlign w:val="bottom"/>
            <w:hideMark/>
          </w:tcPr>
          <w:p w14:paraId="2055D04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57" w:name="_Toc78472994"/>
            <w:bookmarkStart w:id="858" w:name="_Toc78473630"/>
            <w:bookmarkStart w:id="859" w:name="_Toc78530362"/>
            <w:r w:rsidRPr="007537F8">
              <w:rPr>
                <w:rFonts w:ascii="Arial" w:eastAsia="Times New Roman" w:hAnsi="Arial" w:cs="Arial"/>
                <w:sz w:val="20"/>
                <w:szCs w:val="20"/>
              </w:rPr>
              <w:t>(1,764,183)</w:t>
            </w:r>
            <w:bookmarkEnd w:id="857"/>
            <w:bookmarkEnd w:id="858"/>
            <w:bookmarkEnd w:id="859"/>
          </w:p>
        </w:tc>
        <w:tc>
          <w:tcPr>
            <w:tcW w:w="1240" w:type="dxa"/>
            <w:tcBorders>
              <w:top w:val="nil"/>
              <w:left w:val="nil"/>
              <w:bottom w:val="nil"/>
              <w:right w:val="nil"/>
            </w:tcBorders>
            <w:shd w:val="clear" w:color="auto" w:fill="auto"/>
            <w:noWrap/>
            <w:vAlign w:val="bottom"/>
            <w:hideMark/>
          </w:tcPr>
          <w:p w14:paraId="172348B9"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60" w:name="_Toc78472995"/>
            <w:bookmarkStart w:id="861" w:name="_Toc78473631"/>
            <w:bookmarkStart w:id="862" w:name="_Toc78530363"/>
            <w:r w:rsidRPr="007537F8">
              <w:rPr>
                <w:rFonts w:ascii="Arial" w:eastAsia="Times New Roman" w:hAnsi="Arial" w:cs="Arial"/>
                <w:sz w:val="20"/>
                <w:szCs w:val="20"/>
              </w:rPr>
              <w:t>(1,052,146)</w:t>
            </w:r>
            <w:bookmarkEnd w:id="860"/>
            <w:bookmarkEnd w:id="861"/>
            <w:bookmarkEnd w:id="862"/>
          </w:p>
        </w:tc>
        <w:tc>
          <w:tcPr>
            <w:tcW w:w="1420" w:type="dxa"/>
            <w:tcBorders>
              <w:top w:val="nil"/>
              <w:left w:val="nil"/>
              <w:bottom w:val="nil"/>
              <w:right w:val="nil"/>
            </w:tcBorders>
            <w:shd w:val="clear" w:color="000000" w:fill="F2DCDB"/>
            <w:noWrap/>
            <w:vAlign w:val="bottom"/>
            <w:hideMark/>
          </w:tcPr>
          <w:p w14:paraId="3FA9A56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63" w:name="_Toc78472996"/>
            <w:bookmarkStart w:id="864" w:name="_Toc78473632"/>
            <w:bookmarkStart w:id="865" w:name="_Toc78530364"/>
            <w:r w:rsidRPr="007537F8">
              <w:rPr>
                <w:rFonts w:ascii="Arial" w:eastAsia="Times New Roman" w:hAnsi="Arial" w:cs="Arial"/>
                <w:sz w:val="20"/>
                <w:szCs w:val="20"/>
              </w:rPr>
              <w:t>(723,307)</w:t>
            </w:r>
            <w:bookmarkEnd w:id="863"/>
            <w:bookmarkEnd w:id="864"/>
            <w:bookmarkEnd w:id="865"/>
          </w:p>
        </w:tc>
        <w:tc>
          <w:tcPr>
            <w:tcW w:w="1420" w:type="dxa"/>
            <w:tcBorders>
              <w:top w:val="nil"/>
              <w:left w:val="nil"/>
              <w:bottom w:val="nil"/>
              <w:right w:val="nil"/>
            </w:tcBorders>
            <w:shd w:val="clear" w:color="auto" w:fill="auto"/>
            <w:noWrap/>
            <w:vAlign w:val="bottom"/>
            <w:hideMark/>
          </w:tcPr>
          <w:p w14:paraId="6A3AD267"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66" w:name="_Toc78472997"/>
            <w:bookmarkStart w:id="867" w:name="_Toc78473633"/>
            <w:bookmarkStart w:id="868" w:name="_Toc78530365"/>
            <w:r w:rsidRPr="007537F8">
              <w:rPr>
                <w:rFonts w:ascii="Arial" w:eastAsia="Times New Roman" w:hAnsi="Arial" w:cs="Arial"/>
                <w:sz w:val="20"/>
                <w:szCs w:val="20"/>
              </w:rPr>
              <w:t>(1,149,373)</w:t>
            </w:r>
            <w:bookmarkEnd w:id="866"/>
            <w:bookmarkEnd w:id="867"/>
            <w:bookmarkEnd w:id="868"/>
          </w:p>
        </w:tc>
        <w:tc>
          <w:tcPr>
            <w:tcW w:w="1420" w:type="dxa"/>
            <w:tcBorders>
              <w:top w:val="nil"/>
              <w:left w:val="nil"/>
              <w:bottom w:val="nil"/>
              <w:right w:val="nil"/>
            </w:tcBorders>
            <w:shd w:val="clear" w:color="auto" w:fill="auto"/>
            <w:noWrap/>
            <w:vAlign w:val="bottom"/>
            <w:hideMark/>
          </w:tcPr>
          <w:p w14:paraId="6DA6BAE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69" w:name="_Toc78472998"/>
            <w:bookmarkStart w:id="870" w:name="_Toc78473634"/>
            <w:bookmarkStart w:id="871" w:name="_Toc78530366"/>
            <w:r w:rsidRPr="007537F8">
              <w:rPr>
                <w:rFonts w:ascii="Arial" w:eastAsia="Times New Roman" w:hAnsi="Arial" w:cs="Arial"/>
                <w:sz w:val="20"/>
                <w:szCs w:val="20"/>
              </w:rPr>
              <w:t>(1,169,759)</w:t>
            </w:r>
            <w:bookmarkEnd w:id="869"/>
            <w:bookmarkEnd w:id="870"/>
            <w:bookmarkEnd w:id="871"/>
          </w:p>
        </w:tc>
      </w:tr>
      <w:tr w:rsidR="007537F8" w:rsidRPr="007537F8" w14:paraId="208EA944" w14:textId="77777777" w:rsidTr="007537F8">
        <w:trPr>
          <w:trHeight w:val="255"/>
        </w:trPr>
        <w:tc>
          <w:tcPr>
            <w:tcW w:w="4560" w:type="dxa"/>
            <w:tcBorders>
              <w:top w:val="nil"/>
              <w:left w:val="nil"/>
              <w:bottom w:val="nil"/>
              <w:right w:val="nil"/>
            </w:tcBorders>
            <w:shd w:val="clear" w:color="auto" w:fill="auto"/>
            <w:vAlign w:val="bottom"/>
            <w:hideMark/>
          </w:tcPr>
          <w:p w14:paraId="7014B5ED" w14:textId="77777777" w:rsidR="007537F8" w:rsidRPr="007537F8" w:rsidRDefault="007537F8" w:rsidP="007537F8">
            <w:pPr>
              <w:spacing w:after="0" w:line="240" w:lineRule="auto"/>
              <w:outlineLvl w:val="0"/>
              <w:rPr>
                <w:rFonts w:ascii="Arial" w:eastAsia="Times New Roman" w:hAnsi="Arial" w:cs="Arial"/>
                <w:sz w:val="20"/>
                <w:szCs w:val="20"/>
              </w:rPr>
            </w:pPr>
            <w:bookmarkStart w:id="872" w:name="_Toc78472999"/>
            <w:bookmarkStart w:id="873" w:name="_Toc78473635"/>
            <w:bookmarkStart w:id="874" w:name="_Toc78530367"/>
            <w:r w:rsidRPr="007537F8">
              <w:rPr>
                <w:rFonts w:ascii="Arial" w:eastAsia="Times New Roman" w:hAnsi="Arial" w:cs="Arial"/>
                <w:sz w:val="20"/>
                <w:szCs w:val="20"/>
              </w:rPr>
              <w:t>Hermannsburg Schule fund</w:t>
            </w:r>
            <w:bookmarkEnd w:id="872"/>
            <w:bookmarkEnd w:id="873"/>
            <w:bookmarkEnd w:id="874"/>
          </w:p>
        </w:tc>
        <w:tc>
          <w:tcPr>
            <w:tcW w:w="1240" w:type="dxa"/>
            <w:tcBorders>
              <w:top w:val="nil"/>
              <w:left w:val="nil"/>
              <w:bottom w:val="nil"/>
              <w:right w:val="nil"/>
            </w:tcBorders>
            <w:shd w:val="clear" w:color="auto" w:fill="auto"/>
            <w:noWrap/>
            <w:vAlign w:val="bottom"/>
            <w:hideMark/>
          </w:tcPr>
          <w:p w14:paraId="6594470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75" w:name="_Toc78473000"/>
            <w:bookmarkStart w:id="876" w:name="_Toc78473636"/>
            <w:bookmarkStart w:id="877" w:name="_Toc78530368"/>
            <w:r w:rsidRPr="007537F8">
              <w:rPr>
                <w:rFonts w:ascii="Arial" w:eastAsia="Times New Roman" w:hAnsi="Arial" w:cs="Arial"/>
                <w:sz w:val="20"/>
                <w:szCs w:val="20"/>
              </w:rPr>
              <w:t>116,261</w:t>
            </w:r>
            <w:bookmarkEnd w:id="875"/>
            <w:bookmarkEnd w:id="876"/>
            <w:bookmarkEnd w:id="877"/>
          </w:p>
        </w:tc>
        <w:tc>
          <w:tcPr>
            <w:tcW w:w="1240" w:type="dxa"/>
            <w:tcBorders>
              <w:top w:val="nil"/>
              <w:left w:val="nil"/>
              <w:bottom w:val="nil"/>
              <w:right w:val="nil"/>
            </w:tcBorders>
            <w:shd w:val="clear" w:color="auto" w:fill="auto"/>
            <w:noWrap/>
            <w:vAlign w:val="bottom"/>
            <w:hideMark/>
          </w:tcPr>
          <w:p w14:paraId="047589D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78" w:name="_Toc78473001"/>
            <w:bookmarkStart w:id="879" w:name="_Toc78473637"/>
            <w:bookmarkStart w:id="880" w:name="_Toc78530369"/>
            <w:r w:rsidRPr="007537F8">
              <w:rPr>
                <w:rFonts w:ascii="Arial" w:eastAsia="Times New Roman" w:hAnsi="Arial" w:cs="Arial"/>
                <w:sz w:val="20"/>
                <w:szCs w:val="20"/>
              </w:rPr>
              <w:t>(537,761)</w:t>
            </w:r>
            <w:bookmarkEnd w:id="878"/>
            <w:bookmarkEnd w:id="879"/>
            <w:bookmarkEnd w:id="880"/>
          </w:p>
        </w:tc>
        <w:tc>
          <w:tcPr>
            <w:tcW w:w="1240" w:type="dxa"/>
            <w:tcBorders>
              <w:top w:val="nil"/>
              <w:left w:val="nil"/>
              <w:bottom w:val="nil"/>
              <w:right w:val="nil"/>
            </w:tcBorders>
            <w:shd w:val="clear" w:color="auto" w:fill="auto"/>
            <w:noWrap/>
            <w:vAlign w:val="bottom"/>
            <w:hideMark/>
          </w:tcPr>
          <w:p w14:paraId="2C35128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81" w:name="_Toc78473002"/>
            <w:bookmarkStart w:id="882" w:name="_Toc78473638"/>
            <w:bookmarkStart w:id="883" w:name="_Toc78530370"/>
            <w:r w:rsidRPr="007537F8">
              <w:rPr>
                <w:rFonts w:ascii="Arial" w:eastAsia="Times New Roman" w:hAnsi="Arial" w:cs="Arial"/>
                <w:sz w:val="20"/>
                <w:szCs w:val="20"/>
              </w:rPr>
              <w:t>(602,547)</w:t>
            </w:r>
            <w:bookmarkEnd w:id="881"/>
            <w:bookmarkEnd w:id="882"/>
            <w:bookmarkEnd w:id="883"/>
          </w:p>
        </w:tc>
        <w:tc>
          <w:tcPr>
            <w:tcW w:w="1240" w:type="dxa"/>
            <w:tcBorders>
              <w:top w:val="nil"/>
              <w:left w:val="nil"/>
              <w:bottom w:val="nil"/>
              <w:right w:val="nil"/>
            </w:tcBorders>
            <w:shd w:val="clear" w:color="auto" w:fill="auto"/>
            <w:noWrap/>
            <w:vAlign w:val="bottom"/>
            <w:hideMark/>
          </w:tcPr>
          <w:p w14:paraId="0B15C68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84" w:name="_Toc78473003"/>
            <w:bookmarkStart w:id="885" w:name="_Toc78473639"/>
            <w:bookmarkStart w:id="886" w:name="_Toc78530371"/>
            <w:r w:rsidRPr="007537F8">
              <w:rPr>
                <w:rFonts w:ascii="Arial" w:eastAsia="Times New Roman" w:hAnsi="Arial" w:cs="Arial"/>
                <w:sz w:val="20"/>
                <w:szCs w:val="20"/>
              </w:rPr>
              <w:t>(252,316)</w:t>
            </w:r>
            <w:bookmarkEnd w:id="884"/>
            <w:bookmarkEnd w:id="885"/>
            <w:bookmarkEnd w:id="886"/>
          </w:p>
        </w:tc>
        <w:tc>
          <w:tcPr>
            <w:tcW w:w="1420" w:type="dxa"/>
            <w:tcBorders>
              <w:top w:val="nil"/>
              <w:left w:val="nil"/>
              <w:bottom w:val="nil"/>
              <w:right w:val="nil"/>
            </w:tcBorders>
            <w:shd w:val="clear" w:color="000000" w:fill="F2DCDB"/>
            <w:noWrap/>
            <w:vAlign w:val="bottom"/>
            <w:hideMark/>
          </w:tcPr>
          <w:p w14:paraId="5D6ED774"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87" w:name="_Toc78473004"/>
            <w:bookmarkStart w:id="888" w:name="_Toc78473640"/>
            <w:bookmarkStart w:id="889" w:name="_Toc78530372"/>
            <w:r w:rsidRPr="007537F8">
              <w:rPr>
                <w:rFonts w:ascii="Arial" w:eastAsia="Times New Roman" w:hAnsi="Arial" w:cs="Arial"/>
                <w:sz w:val="20"/>
                <w:szCs w:val="20"/>
              </w:rPr>
              <w:t>(336,344)</w:t>
            </w:r>
            <w:bookmarkEnd w:id="887"/>
            <w:bookmarkEnd w:id="888"/>
            <w:bookmarkEnd w:id="889"/>
          </w:p>
        </w:tc>
        <w:tc>
          <w:tcPr>
            <w:tcW w:w="1420" w:type="dxa"/>
            <w:tcBorders>
              <w:top w:val="nil"/>
              <w:left w:val="nil"/>
              <w:bottom w:val="nil"/>
              <w:right w:val="nil"/>
            </w:tcBorders>
            <w:shd w:val="clear" w:color="auto" w:fill="auto"/>
            <w:noWrap/>
            <w:vAlign w:val="bottom"/>
            <w:hideMark/>
          </w:tcPr>
          <w:p w14:paraId="004C5AE1"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90" w:name="_Toc78473005"/>
            <w:bookmarkStart w:id="891" w:name="_Toc78473641"/>
            <w:bookmarkStart w:id="892" w:name="_Toc78530373"/>
            <w:r w:rsidRPr="007537F8">
              <w:rPr>
                <w:rFonts w:ascii="Arial" w:eastAsia="Times New Roman" w:hAnsi="Arial" w:cs="Arial"/>
                <w:sz w:val="20"/>
                <w:szCs w:val="20"/>
              </w:rPr>
              <w:t>(306,102)</w:t>
            </w:r>
            <w:bookmarkEnd w:id="890"/>
            <w:bookmarkEnd w:id="891"/>
            <w:bookmarkEnd w:id="892"/>
          </w:p>
        </w:tc>
        <w:tc>
          <w:tcPr>
            <w:tcW w:w="1420" w:type="dxa"/>
            <w:tcBorders>
              <w:top w:val="nil"/>
              <w:left w:val="nil"/>
              <w:bottom w:val="nil"/>
              <w:right w:val="nil"/>
            </w:tcBorders>
            <w:shd w:val="clear" w:color="auto" w:fill="auto"/>
            <w:noWrap/>
            <w:vAlign w:val="bottom"/>
            <w:hideMark/>
          </w:tcPr>
          <w:p w14:paraId="0C47262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93" w:name="_Toc78473006"/>
            <w:bookmarkStart w:id="894" w:name="_Toc78473642"/>
            <w:bookmarkStart w:id="895" w:name="_Toc78530374"/>
            <w:r w:rsidRPr="007537F8">
              <w:rPr>
                <w:rFonts w:ascii="Arial" w:eastAsia="Times New Roman" w:hAnsi="Arial" w:cs="Arial"/>
                <w:sz w:val="20"/>
                <w:szCs w:val="20"/>
              </w:rPr>
              <w:t>(304,517)</w:t>
            </w:r>
            <w:bookmarkEnd w:id="893"/>
            <w:bookmarkEnd w:id="894"/>
            <w:bookmarkEnd w:id="895"/>
          </w:p>
        </w:tc>
      </w:tr>
      <w:tr w:rsidR="007537F8" w:rsidRPr="007537F8" w14:paraId="0945AEA8" w14:textId="77777777" w:rsidTr="007537F8">
        <w:trPr>
          <w:trHeight w:val="270"/>
        </w:trPr>
        <w:tc>
          <w:tcPr>
            <w:tcW w:w="4560" w:type="dxa"/>
            <w:tcBorders>
              <w:top w:val="nil"/>
              <w:left w:val="nil"/>
              <w:bottom w:val="nil"/>
              <w:right w:val="nil"/>
            </w:tcBorders>
            <w:shd w:val="clear" w:color="auto" w:fill="auto"/>
            <w:vAlign w:val="bottom"/>
            <w:hideMark/>
          </w:tcPr>
          <w:p w14:paraId="1C005F6D" w14:textId="0656F906" w:rsidR="007537F8" w:rsidRPr="007537F8" w:rsidRDefault="007537F8" w:rsidP="007537F8">
            <w:pPr>
              <w:spacing w:after="0" w:line="240" w:lineRule="auto"/>
              <w:outlineLvl w:val="0"/>
              <w:rPr>
                <w:rFonts w:ascii="Arial" w:eastAsia="Times New Roman" w:hAnsi="Arial" w:cs="Arial"/>
                <w:sz w:val="20"/>
                <w:szCs w:val="20"/>
              </w:rPr>
            </w:pPr>
            <w:bookmarkStart w:id="896" w:name="_Toc78473007"/>
            <w:bookmarkStart w:id="897" w:name="_Toc78473643"/>
            <w:bookmarkStart w:id="898" w:name="_Toc78530375"/>
            <w:r w:rsidRPr="007537F8">
              <w:rPr>
                <w:rFonts w:ascii="Arial" w:eastAsia="Times New Roman" w:hAnsi="Arial" w:cs="Arial"/>
                <w:sz w:val="20"/>
                <w:szCs w:val="20"/>
              </w:rPr>
              <w:t>Net</w:t>
            </w:r>
            <w:r w:rsidR="00F50717">
              <w:rPr>
                <w:rFonts w:ascii="Arial" w:eastAsia="Times New Roman" w:hAnsi="Arial" w:cs="Arial"/>
                <w:sz w:val="20"/>
                <w:szCs w:val="20"/>
              </w:rPr>
              <w:t>t</w:t>
            </w:r>
            <w:r w:rsidRPr="007537F8">
              <w:rPr>
                <w:rFonts w:ascii="Arial" w:eastAsia="Times New Roman" w:hAnsi="Arial" w:cs="Arial"/>
                <w:sz w:val="20"/>
                <w:szCs w:val="20"/>
              </w:rPr>
              <w:t xml:space="preserve"> Investment Carry</w:t>
            </w:r>
            <w:bookmarkEnd w:id="896"/>
            <w:bookmarkEnd w:id="897"/>
            <w:bookmarkEnd w:id="898"/>
          </w:p>
        </w:tc>
        <w:tc>
          <w:tcPr>
            <w:tcW w:w="1240" w:type="dxa"/>
            <w:tcBorders>
              <w:top w:val="single" w:sz="4" w:space="0" w:color="auto"/>
              <w:left w:val="nil"/>
              <w:bottom w:val="double" w:sz="6" w:space="0" w:color="auto"/>
              <w:right w:val="nil"/>
            </w:tcBorders>
            <w:shd w:val="clear" w:color="auto" w:fill="auto"/>
            <w:noWrap/>
            <w:vAlign w:val="bottom"/>
            <w:hideMark/>
          </w:tcPr>
          <w:p w14:paraId="555998F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899" w:name="_Toc78473008"/>
            <w:bookmarkStart w:id="900" w:name="_Toc78473644"/>
            <w:bookmarkStart w:id="901" w:name="_Toc78530376"/>
            <w:r w:rsidRPr="007537F8">
              <w:rPr>
                <w:rFonts w:ascii="Arial" w:eastAsia="Times New Roman" w:hAnsi="Arial" w:cs="Arial"/>
                <w:sz w:val="20"/>
                <w:szCs w:val="20"/>
              </w:rPr>
              <w:t>(616,449)</w:t>
            </w:r>
            <w:bookmarkEnd w:id="899"/>
            <w:bookmarkEnd w:id="900"/>
            <w:bookmarkEnd w:id="901"/>
          </w:p>
        </w:tc>
        <w:tc>
          <w:tcPr>
            <w:tcW w:w="1240" w:type="dxa"/>
            <w:tcBorders>
              <w:top w:val="single" w:sz="4" w:space="0" w:color="auto"/>
              <w:left w:val="nil"/>
              <w:bottom w:val="double" w:sz="6" w:space="0" w:color="auto"/>
              <w:right w:val="nil"/>
            </w:tcBorders>
            <w:shd w:val="clear" w:color="auto" w:fill="auto"/>
            <w:noWrap/>
            <w:vAlign w:val="bottom"/>
            <w:hideMark/>
          </w:tcPr>
          <w:p w14:paraId="694F6043"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02" w:name="_Toc78473009"/>
            <w:bookmarkStart w:id="903" w:name="_Toc78473645"/>
            <w:bookmarkStart w:id="904" w:name="_Toc78530377"/>
            <w:r w:rsidRPr="007537F8">
              <w:rPr>
                <w:rFonts w:ascii="Arial" w:eastAsia="Times New Roman" w:hAnsi="Arial" w:cs="Arial"/>
                <w:sz w:val="20"/>
                <w:szCs w:val="20"/>
              </w:rPr>
              <w:t>637,350</w:t>
            </w:r>
            <w:bookmarkEnd w:id="902"/>
            <w:bookmarkEnd w:id="903"/>
            <w:bookmarkEnd w:id="904"/>
          </w:p>
        </w:tc>
        <w:tc>
          <w:tcPr>
            <w:tcW w:w="1240" w:type="dxa"/>
            <w:tcBorders>
              <w:top w:val="single" w:sz="4" w:space="0" w:color="auto"/>
              <w:left w:val="nil"/>
              <w:bottom w:val="double" w:sz="6" w:space="0" w:color="auto"/>
              <w:right w:val="nil"/>
            </w:tcBorders>
            <w:shd w:val="clear" w:color="auto" w:fill="auto"/>
            <w:noWrap/>
            <w:vAlign w:val="bottom"/>
            <w:hideMark/>
          </w:tcPr>
          <w:p w14:paraId="252CE8F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05" w:name="_Toc78473010"/>
            <w:bookmarkStart w:id="906" w:name="_Toc78473646"/>
            <w:bookmarkStart w:id="907" w:name="_Toc78530378"/>
            <w:r w:rsidRPr="007537F8">
              <w:rPr>
                <w:rFonts w:ascii="Arial" w:eastAsia="Times New Roman" w:hAnsi="Arial" w:cs="Arial"/>
                <w:sz w:val="20"/>
                <w:szCs w:val="20"/>
              </w:rPr>
              <w:t>341,287</w:t>
            </w:r>
            <w:bookmarkEnd w:id="905"/>
            <w:bookmarkEnd w:id="906"/>
            <w:bookmarkEnd w:id="907"/>
          </w:p>
        </w:tc>
        <w:tc>
          <w:tcPr>
            <w:tcW w:w="1240" w:type="dxa"/>
            <w:tcBorders>
              <w:top w:val="single" w:sz="4" w:space="0" w:color="auto"/>
              <w:left w:val="nil"/>
              <w:bottom w:val="double" w:sz="6" w:space="0" w:color="auto"/>
              <w:right w:val="nil"/>
            </w:tcBorders>
            <w:shd w:val="clear" w:color="auto" w:fill="auto"/>
            <w:noWrap/>
            <w:vAlign w:val="bottom"/>
            <w:hideMark/>
          </w:tcPr>
          <w:p w14:paraId="46F24AE2"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08" w:name="_Toc78473011"/>
            <w:bookmarkStart w:id="909" w:name="_Toc78473647"/>
            <w:bookmarkStart w:id="910" w:name="_Toc78530379"/>
            <w:r w:rsidRPr="007537F8">
              <w:rPr>
                <w:rFonts w:ascii="Arial" w:eastAsia="Times New Roman" w:hAnsi="Arial" w:cs="Arial"/>
                <w:sz w:val="20"/>
                <w:szCs w:val="20"/>
              </w:rPr>
              <w:t>635,548</w:t>
            </w:r>
            <w:bookmarkEnd w:id="908"/>
            <w:bookmarkEnd w:id="909"/>
            <w:bookmarkEnd w:id="910"/>
          </w:p>
        </w:tc>
        <w:tc>
          <w:tcPr>
            <w:tcW w:w="1420" w:type="dxa"/>
            <w:tcBorders>
              <w:top w:val="single" w:sz="4" w:space="0" w:color="auto"/>
              <w:left w:val="nil"/>
              <w:bottom w:val="double" w:sz="6" w:space="0" w:color="auto"/>
              <w:right w:val="nil"/>
            </w:tcBorders>
            <w:shd w:val="clear" w:color="000000" w:fill="F2DCDB"/>
            <w:noWrap/>
            <w:vAlign w:val="bottom"/>
            <w:hideMark/>
          </w:tcPr>
          <w:p w14:paraId="582FA34E"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11" w:name="_Toc78473012"/>
            <w:bookmarkStart w:id="912" w:name="_Toc78473648"/>
            <w:bookmarkStart w:id="913" w:name="_Toc78530380"/>
            <w:r w:rsidRPr="007537F8">
              <w:rPr>
                <w:rFonts w:ascii="Arial" w:eastAsia="Times New Roman" w:hAnsi="Arial" w:cs="Arial"/>
                <w:sz w:val="20"/>
                <w:szCs w:val="20"/>
              </w:rPr>
              <w:t>219,795</w:t>
            </w:r>
            <w:bookmarkEnd w:id="911"/>
            <w:bookmarkEnd w:id="912"/>
            <w:bookmarkEnd w:id="913"/>
          </w:p>
        </w:tc>
        <w:tc>
          <w:tcPr>
            <w:tcW w:w="1420" w:type="dxa"/>
            <w:tcBorders>
              <w:top w:val="single" w:sz="4" w:space="0" w:color="auto"/>
              <w:left w:val="nil"/>
              <w:bottom w:val="double" w:sz="6" w:space="0" w:color="auto"/>
              <w:right w:val="nil"/>
            </w:tcBorders>
            <w:shd w:val="clear" w:color="auto" w:fill="auto"/>
            <w:noWrap/>
            <w:vAlign w:val="bottom"/>
            <w:hideMark/>
          </w:tcPr>
          <w:p w14:paraId="3698D40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14" w:name="_Toc78473013"/>
            <w:bookmarkStart w:id="915" w:name="_Toc78473649"/>
            <w:bookmarkStart w:id="916" w:name="_Toc78530381"/>
            <w:r w:rsidRPr="007537F8">
              <w:rPr>
                <w:rFonts w:ascii="Arial" w:eastAsia="Times New Roman" w:hAnsi="Arial" w:cs="Arial"/>
                <w:sz w:val="20"/>
                <w:szCs w:val="20"/>
              </w:rPr>
              <w:t>349,616</w:t>
            </w:r>
            <w:bookmarkEnd w:id="914"/>
            <w:bookmarkEnd w:id="915"/>
            <w:bookmarkEnd w:id="916"/>
          </w:p>
        </w:tc>
        <w:tc>
          <w:tcPr>
            <w:tcW w:w="1420" w:type="dxa"/>
            <w:tcBorders>
              <w:top w:val="single" w:sz="4" w:space="0" w:color="auto"/>
              <w:left w:val="nil"/>
              <w:bottom w:val="double" w:sz="6" w:space="0" w:color="auto"/>
              <w:right w:val="nil"/>
            </w:tcBorders>
            <w:shd w:val="clear" w:color="auto" w:fill="auto"/>
            <w:noWrap/>
            <w:vAlign w:val="bottom"/>
            <w:hideMark/>
          </w:tcPr>
          <w:p w14:paraId="200C0C6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17" w:name="_Toc78473014"/>
            <w:bookmarkStart w:id="918" w:name="_Toc78473650"/>
            <w:bookmarkStart w:id="919" w:name="_Toc78530382"/>
            <w:r w:rsidRPr="007537F8">
              <w:rPr>
                <w:rFonts w:ascii="Arial" w:eastAsia="Times New Roman" w:hAnsi="Arial" w:cs="Arial"/>
                <w:sz w:val="20"/>
                <w:szCs w:val="20"/>
              </w:rPr>
              <w:t>328,283</w:t>
            </w:r>
            <w:bookmarkEnd w:id="917"/>
            <w:bookmarkEnd w:id="918"/>
            <w:bookmarkEnd w:id="919"/>
          </w:p>
        </w:tc>
      </w:tr>
      <w:tr w:rsidR="007537F8" w:rsidRPr="007537F8" w14:paraId="573751CE" w14:textId="77777777" w:rsidTr="007537F8">
        <w:trPr>
          <w:trHeight w:val="270"/>
        </w:trPr>
        <w:tc>
          <w:tcPr>
            <w:tcW w:w="4560" w:type="dxa"/>
            <w:tcBorders>
              <w:top w:val="nil"/>
              <w:left w:val="nil"/>
              <w:bottom w:val="nil"/>
              <w:right w:val="nil"/>
            </w:tcBorders>
            <w:shd w:val="clear" w:color="auto" w:fill="auto"/>
            <w:vAlign w:val="bottom"/>
            <w:hideMark/>
          </w:tcPr>
          <w:p w14:paraId="514A1C93" w14:textId="1584CBE5" w:rsidR="007537F8" w:rsidRPr="007537F8" w:rsidRDefault="007537F8" w:rsidP="007537F8">
            <w:pPr>
              <w:spacing w:after="0" w:line="240" w:lineRule="auto"/>
              <w:outlineLvl w:val="0"/>
              <w:rPr>
                <w:rFonts w:ascii="Arial" w:eastAsia="Times New Roman" w:hAnsi="Arial" w:cs="Arial"/>
                <w:sz w:val="20"/>
                <w:szCs w:val="20"/>
              </w:rPr>
            </w:pPr>
            <w:bookmarkStart w:id="920" w:name="_Toc78473015"/>
            <w:bookmarkStart w:id="921" w:name="_Toc78473651"/>
            <w:bookmarkStart w:id="922" w:name="_Toc78530383"/>
            <w:r w:rsidRPr="007537F8">
              <w:rPr>
                <w:rFonts w:ascii="Arial" w:eastAsia="Times New Roman" w:hAnsi="Arial" w:cs="Arial"/>
                <w:sz w:val="20"/>
                <w:szCs w:val="20"/>
              </w:rPr>
              <w:t xml:space="preserve">Investments per Balance </w:t>
            </w:r>
            <w:r>
              <w:rPr>
                <w:rFonts w:ascii="Arial" w:eastAsia="Times New Roman" w:hAnsi="Arial" w:cs="Arial"/>
                <w:sz w:val="20"/>
                <w:szCs w:val="20"/>
              </w:rPr>
              <w:t>S</w:t>
            </w:r>
            <w:r w:rsidRPr="007537F8">
              <w:rPr>
                <w:rFonts w:ascii="Arial" w:eastAsia="Times New Roman" w:hAnsi="Arial" w:cs="Arial"/>
                <w:sz w:val="20"/>
                <w:szCs w:val="20"/>
              </w:rPr>
              <w:t>heet</w:t>
            </w:r>
            <w:bookmarkEnd w:id="920"/>
            <w:bookmarkEnd w:id="921"/>
            <w:bookmarkEnd w:id="922"/>
          </w:p>
        </w:tc>
        <w:tc>
          <w:tcPr>
            <w:tcW w:w="1240" w:type="dxa"/>
            <w:tcBorders>
              <w:top w:val="nil"/>
              <w:left w:val="nil"/>
              <w:bottom w:val="nil"/>
              <w:right w:val="nil"/>
            </w:tcBorders>
            <w:shd w:val="clear" w:color="auto" w:fill="auto"/>
            <w:noWrap/>
            <w:vAlign w:val="bottom"/>
            <w:hideMark/>
          </w:tcPr>
          <w:p w14:paraId="2337206D"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23" w:name="_Toc78473016"/>
            <w:bookmarkStart w:id="924" w:name="_Toc78473652"/>
            <w:bookmarkStart w:id="925" w:name="_Toc78530384"/>
            <w:r w:rsidRPr="007537F8">
              <w:rPr>
                <w:rFonts w:ascii="Arial" w:eastAsia="Times New Roman" w:hAnsi="Arial" w:cs="Arial"/>
                <w:sz w:val="20"/>
                <w:szCs w:val="20"/>
              </w:rPr>
              <w:t>25,143,448</w:t>
            </w:r>
            <w:bookmarkEnd w:id="923"/>
            <w:bookmarkEnd w:id="924"/>
            <w:bookmarkEnd w:id="925"/>
          </w:p>
        </w:tc>
        <w:tc>
          <w:tcPr>
            <w:tcW w:w="1240" w:type="dxa"/>
            <w:tcBorders>
              <w:top w:val="nil"/>
              <w:left w:val="nil"/>
              <w:bottom w:val="nil"/>
              <w:right w:val="nil"/>
            </w:tcBorders>
            <w:shd w:val="clear" w:color="auto" w:fill="auto"/>
            <w:noWrap/>
            <w:vAlign w:val="bottom"/>
            <w:hideMark/>
          </w:tcPr>
          <w:p w14:paraId="14E3B417"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26" w:name="_Toc78473017"/>
            <w:bookmarkStart w:id="927" w:name="_Toc78473653"/>
            <w:bookmarkStart w:id="928" w:name="_Toc78530385"/>
            <w:r w:rsidRPr="007537F8">
              <w:rPr>
                <w:rFonts w:ascii="Arial" w:eastAsia="Times New Roman" w:hAnsi="Arial" w:cs="Arial"/>
                <w:sz w:val="20"/>
                <w:szCs w:val="20"/>
              </w:rPr>
              <w:t>31,606,955</w:t>
            </w:r>
            <w:bookmarkEnd w:id="926"/>
            <w:bookmarkEnd w:id="927"/>
            <w:bookmarkEnd w:id="928"/>
          </w:p>
        </w:tc>
        <w:tc>
          <w:tcPr>
            <w:tcW w:w="1240" w:type="dxa"/>
            <w:tcBorders>
              <w:top w:val="nil"/>
              <w:left w:val="nil"/>
              <w:bottom w:val="nil"/>
              <w:right w:val="nil"/>
            </w:tcBorders>
            <w:shd w:val="clear" w:color="auto" w:fill="auto"/>
            <w:noWrap/>
            <w:vAlign w:val="bottom"/>
            <w:hideMark/>
          </w:tcPr>
          <w:p w14:paraId="7E809C8F"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29" w:name="_Toc78473018"/>
            <w:bookmarkStart w:id="930" w:name="_Toc78473654"/>
            <w:bookmarkStart w:id="931" w:name="_Toc78530386"/>
            <w:r w:rsidRPr="007537F8">
              <w:rPr>
                <w:rFonts w:ascii="Arial" w:eastAsia="Times New Roman" w:hAnsi="Arial" w:cs="Arial"/>
                <w:sz w:val="20"/>
                <w:szCs w:val="20"/>
              </w:rPr>
              <w:t>39,842,045</w:t>
            </w:r>
            <w:bookmarkEnd w:id="929"/>
            <w:bookmarkEnd w:id="930"/>
            <w:bookmarkEnd w:id="931"/>
          </w:p>
        </w:tc>
        <w:tc>
          <w:tcPr>
            <w:tcW w:w="1240" w:type="dxa"/>
            <w:tcBorders>
              <w:top w:val="nil"/>
              <w:left w:val="nil"/>
              <w:bottom w:val="nil"/>
              <w:right w:val="nil"/>
            </w:tcBorders>
            <w:shd w:val="clear" w:color="auto" w:fill="auto"/>
            <w:noWrap/>
            <w:vAlign w:val="bottom"/>
            <w:hideMark/>
          </w:tcPr>
          <w:p w14:paraId="270321B9"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32" w:name="_Toc78473019"/>
            <w:bookmarkStart w:id="933" w:name="_Toc78473655"/>
            <w:bookmarkStart w:id="934" w:name="_Toc78530387"/>
            <w:r w:rsidRPr="007537F8">
              <w:rPr>
                <w:rFonts w:ascii="Arial" w:eastAsia="Times New Roman" w:hAnsi="Arial" w:cs="Arial"/>
                <w:sz w:val="20"/>
                <w:szCs w:val="20"/>
              </w:rPr>
              <w:t>41,956,063</w:t>
            </w:r>
            <w:bookmarkEnd w:id="932"/>
            <w:bookmarkEnd w:id="933"/>
            <w:bookmarkEnd w:id="934"/>
          </w:p>
        </w:tc>
        <w:tc>
          <w:tcPr>
            <w:tcW w:w="1420" w:type="dxa"/>
            <w:tcBorders>
              <w:top w:val="nil"/>
              <w:left w:val="nil"/>
              <w:bottom w:val="nil"/>
              <w:right w:val="nil"/>
            </w:tcBorders>
            <w:shd w:val="clear" w:color="000000" w:fill="F2DCDB"/>
            <w:noWrap/>
            <w:vAlign w:val="bottom"/>
            <w:hideMark/>
          </w:tcPr>
          <w:p w14:paraId="3E316EC7"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35" w:name="_Toc78473020"/>
            <w:bookmarkStart w:id="936" w:name="_Toc78473656"/>
            <w:bookmarkStart w:id="937" w:name="_Toc78530388"/>
            <w:r w:rsidRPr="007537F8">
              <w:rPr>
                <w:rFonts w:ascii="Arial" w:eastAsia="Times New Roman" w:hAnsi="Arial" w:cs="Arial"/>
                <w:sz w:val="20"/>
                <w:szCs w:val="20"/>
              </w:rPr>
              <w:t>25,694,485</w:t>
            </w:r>
            <w:bookmarkEnd w:id="935"/>
            <w:bookmarkEnd w:id="936"/>
            <w:bookmarkEnd w:id="937"/>
          </w:p>
        </w:tc>
        <w:tc>
          <w:tcPr>
            <w:tcW w:w="1420" w:type="dxa"/>
            <w:tcBorders>
              <w:top w:val="nil"/>
              <w:left w:val="nil"/>
              <w:bottom w:val="nil"/>
              <w:right w:val="nil"/>
            </w:tcBorders>
            <w:shd w:val="clear" w:color="auto" w:fill="auto"/>
            <w:noWrap/>
            <w:vAlign w:val="bottom"/>
            <w:hideMark/>
          </w:tcPr>
          <w:p w14:paraId="0973A775"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38" w:name="_Toc78473021"/>
            <w:bookmarkStart w:id="939" w:name="_Toc78473657"/>
            <w:bookmarkStart w:id="940" w:name="_Toc78530389"/>
            <w:r w:rsidRPr="007537F8">
              <w:rPr>
                <w:rFonts w:ascii="Arial" w:eastAsia="Times New Roman" w:hAnsi="Arial" w:cs="Arial"/>
                <w:sz w:val="20"/>
                <w:szCs w:val="20"/>
              </w:rPr>
              <w:t>31,219,623</w:t>
            </w:r>
            <w:bookmarkEnd w:id="938"/>
            <w:bookmarkEnd w:id="939"/>
            <w:bookmarkEnd w:id="940"/>
          </w:p>
        </w:tc>
        <w:tc>
          <w:tcPr>
            <w:tcW w:w="1420" w:type="dxa"/>
            <w:tcBorders>
              <w:top w:val="nil"/>
              <w:left w:val="nil"/>
              <w:bottom w:val="nil"/>
              <w:right w:val="nil"/>
            </w:tcBorders>
            <w:shd w:val="clear" w:color="auto" w:fill="auto"/>
            <w:noWrap/>
            <w:vAlign w:val="bottom"/>
            <w:hideMark/>
          </w:tcPr>
          <w:p w14:paraId="34EBDAD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41" w:name="_Toc78473022"/>
            <w:bookmarkStart w:id="942" w:name="_Toc78473658"/>
            <w:bookmarkStart w:id="943" w:name="_Toc78530390"/>
            <w:r w:rsidRPr="007537F8">
              <w:rPr>
                <w:rFonts w:ascii="Arial" w:eastAsia="Times New Roman" w:hAnsi="Arial" w:cs="Arial"/>
                <w:sz w:val="20"/>
                <w:szCs w:val="20"/>
              </w:rPr>
              <w:t>31,987,942</w:t>
            </w:r>
            <w:bookmarkEnd w:id="941"/>
            <w:bookmarkEnd w:id="942"/>
            <w:bookmarkEnd w:id="943"/>
          </w:p>
        </w:tc>
      </w:tr>
      <w:tr w:rsidR="007537F8" w:rsidRPr="007537F8" w14:paraId="4C522043" w14:textId="77777777" w:rsidTr="007537F8">
        <w:trPr>
          <w:trHeight w:val="255"/>
        </w:trPr>
        <w:tc>
          <w:tcPr>
            <w:tcW w:w="4560" w:type="dxa"/>
            <w:tcBorders>
              <w:top w:val="nil"/>
              <w:left w:val="nil"/>
              <w:bottom w:val="nil"/>
              <w:right w:val="nil"/>
            </w:tcBorders>
            <w:shd w:val="clear" w:color="auto" w:fill="auto"/>
            <w:vAlign w:val="bottom"/>
            <w:hideMark/>
          </w:tcPr>
          <w:p w14:paraId="004A34AA" w14:textId="41FBC4B9" w:rsidR="007537F8" w:rsidRPr="007537F8" w:rsidRDefault="007537F8" w:rsidP="007537F8">
            <w:pPr>
              <w:spacing w:after="0" w:line="240" w:lineRule="auto"/>
              <w:outlineLvl w:val="0"/>
              <w:rPr>
                <w:rFonts w:ascii="Arial" w:eastAsia="Times New Roman" w:hAnsi="Arial" w:cs="Arial"/>
                <w:sz w:val="20"/>
                <w:szCs w:val="20"/>
              </w:rPr>
            </w:pPr>
            <w:bookmarkStart w:id="944" w:name="_Toc78473023"/>
            <w:bookmarkStart w:id="945" w:name="_Toc78473659"/>
            <w:bookmarkStart w:id="946" w:name="_Toc78530391"/>
            <w:r w:rsidRPr="007537F8">
              <w:rPr>
                <w:rFonts w:ascii="Arial" w:eastAsia="Times New Roman" w:hAnsi="Arial" w:cs="Arial"/>
                <w:sz w:val="20"/>
                <w:szCs w:val="20"/>
              </w:rPr>
              <w:t xml:space="preserve">%Return on </w:t>
            </w:r>
            <w:r>
              <w:rPr>
                <w:rFonts w:ascii="Arial" w:eastAsia="Times New Roman" w:hAnsi="Arial" w:cs="Arial"/>
                <w:sz w:val="20"/>
                <w:szCs w:val="20"/>
              </w:rPr>
              <w:t>T</w:t>
            </w:r>
            <w:r w:rsidRPr="007537F8">
              <w:rPr>
                <w:rFonts w:ascii="Arial" w:eastAsia="Times New Roman" w:hAnsi="Arial" w:cs="Arial"/>
                <w:sz w:val="20"/>
                <w:szCs w:val="20"/>
              </w:rPr>
              <w:t xml:space="preserve">otal </w:t>
            </w:r>
            <w:r>
              <w:rPr>
                <w:rFonts w:ascii="Arial" w:eastAsia="Times New Roman" w:hAnsi="Arial" w:cs="Arial"/>
                <w:sz w:val="20"/>
                <w:szCs w:val="20"/>
              </w:rPr>
              <w:t>I</w:t>
            </w:r>
            <w:r w:rsidRPr="007537F8">
              <w:rPr>
                <w:rFonts w:ascii="Arial" w:eastAsia="Times New Roman" w:hAnsi="Arial" w:cs="Arial"/>
                <w:sz w:val="20"/>
                <w:szCs w:val="20"/>
              </w:rPr>
              <w:t>nvestment</w:t>
            </w:r>
            <w:bookmarkEnd w:id="944"/>
            <w:bookmarkEnd w:id="945"/>
            <w:bookmarkEnd w:id="946"/>
          </w:p>
        </w:tc>
        <w:tc>
          <w:tcPr>
            <w:tcW w:w="1240" w:type="dxa"/>
            <w:tcBorders>
              <w:top w:val="nil"/>
              <w:left w:val="nil"/>
              <w:bottom w:val="nil"/>
              <w:right w:val="nil"/>
            </w:tcBorders>
            <w:shd w:val="clear" w:color="auto" w:fill="auto"/>
            <w:noWrap/>
            <w:vAlign w:val="bottom"/>
            <w:hideMark/>
          </w:tcPr>
          <w:p w14:paraId="39D315A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47" w:name="_Toc78473024"/>
            <w:bookmarkStart w:id="948" w:name="_Toc78473660"/>
            <w:bookmarkStart w:id="949" w:name="_Toc78530392"/>
            <w:r w:rsidRPr="007537F8">
              <w:rPr>
                <w:rFonts w:ascii="Arial" w:eastAsia="Times New Roman" w:hAnsi="Arial" w:cs="Arial"/>
                <w:sz w:val="20"/>
                <w:szCs w:val="20"/>
              </w:rPr>
              <w:t>-3.52%</w:t>
            </w:r>
            <w:bookmarkEnd w:id="947"/>
            <w:bookmarkEnd w:id="948"/>
            <w:bookmarkEnd w:id="949"/>
          </w:p>
        </w:tc>
        <w:tc>
          <w:tcPr>
            <w:tcW w:w="1240" w:type="dxa"/>
            <w:tcBorders>
              <w:top w:val="nil"/>
              <w:left w:val="nil"/>
              <w:bottom w:val="nil"/>
              <w:right w:val="nil"/>
            </w:tcBorders>
            <w:shd w:val="clear" w:color="auto" w:fill="auto"/>
            <w:noWrap/>
            <w:vAlign w:val="bottom"/>
            <w:hideMark/>
          </w:tcPr>
          <w:p w14:paraId="71F294D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50" w:name="_Toc78473025"/>
            <w:bookmarkStart w:id="951" w:name="_Toc78473661"/>
            <w:bookmarkStart w:id="952" w:name="_Toc78530393"/>
            <w:r w:rsidRPr="007537F8">
              <w:rPr>
                <w:rFonts w:ascii="Arial" w:eastAsia="Times New Roman" w:hAnsi="Arial" w:cs="Arial"/>
                <w:sz w:val="20"/>
                <w:szCs w:val="20"/>
              </w:rPr>
              <w:t>10.96%</w:t>
            </w:r>
            <w:bookmarkEnd w:id="950"/>
            <w:bookmarkEnd w:id="951"/>
            <w:bookmarkEnd w:id="952"/>
          </w:p>
        </w:tc>
        <w:tc>
          <w:tcPr>
            <w:tcW w:w="1240" w:type="dxa"/>
            <w:tcBorders>
              <w:top w:val="nil"/>
              <w:left w:val="nil"/>
              <w:bottom w:val="nil"/>
              <w:right w:val="nil"/>
            </w:tcBorders>
            <w:shd w:val="clear" w:color="auto" w:fill="auto"/>
            <w:noWrap/>
            <w:vAlign w:val="bottom"/>
            <w:hideMark/>
          </w:tcPr>
          <w:p w14:paraId="0244D6E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53" w:name="_Toc78473026"/>
            <w:bookmarkStart w:id="954" w:name="_Toc78473662"/>
            <w:bookmarkStart w:id="955" w:name="_Toc78530394"/>
            <w:r w:rsidRPr="007537F8">
              <w:rPr>
                <w:rFonts w:ascii="Arial" w:eastAsia="Times New Roman" w:hAnsi="Arial" w:cs="Arial"/>
                <w:sz w:val="20"/>
                <w:szCs w:val="20"/>
              </w:rPr>
              <w:t>7.90%</w:t>
            </w:r>
            <w:bookmarkEnd w:id="953"/>
            <w:bookmarkEnd w:id="954"/>
            <w:bookmarkEnd w:id="955"/>
          </w:p>
        </w:tc>
        <w:tc>
          <w:tcPr>
            <w:tcW w:w="1240" w:type="dxa"/>
            <w:tcBorders>
              <w:top w:val="nil"/>
              <w:left w:val="nil"/>
              <w:bottom w:val="nil"/>
              <w:right w:val="nil"/>
            </w:tcBorders>
            <w:shd w:val="clear" w:color="auto" w:fill="auto"/>
            <w:noWrap/>
            <w:vAlign w:val="bottom"/>
            <w:hideMark/>
          </w:tcPr>
          <w:p w14:paraId="25F5D4E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56" w:name="_Toc78473027"/>
            <w:bookmarkStart w:id="957" w:name="_Toc78473663"/>
            <w:bookmarkStart w:id="958" w:name="_Toc78530395"/>
            <w:r w:rsidRPr="007537F8">
              <w:rPr>
                <w:rFonts w:ascii="Arial" w:eastAsia="Times New Roman" w:hAnsi="Arial" w:cs="Arial"/>
                <w:sz w:val="20"/>
                <w:szCs w:val="20"/>
              </w:rPr>
              <w:t>9.25%</w:t>
            </w:r>
            <w:bookmarkEnd w:id="956"/>
            <w:bookmarkEnd w:id="957"/>
            <w:bookmarkEnd w:id="958"/>
          </w:p>
        </w:tc>
        <w:tc>
          <w:tcPr>
            <w:tcW w:w="1420" w:type="dxa"/>
            <w:tcBorders>
              <w:top w:val="nil"/>
              <w:left w:val="nil"/>
              <w:bottom w:val="nil"/>
              <w:right w:val="nil"/>
            </w:tcBorders>
            <w:shd w:val="clear" w:color="000000" w:fill="F2DCDB"/>
            <w:noWrap/>
            <w:vAlign w:val="bottom"/>
            <w:hideMark/>
          </w:tcPr>
          <w:p w14:paraId="62F59276"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59" w:name="_Toc78473028"/>
            <w:bookmarkStart w:id="960" w:name="_Toc78473664"/>
            <w:bookmarkStart w:id="961" w:name="_Toc78530396"/>
            <w:r w:rsidRPr="007537F8">
              <w:rPr>
                <w:rFonts w:ascii="Arial" w:eastAsia="Times New Roman" w:hAnsi="Arial" w:cs="Arial"/>
                <w:sz w:val="20"/>
                <w:szCs w:val="20"/>
              </w:rPr>
              <w:t>6.89%</w:t>
            </w:r>
            <w:bookmarkEnd w:id="959"/>
            <w:bookmarkEnd w:id="960"/>
            <w:bookmarkEnd w:id="961"/>
          </w:p>
        </w:tc>
        <w:tc>
          <w:tcPr>
            <w:tcW w:w="1420" w:type="dxa"/>
            <w:tcBorders>
              <w:top w:val="nil"/>
              <w:left w:val="nil"/>
              <w:bottom w:val="nil"/>
              <w:right w:val="nil"/>
            </w:tcBorders>
            <w:shd w:val="clear" w:color="auto" w:fill="auto"/>
            <w:noWrap/>
            <w:vAlign w:val="bottom"/>
            <w:hideMark/>
          </w:tcPr>
          <w:p w14:paraId="0200A2F8"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62" w:name="_Toc78473029"/>
            <w:bookmarkStart w:id="963" w:name="_Toc78473665"/>
            <w:bookmarkStart w:id="964" w:name="_Toc78530397"/>
            <w:r w:rsidRPr="007537F8">
              <w:rPr>
                <w:rFonts w:ascii="Arial" w:eastAsia="Times New Roman" w:hAnsi="Arial" w:cs="Arial"/>
                <w:sz w:val="20"/>
                <w:szCs w:val="20"/>
              </w:rPr>
              <w:t>7.63%</w:t>
            </w:r>
            <w:bookmarkEnd w:id="962"/>
            <w:bookmarkEnd w:id="963"/>
            <w:bookmarkEnd w:id="964"/>
          </w:p>
        </w:tc>
        <w:tc>
          <w:tcPr>
            <w:tcW w:w="1420" w:type="dxa"/>
            <w:tcBorders>
              <w:top w:val="nil"/>
              <w:left w:val="nil"/>
              <w:bottom w:val="nil"/>
              <w:right w:val="nil"/>
            </w:tcBorders>
            <w:shd w:val="clear" w:color="auto" w:fill="auto"/>
            <w:noWrap/>
            <w:vAlign w:val="bottom"/>
            <w:hideMark/>
          </w:tcPr>
          <w:p w14:paraId="6D78BF5C" w14:textId="77777777" w:rsidR="007537F8" w:rsidRPr="007537F8" w:rsidRDefault="007537F8" w:rsidP="007537F8">
            <w:pPr>
              <w:spacing w:after="0" w:line="240" w:lineRule="auto"/>
              <w:jc w:val="right"/>
              <w:outlineLvl w:val="0"/>
              <w:rPr>
                <w:rFonts w:ascii="Arial" w:eastAsia="Times New Roman" w:hAnsi="Arial" w:cs="Arial"/>
                <w:sz w:val="20"/>
                <w:szCs w:val="20"/>
              </w:rPr>
            </w:pPr>
            <w:bookmarkStart w:id="965" w:name="_Toc78473030"/>
            <w:bookmarkStart w:id="966" w:name="_Toc78473666"/>
            <w:bookmarkStart w:id="967" w:name="_Toc78530398"/>
            <w:r w:rsidRPr="007537F8">
              <w:rPr>
                <w:rFonts w:ascii="Arial" w:eastAsia="Times New Roman" w:hAnsi="Arial" w:cs="Arial"/>
                <w:sz w:val="20"/>
                <w:szCs w:val="20"/>
              </w:rPr>
              <w:t>6.95%</w:t>
            </w:r>
            <w:bookmarkEnd w:id="965"/>
            <w:bookmarkEnd w:id="966"/>
            <w:bookmarkEnd w:id="967"/>
          </w:p>
        </w:tc>
      </w:tr>
    </w:tbl>
    <w:p w14:paraId="7FBD4A35" w14:textId="77777777" w:rsidR="007537F8" w:rsidRDefault="007537F8" w:rsidP="00FF23C8"/>
    <w:p w14:paraId="650DBD73" w14:textId="515569E0" w:rsidR="00FF23C8" w:rsidRDefault="00CE0CCC" w:rsidP="00FF23C8">
      <w:r>
        <w:t>I</w:t>
      </w:r>
      <w:r w:rsidRPr="00CE0CCC">
        <w:t xml:space="preserve">nvestment </w:t>
      </w:r>
      <w:r w:rsidR="0089380A">
        <w:t>R</w:t>
      </w:r>
      <w:r w:rsidRPr="00CE0CCC">
        <w:t xml:space="preserve">eturns were higher than </w:t>
      </w:r>
      <w:r w:rsidR="0089380A">
        <w:t>B</w:t>
      </w:r>
      <w:r w:rsidRPr="00CE0CCC">
        <w:t xml:space="preserve">udget in 2019 R2 698 671 vs a </w:t>
      </w:r>
      <w:r w:rsidR="0089380A">
        <w:t>B</w:t>
      </w:r>
      <w:r w:rsidRPr="00CE0CCC">
        <w:t xml:space="preserve">udget of R1,047,910 and in 2020 R3,113,735 vs a </w:t>
      </w:r>
      <w:r w:rsidR="0089380A">
        <w:t>B</w:t>
      </w:r>
      <w:r w:rsidRPr="00CE0CCC">
        <w:t>udget of R1,689,944.</w:t>
      </w:r>
      <w:r w:rsidR="00EC577E">
        <w:t xml:space="preserve"> The </w:t>
      </w:r>
      <w:r w:rsidR="0089380A">
        <w:t>M</w:t>
      </w:r>
      <w:r w:rsidR="00EC577E">
        <w:t xml:space="preserve">edical </w:t>
      </w:r>
      <w:r w:rsidR="0089380A">
        <w:t>F</w:t>
      </w:r>
      <w:r w:rsidR="00EC577E">
        <w:t xml:space="preserve">unds performed very well and will allow us to reduce contributions to this liability. It turns out that the Allocation to Net Church Running </w:t>
      </w:r>
      <w:r w:rsidR="0089380A">
        <w:t>C</w:t>
      </w:r>
      <w:r w:rsidR="00EC577E">
        <w:t xml:space="preserve">ost and Medical Prefunding out of investment returns for 2020 and 2021 was not necessary as cost </w:t>
      </w:r>
      <w:r w:rsidR="0089380A">
        <w:t xml:space="preserve">was </w:t>
      </w:r>
      <w:r w:rsidR="00EC577E">
        <w:t>lower.</w:t>
      </w:r>
    </w:p>
    <w:p w14:paraId="56C02441" w14:textId="246C2D66" w:rsidR="00EC577E" w:rsidRDefault="00EC577E" w:rsidP="00CE0CCC"/>
    <w:p w14:paraId="3453DE1D" w14:textId="33051545" w:rsidR="002F44EE" w:rsidRPr="00F937AA" w:rsidRDefault="006155CE" w:rsidP="008826B2">
      <w:pPr>
        <w:pStyle w:val="Heading1"/>
      </w:pPr>
      <w:bookmarkStart w:id="968" w:name="_Toc78473031"/>
      <w:bookmarkStart w:id="969" w:name="_Toc78473667"/>
      <w:bookmarkStart w:id="970" w:name="_Toc78530399"/>
      <w:r>
        <w:t>6</w:t>
      </w:r>
      <w:r>
        <w:tab/>
      </w:r>
      <w:r w:rsidR="002F44EE" w:rsidRPr="00F937AA">
        <w:t>Summary</w:t>
      </w:r>
      <w:r w:rsidR="00D95111" w:rsidRPr="00F937AA">
        <w:t xml:space="preserve"> </w:t>
      </w:r>
      <w:r w:rsidR="00D95111" w:rsidRPr="008826B2">
        <w:t>Income</w:t>
      </w:r>
      <w:r w:rsidR="00D95111" w:rsidRPr="00F937AA">
        <w:t xml:space="preserve"> Statement</w:t>
      </w:r>
      <w:bookmarkEnd w:id="968"/>
      <w:bookmarkEnd w:id="969"/>
      <w:bookmarkEnd w:id="970"/>
    </w:p>
    <w:p w14:paraId="107CC39F" w14:textId="1727FE39" w:rsidR="002F44EE" w:rsidRPr="001A69F8" w:rsidRDefault="00654681" w:rsidP="00216513">
      <w:pPr>
        <w:pStyle w:val="ListParagraph"/>
        <w:ind w:left="426" w:hanging="426"/>
        <w:rPr>
          <w:rFonts w:cstheme="minorHAnsi"/>
        </w:rPr>
      </w:pPr>
      <w:r w:rsidRPr="001A69F8">
        <w:rPr>
          <w:rFonts w:cstheme="minorHAnsi"/>
        </w:rPr>
        <w:t xml:space="preserve">The summary Income Statement is shown below. </w:t>
      </w:r>
    </w:p>
    <w:p w14:paraId="2D87A2F7" w14:textId="492EFBB1" w:rsidR="006155CE" w:rsidRPr="006155CE" w:rsidRDefault="006155CE" w:rsidP="008826B2">
      <w:pPr>
        <w:pStyle w:val="TableVRF"/>
      </w:pPr>
      <w:bookmarkStart w:id="971" w:name="_Toc77233487"/>
      <w:r w:rsidRPr="006155CE">
        <w:t xml:space="preserve">Table </w:t>
      </w:r>
      <w:fldSimple w:instr=" SEQ Table \* ARABIC ">
        <w:r w:rsidR="0095191C">
          <w:rPr>
            <w:noProof/>
          </w:rPr>
          <w:t>13</w:t>
        </w:r>
      </w:fldSimple>
      <w:r w:rsidR="008826B2">
        <w:t>:</w:t>
      </w:r>
      <w:r w:rsidRPr="006155CE">
        <w:t xml:space="preserve"> Summary Income Statement</w:t>
      </w:r>
      <w:bookmarkEnd w:id="971"/>
    </w:p>
    <w:tbl>
      <w:tblPr>
        <w:tblW w:w="0" w:type="auto"/>
        <w:tblInd w:w="-709" w:type="dxa"/>
        <w:tblLook w:val="04A0" w:firstRow="1" w:lastRow="0" w:firstColumn="1" w:lastColumn="0" w:noHBand="0" w:noVBand="1"/>
      </w:tblPr>
      <w:tblGrid>
        <w:gridCol w:w="4829"/>
        <w:gridCol w:w="1239"/>
        <w:gridCol w:w="939"/>
        <w:gridCol w:w="1073"/>
        <w:gridCol w:w="939"/>
        <w:gridCol w:w="939"/>
        <w:gridCol w:w="939"/>
      </w:tblGrid>
      <w:tr w:rsidR="00527DF4" w:rsidRPr="00527DF4" w14:paraId="46EE8B3C" w14:textId="77777777" w:rsidTr="0011723D">
        <w:trPr>
          <w:trHeight w:val="270"/>
        </w:trPr>
        <w:tc>
          <w:tcPr>
            <w:tcW w:w="0" w:type="auto"/>
            <w:tcBorders>
              <w:top w:val="nil"/>
              <w:left w:val="nil"/>
              <w:bottom w:val="nil"/>
              <w:right w:val="single" w:sz="4" w:space="0" w:color="auto"/>
            </w:tcBorders>
            <w:shd w:val="clear" w:color="auto" w:fill="auto"/>
            <w:vAlign w:val="bottom"/>
            <w:hideMark/>
          </w:tcPr>
          <w:p w14:paraId="0E20491A" w14:textId="77777777" w:rsidR="00527DF4" w:rsidRPr="00527DF4" w:rsidRDefault="00527DF4" w:rsidP="00527DF4">
            <w:pPr>
              <w:spacing w:after="0" w:line="240" w:lineRule="auto"/>
              <w:rPr>
                <w:rFonts w:ascii="Arial" w:eastAsia="Times New Roman" w:hAnsi="Arial" w:cs="Arial"/>
                <w:b/>
                <w:bCs/>
                <w:sz w:val="20"/>
                <w:szCs w:val="20"/>
              </w:rPr>
            </w:pPr>
            <w:r w:rsidRPr="00527DF4">
              <w:rPr>
                <w:rFonts w:ascii="Arial" w:eastAsia="Times New Roman" w:hAnsi="Arial" w:cs="Arial"/>
                <w:b/>
                <w:bCs/>
                <w:sz w:val="20"/>
                <w:szCs w:val="20"/>
              </w:rPr>
              <w:t>NELCSA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A11323" w14:textId="77777777" w:rsidR="00527DF4" w:rsidRPr="00527DF4" w:rsidRDefault="00527DF4" w:rsidP="00527DF4">
            <w:pPr>
              <w:spacing w:after="0" w:line="240" w:lineRule="auto"/>
              <w:jc w:val="center"/>
              <w:rPr>
                <w:rFonts w:ascii="Arial" w:eastAsia="Times New Roman" w:hAnsi="Arial" w:cs="Arial"/>
                <w:b/>
                <w:bCs/>
                <w:sz w:val="20"/>
                <w:szCs w:val="20"/>
              </w:rPr>
            </w:pPr>
            <w:r w:rsidRPr="00527DF4">
              <w:rPr>
                <w:rFonts w:ascii="Arial" w:eastAsia="Times New Roman" w:hAnsi="Arial" w:cs="Arial"/>
                <w:b/>
                <w:bCs/>
                <w:sz w:val="20"/>
                <w:szCs w:val="20"/>
              </w:rPr>
              <w:t>2020</w:t>
            </w:r>
          </w:p>
        </w:tc>
        <w:tc>
          <w:tcPr>
            <w:tcW w:w="0" w:type="auto"/>
            <w:gridSpan w:val="2"/>
            <w:tcBorders>
              <w:top w:val="single" w:sz="8" w:space="0" w:color="auto"/>
              <w:left w:val="single" w:sz="4" w:space="0" w:color="auto"/>
              <w:bottom w:val="single" w:sz="8" w:space="0" w:color="auto"/>
              <w:right w:val="nil"/>
            </w:tcBorders>
            <w:shd w:val="clear" w:color="auto" w:fill="auto"/>
            <w:vAlign w:val="bottom"/>
            <w:hideMark/>
          </w:tcPr>
          <w:p w14:paraId="4967CB07" w14:textId="77777777" w:rsidR="00527DF4" w:rsidRPr="00527DF4" w:rsidRDefault="00527DF4" w:rsidP="00527DF4">
            <w:pPr>
              <w:spacing w:after="0" w:line="240" w:lineRule="auto"/>
              <w:jc w:val="center"/>
              <w:rPr>
                <w:rFonts w:ascii="Arial" w:eastAsia="Times New Roman" w:hAnsi="Arial" w:cs="Arial"/>
                <w:b/>
                <w:bCs/>
                <w:sz w:val="20"/>
                <w:szCs w:val="20"/>
              </w:rPr>
            </w:pPr>
            <w:r w:rsidRPr="00527DF4">
              <w:rPr>
                <w:rFonts w:ascii="Arial" w:eastAsia="Times New Roman" w:hAnsi="Arial" w:cs="Arial"/>
                <w:b/>
                <w:bCs/>
                <w:sz w:val="20"/>
                <w:szCs w:val="20"/>
              </w:rPr>
              <w:t>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DE4B6EB" w14:textId="77777777" w:rsidR="00527DF4" w:rsidRPr="00527DF4" w:rsidRDefault="00527DF4" w:rsidP="00527DF4">
            <w:pPr>
              <w:spacing w:after="0" w:line="240" w:lineRule="auto"/>
              <w:jc w:val="center"/>
              <w:rPr>
                <w:rFonts w:ascii="Arial" w:eastAsia="Times New Roman" w:hAnsi="Arial" w:cs="Arial"/>
                <w:b/>
                <w:bCs/>
                <w:sz w:val="20"/>
                <w:szCs w:val="20"/>
              </w:rPr>
            </w:pPr>
            <w:r w:rsidRPr="00527DF4">
              <w:rPr>
                <w:rFonts w:ascii="Arial" w:eastAsia="Times New Roman" w:hAnsi="Arial" w:cs="Arial"/>
                <w:b/>
                <w:bCs/>
                <w:sz w:val="20"/>
                <w:szCs w:val="20"/>
              </w:rPr>
              <w:t>2022</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3A4A1403" w14:textId="77777777" w:rsidR="00527DF4" w:rsidRPr="00527DF4" w:rsidRDefault="00527DF4" w:rsidP="00527DF4">
            <w:pPr>
              <w:spacing w:after="0" w:line="240" w:lineRule="auto"/>
              <w:jc w:val="center"/>
              <w:rPr>
                <w:rFonts w:ascii="Arial" w:eastAsia="Times New Roman" w:hAnsi="Arial" w:cs="Arial"/>
                <w:b/>
                <w:bCs/>
                <w:sz w:val="20"/>
                <w:szCs w:val="20"/>
              </w:rPr>
            </w:pPr>
            <w:r w:rsidRPr="00527DF4">
              <w:rPr>
                <w:rFonts w:ascii="Arial" w:eastAsia="Times New Roman" w:hAnsi="Arial" w:cs="Arial"/>
                <w:b/>
                <w:bCs/>
                <w:sz w:val="20"/>
                <w:szCs w:val="20"/>
              </w:rPr>
              <w:t>2023</w:t>
            </w:r>
          </w:p>
        </w:tc>
      </w:tr>
      <w:tr w:rsidR="00527DF4" w:rsidRPr="00527DF4" w14:paraId="2A135541" w14:textId="77777777" w:rsidTr="0011723D">
        <w:trPr>
          <w:trHeight w:val="270"/>
        </w:trPr>
        <w:tc>
          <w:tcPr>
            <w:tcW w:w="0" w:type="auto"/>
            <w:tcBorders>
              <w:top w:val="nil"/>
              <w:left w:val="nil"/>
              <w:bottom w:val="nil"/>
              <w:right w:val="single" w:sz="4" w:space="0" w:color="auto"/>
            </w:tcBorders>
            <w:shd w:val="clear" w:color="auto" w:fill="auto"/>
            <w:vAlign w:val="bottom"/>
            <w:hideMark/>
          </w:tcPr>
          <w:p w14:paraId="486055F6" w14:textId="77777777" w:rsidR="00527DF4" w:rsidRPr="00527DF4" w:rsidRDefault="00527DF4" w:rsidP="00527DF4">
            <w:pPr>
              <w:spacing w:after="0" w:line="240" w:lineRule="auto"/>
              <w:rPr>
                <w:rFonts w:ascii="Arial" w:eastAsia="Times New Roman" w:hAnsi="Arial" w:cs="Arial"/>
                <w:b/>
                <w:bCs/>
                <w:sz w:val="20"/>
                <w:szCs w:val="20"/>
              </w:rPr>
            </w:pPr>
            <w:r w:rsidRPr="00527DF4">
              <w:rPr>
                <w:rFonts w:ascii="Arial" w:eastAsia="Times New Roman" w:hAnsi="Arial" w:cs="Arial"/>
                <w:b/>
                <w:bCs/>
                <w:sz w:val="20"/>
                <w:szCs w:val="20"/>
              </w:rPr>
              <w:t>Summary of Income Statement elements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2CE9E0D"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Actual</w:t>
            </w:r>
          </w:p>
        </w:tc>
        <w:tc>
          <w:tcPr>
            <w:tcW w:w="0" w:type="auto"/>
            <w:tcBorders>
              <w:top w:val="single" w:sz="4" w:space="0" w:color="auto"/>
              <w:left w:val="nil"/>
              <w:bottom w:val="single" w:sz="8" w:space="0" w:color="auto"/>
              <w:right w:val="single" w:sz="4" w:space="0" w:color="auto"/>
            </w:tcBorders>
            <w:shd w:val="clear" w:color="000000" w:fill="F2DCDB"/>
            <w:vAlign w:val="bottom"/>
            <w:hideMark/>
          </w:tcPr>
          <w:p w14:paraId="3B9230D7"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Budget</w:t>
            </w:r>
          </w:p>
        </w:tc>
        <w:tc>
          <w:tcPr>
            <w:tcW w:w="0" w:type="auto"/>
            <w:tcBorders>
              <w:top w:val="nil"/>
              <w:left w:val="single" w:sz="8" w:space="0" w:color="auto"/>
              <w:bottom w:val="single" w:sz="8" w:space="0" w:color="auto"/>
              <w:right w:val="single" w:sz="8" w:space="0" w:color="auto"/>
            </w:tcBorders>
            <w:shd w:val="clear" w:color="auto" w:fill="auto"/>
            <w:vAlign w:val="bottom"/>
            <w:hideMark/>
          </w:tcPr>
          <w:p w14:paraId="726872F5"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Forecast</w:t>
            </w:r>
          </w:p>
        </w:tc>
        <w:tc>
          <w:tcPr>
            <w:tcW w:w="0" w:type="auto"/>
            <w:tcBorders>
              <w:top w:val="single" w:sz="4" w:space="0" w:color="auto"/>
              <w:left w:val="single" w:sz="4" w:space="0" w:color="auto"/>
              <w:bottom w:val="single" w:sz="8" w:space="0" w:color="auto"/>
              <w:right w:val="single" w:sz="8" w:space="0" w:color="auto"/>
            </w:tcBorders>
            <w:shd w:val="clear" w:color="000000" w:fill="F2DCDB"/>
            <w:vAlign w:val="bottom"/>
            <w:hideMark/>
          </w:tcPr>
          <w:p w14:paraId="2C0F0C74"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Budget</w:t>
            </w:r>
          </w:p>
        </w:tc>
        <w:tc>
          <w:tcPr>
            <w:tcW w:w="0" w:type="auto"/>
            <w:tcBorders>
              <w:top w:val="single" w:sz="4" w:space="0" w:color="auto"/>
              <w:left w:val="single" w:sz="4" w:space="0" w:color="auto"/>
              <w:bottom w:val="single" w:sz="8" w:space="0" w:color="auto"/>
              <w:right w:val="single" w:sz="8" w:space="0" w:color="auto"/>
            </w:tcBorders>
            <w:shd w:val="clear" w:color="auto" w:fill="auto"/>
            <w:vAlign w:val="bottom"/>
            <w:hideMark/>
          </w:tcPr>
          <w:p w14:paraId="585D83E6"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Budget</w:t>
            </w:r>
          </w:p>
        </w:tc>
        <w:tc>
          <w:tcPr>
            <w:tcW w:w="0" w:type="auto"/>
            <w:tcBorders>
              <w:top w:val="single" w:sz="4" w:space="0" w:color="auto"/>
              <w:left w:val="single" w:sz="4" w:space="0" w:color="auto"/>
              <w:bottom w:val="single" w:sz="8" w:space="0" w:color="auto"/>
              <w:right w:val="single" w:sz="8" w:space="0" w:color="auto"/>
            </w:tcBorders>
            <w:shd w:val="clear" w:color="auto" w:fill="auto"/>
            <w:vAlign w:val="bottom"/>
            <w:hideMark/>
          </w:tcPr>
          <w:p w14:paraId="1699EC85" w14:textId="77777777" w:rsidR="00527DF4" w:rsidRPr="00527DF4" w:rsidRDefault="00527DF4" w:rsidP="00527DF4">
            <w:pPr>
              <w:spacing w:after="0" w:line="240" w:lineRule="auto"/>
              <w:jc w:val="center"/>
              <w:rPr>
                <w:rFonts w:ascii="Arial" w:eastAsia="Times New Roman" w:hAnsi="Arial" w:cs="Arial"/>
                <w:sz w:val="20"/>
                <w:szCs w:val="20"/>
              </w:rPr>
            </w:pPr>
            <w:r w:rsidRPr="00527DF4">
              <w:rPr>
                <w:rFonts w:ascii="Arial" w:eastAsia="Times New Roman" w:hAnsi="Arial" w:cs="Arial"/>
                <w:sz w:val="20"/>
                <w:szCs w:val="20"/>
              </w:rPr>
              <w:t>Budget</w:t>
            </w:r>
          </w:p>
        </w:tc>
      </w:tr>
      <w:tr w:rsidR="00527DF4" w:rsidRPr="00527DF4" w14:paraId="03F60037" w14:textId="77777777" w:rsidTr="0011723D">
        <w:trPr>
          <w:trHeight w:val="255"/>
        </w:trPr>
        <w:tc>
          <w:tcPr>
            <w:tcW w:w="0" w:type="auto"/>
            <w:tcBorders>
              <w:top w:val="nil"/>
              <w:left w:val="nil"/>
              <w:bottom w:val="nil"/>
              <w:right w:val="nil"/>
            </w:tcBorders>
            <w:shd w:val="clear" w:color="auto" w:fill="auto"/>
            <w:vAlign w:val="bottom"/>
            <w:hideMark/>
          </w:tcPr>
          <w:p w14:paraId="42BA5529" w14:textId="77777777"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Pastors in Service</w:t>
            </w:r>
          </w:p>
        </w:tc>
        <w:tc>
          <w:tcPr>
            <w:tcW w:w="0" w:type="auto"/>
            <w:tcBorders>
              <w:top w:val="single" w:sz="4" w:space="0" w:color="auto"/>
              <w:left w:val="nil"/>
              <w:bottom w:val="nil"/>
              <w:right w:val="nil"/>
            </w:tcBorders>
            <w:shd w:val="clear" w:color="auto" w:fill="auto"/>
            <w:noWrap/>
            <w:vAlign w:val="bottom"/>
            <w:hideMark/>
          </w:tcPr>
          <w:p w14:paraId="0161E8BB"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124,156</w:t>
            </w:r>
          </w:p>
        </w:tc>
        <w:tc>
          <w:tcPr>
            <w:tcW w:w="0" w:type="auto"/>
            <w:tcBorders>
              <w:top w:val="nil"/>
              <w:left w:val="nil"/>
              <w:bottom w:val="nil"/>
              <w:right w:val="nil"/>
            </w:tcBorders>
            <w:shd w:val="clear" w:color="000000" w:fill="F2DCDB"/>
            <w:noWrap/>
            <w:vAlign w:val="bottom"/>
            <w:hideMark/>
          </w:tcPr>
          <w:p w14:paraId="2429F174"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820A65C"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(250,000)</w:t>
            </w:r>
          </w:p>
        </w:tc>
        <w:tc>
          <w:tcPr>
            <w:tcW w:w="0" w:type="auto"/>
            <w:tcBorders>
              <w:top w:val="nil"/>
              <w:left w:val="nil"/>
              <w:bottom w:val="nil"/>
              <w:right w:val="nil"/>
            </w:tcBorders>
            <w:shd w:val="clear" w:color="000000" w:fill="F2DCDB"/>
            <w:noWrap/>
            <w:vAlign w:val="bottom"/>
            <w:hideMark/>
          </w:tcPr>
          <w:p w14:paraId="179B1E1C"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34DECBA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623770FA"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r>
      <w:tr w:rsidR="00527DF4" w:rsidRPr="00527DF4" w14:paraId="0D761E05" w14:textId="77777777" w:rsidTr="00527DF4">
        <w:trPr>
          <w:trHeight w:val="255"/>
        </w:trPr>
        <w:tc>
          <w:tcPr>
            <w:tcW w:w="0" w:type="auto"/>
            <w:tcBorders>
              <w:top w:val="nil"/>
              <w:left w:val="nil"/>
              <w:bottom w:val="nil"/>
              <w:right w:val="nil"/>
            </w:tcBorders>
            <w:shd w:val="clear" w:color="auto" w:fill="auto"/>
            <w:vAlign w:val="bottom"/>
            <w:hideMark/>
          </w:tcPr>
          <w:p w14:paraId="0F72E5D8" w14:textId="77777777"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Nett Church Running Costs to be recovered</w:t>
            </w:r>
          </w:p>
        </w:tc>
        <w:tc>
          <w:tcPr>
            <w:tcW w:w="0" w:type="auto"/>
            <w:tcBorders>
              <w:top w:val="nil"/>
              <w:left w:val="nil"/>
              <w:bottom w:val="nil"/>
              <w:right w:val="nil"/>
            </w:tcBorders>
            <w:shd w:val="clear" w:color="auto" w:fill="auto"/>
            <w:noWrap/>
            <w:vAlign w:val="bottom"/>
            <w:hideMark/>
          </w:tcPr>
          <w:p w14:paraId="45E85B3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612,505</w:t>
            </w:r>
          </w:p>
        </w:tc>
        <w:tc>
          <w:tcPr>
            <w:tcW w:w="0" w:type="auto"/>
            <w:tcBorders>
              <w:top w:val="nil"/>
              <w:left w:val="nil"/>
              <w:bottom w:val="nil"/>
              <w:right w:val="nil"/>
            </w:tcBorders>
            <w:shd w:val="clear" w:color="000000" w:fill="F2DCDB"/>
            <w:noWrap/>
            <w:vAlign w:val="bottom"/>
            <w:hideMark/>
          </w:tcPr>
          <w:p w14:paraId="7E0065AE"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049CB74"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222,914</w:t>
            </w:r>
          </w:p>
        </w:tc>
        <w:tc>
          <w:tcPr>
            <w:tcW w:w="0" w:type="auto"/>
            <w:tcBorders>
              <w:top w:val="nil"/>
              <w:left w:val="nil"/>
              <w:bottom w:val="nil"/>
              <w:right w:val="nil"/>
            </w:tcBorders>
            <w:shd w:val="clear" w:color="000000" w:fill="F2DCDB"/>
            <w:noWrap/>
            <w:vAlign w:val="bottom"/>
            <w:hideMark/>
          </w:tcPr>
          <w:p w14:paraId="5A0F1C1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10B5C7C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28BD9E7E"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r>
      <w:tr w:rsidR="00527DF4" w:rsidRPr="00527DF4" w14:paraId="32DC49DE" w14:textId="77777777" w:rsidTr="00527DF4">
        <w:trPr>
          <w:trHeight w:val="255"/>
        </w:trPr>
        <w:tc>
          <w:tcPr>
            <w:tcW w:w="0" w:type="auto"/>
            <w:tcBorders>
              <w:top w:val="nil"/>
              <w:left w:val="nil"/>
              <w:bottom w:val="nil"/>
              <w:right w:val="nil"/>
            </w:tcBorders>
            <w:shd w:val="clear" w:color="auto" w:fill="auto"/>
            <w:vAlign w:val="bottom"/>
            <w:hideMark/>
          </w:tcPr>
          <w:p w14:paraId="076A5BEB" w14:textId="54CBA6EB" w:rsidR="00527DF4" w:rsidRPr="00527DF4" w:rsidRDefault="00527DF4" w:rsidP="00527DF4">
            <w:pPr>
              <w:spacing w:after="0" w:line="240" w:lineRule="auto"/>
              <w:rPr>
                <w:rFonts w:ascii="Arial" w:eastAsia="Times New Roman" w:hAnsi="Arial" w:cs="Arial"/>
                <w:sz w:val="18"/>
                <w:szCs w:val="18"/>
              </w:rPr>
            </w:pPr>
            <w:r w:rsidRPr="00527DF4">
              <w:rPr>
                <w:rFonts w:ascii="Arial" w:eastAsia="Times New Roman" w:hAnsi="Arial" w:cs="Arial"/>
                <w:sz w:val="18"/>
                <w:szCs w:val="18"/>
              </w:rPr>
              <w:t xml:space="preserve">Profit on Sale of </w:t>
            </w:r>
            <w:r w:rsidR="0089380A">
              <w:rPr>
                <w:rFonts w:ascii="Arial" w:eastAsia="Times New Roman" w:hAnsi="Arial" w:cs="Arial"/>
                <w:sz w:val="18"/>
                <w:szCs w:val="18"/>
              </w:rPr>
              <w:t>F</w:t>
            </w:r>
            <w:r w:rsidR="0089380A" w:rsidRPr="00527DF4">
              <w:rPr>
                <w:rFonts w:ascii="Arial" w:eastAsia="Times New Roman" w:hAnsi="Arial" w:cs="Arial"/>
                <w:sz w:val="18"/>
                <w:szCs w:val="18"/>
              </w:rPr>
              <w:t xml:space="preserve">ixed </w:t>
            </w:r>
            <w:r w:rsidRPr="00527DF4">
              <w:rPr>
                <w:rFonts w:ascii="Arial" w:eastAsia="Times New Roman" w:hAnsi="Arial" w:cs="Arial"/>
                <w:sz w:val="18"/>
                <w:szCs w:val="18"/>
              </w:rPr>
              <w:t>Property [Incl</w:t>
            </w:r>
            <w:r w:rsidR="0089380A">
              <w:rPr>
                <w:rFonts w:ascii="Arial" w:eastAsia="Times New Roman" w:hAnsi="Arial" w:cs="Arial"/>
                <w:sz w:val="18"/>
                <w:szCs w:val="18"/>
              </w:rPr>
              <w:t>.</w:t>
            </w:r>
            <w:r w:rsidRPr="00527DF4">
              <w:rPr>
                <w:rFonts w:ascii="Arial" w:eastAsia="Times New Roman" w:hAnsi="Arial" w:cs="Arial"/>
                <w:sz w:val="18"/>
                <w:szCs w:val="18"/>
              </w:rPr>
              <w:t xml:space="preserve"> NDR realised]</w:t>
            </w:r>
          </w:p>
        </w:tc>
        <w:tc>
          <w:tcPr>
            <w:tcW w:w="0" w:type="auto"/>
            <w:tcBorders>
              <w:top w:val="nil"/>
              <w:left w:val="nil"/>
              <w:bottom w:val="nil"/>
              <w:right w:val="nil"/>
            </w:tcBorders>
            <w:shd w:val="clear" w:color="auto" w:fill="auto"/>
            <w:noWrap/>
            <w:vAlign w:val="bottom"/>
            <w:hideMark/>
          </w:tcPr>
          <w:p w14:paraId="1654FF65"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4,238,630</w:t>
            </w:r>
          </w:p>
        </w:tc>
        <w:tc>
          <w:tcPr>
            <w:tcW w:w="0" w:type="auto"/>
            <w:tcBorders>
              <w:top w:val="nil"/>
              <w:left w:val="nil"/>
              <w:bottom w:val="nil"/>
              <w:right w:val="nil"/>
            </w:tcBorders>
            <w:shd w:val="clear" w:color="000000" w:fill="F2DCDB"/>
            <w:noWrap/>
            <w:vAlign w:val="bottom"/>
            <w:hideMark/>
          </w:tcPr>
          <w:p w14:paraId="55D681EF"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2143892A"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000000" w:fill="F2DCDB"/>
            <w:noWrap/>
            <w:vAlign w:val="bottom"/>
            <w:hideMark/>
          </w:tcPr>
          <w:p w14:paraId="36F1D3D8"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658D92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498FF5FA"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0</w:t>
            </w:r>
          </w:p>
        </w:tc>
      </w:tr>
      <w:tr w:rsidR="00527DF4" w:rsidRPr="00527DF4" w14:paraId="21113085" w14:textId="77777777" w:rsidTr="00527DF4">
        <w:trPr>
          <w:trHeight w:val="510"/>
        </w:trPr>
        <w:tc>
          <w:tcPr>
            <w:tcW w:w="0" w:type="auto"/>
            <w:tcBorders>
              <w:top w:val="nil"/>
              <w:left w:val="nil"/>
              <w:bottom w:val="nil"/>
              <w:right w:val="nil"/>
            </w:tcBorders>
            <w:shd w:val="clear" w:color="auto" w:fill="auto"/>
            <w:vAlign w:val="bottom"/>
            <w:hideMark/>
          </w:tcPr>
          <w:p w14:paraId="480A9F84" w14:textId="6481B7ED"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 xml:space="preserve">Investment Income less </w:t>
            </w:r>
            <w:r w:rsidR="0089380A">
              <w:rPr>
                <w:rFonts w:ascii="Arial" w:eastAsia="Times New Roman" w:hAnsi="Arial" w:cs="Arial"/>
                <w:sz w:val="20"/>
                <w:szCs w:val="20"/>
              </w:rPr>
              <w:t>A</w:t>
            </w:r>
            <w:r w:rsidRPr="00527DF4">
              <w:rPr>
                <w:rFonts w:ascii="Arial" w:eastAsia="Times New Roman" w:hAnsi="Arial" w:cs="Arial"/>
                <w:sz w:val="20"/>
                <w:szCs w:val="20"/>
              </w:rPr>
              <w:t xml:space="preserve">llocation-Investment </w:t>
            </w:r>
            <w:r w:rsidR="0089380A">
              <w:rPr>
                <w:rFonts w:ascii="Arial" w:eastAsia="Times New Roman" w:hAnsi="Arial" w:cs="Arial"/>
                <w:sz w:val="20"/>
                <w:szCs w:val="20"/>
              </w:rPr>
              <w:t>C</w:t>
            </w:r>
            <w:r w:rsidRPr="00527DF4">
              <w:rPr>
                <w:rFonts w:ascii="Arial" w:eastAsia="Times New Roman" w:hAnsi="Arial" w:cs="Arial"/>
                <w:sz w:val="20"/>
                <w:szCs w:val="20"/>
              </w:rPr>
              <w:t>arry</w:t>
            </w:r>
          </w:p>
        </w:tc>
        <w:tc>
          <w:tcPr>
            <w:tcW w:w="0" w:type="auto"/>
            <w:tcBorders>
              <w:top w:val="nil"/>
              <w:left w:val="nil"/>
              <w:bottom w:val="nil"/>
              <w:right w:val="nil"/>
            </w:tcBorders>
            <w:shd w:val="clear" w:color="auto" w:fill="auto"/>
            <w:noWrap/>
            <w:vAlign w:val="bottom"/>
            <w:hideMark/>
          </w:tcPr>
          <w:p w14:paraId="5A966AEF"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341,287</w:t>
            </w:r>
          </w:p>
        </w:tc>
        <w:tc>
          <w:tcPr>
            <w:tcW w:w="0" w:type="auto"/>
            <w:tcBorders>
              <w:top w:val="nil"/>
              <w:left w:val="nil"/>
              <w:bottom w:val="nil"/>
              <w:right w:val="nil"/>
            </w:tcBorders>
            <w:shd w:val="clear" w:color="000000" w:fill="F2DCDB"/>
            <w:noWrap/>
            <w:vAlign w:val="bottom"/>
            <w:hideMark/>
          </w:tcPr>
          <w:p w14:paraId="579146D0"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152,991</w:t>
            </w:r>
          </w:p>
        </w:tc>
        <w:tc>
          <w:tcPr>
            <w:tcW w:w="0" w:type="auto"/>
            <w:tcBorders>
              <w:top w:val="nil"/>
              <w:left w:val="nil"/>
              <w:bottom w:val="nil"/>
              <w:right w:val="nil"/>
            </w:tcBorders>
            <w:shd w:val="clear" w:color="auto" w:fill="auto"/>
            <w:noWrap/>
            <w:vAlign w:val="bottom"/>
            <w:hideMark/>
          </w:tcPr>
          <w:p w14:paraId="7B567A4B"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407,804</w:t>
            </w:r>
          </w:p>
        </w:tc>
        <w:tc>
          <w:tcPr>
            <w:tcW w:w="0" w:type="auto"/>
            <w:tcBorders>
              <w:top w:val="nil"/>
              <w:left w:val="nil"/>
              <w:bottom w:val="nil"/>
              <w:right w:val="nil"/>
            </w:tcBorders>
            <w:shd w:val="clear" w:color="000000" w:fill="F2DCDB"/>
            <w:noWrap/>
            <w:vAlign w:val="bottom"/>
            <w:hideMark/>
          </w:tcPr>
          <w:p w14:paraId="3F9E7C31"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219,795</w:t>
            </w:r>
          </w:p>
        </w:tc>
        <w:tc>
          <w:tcPr>
            <w:tcW w:w="0" w:type="auto"/>
            <w:tcBorders>
              <w:top w:val="nil"/>
              <w:left w:val="nil"/>
              <w:bottom w:val="nil"/>
              <w:right w:val="nil"/>
            </w:tcBorders>
            <w:shd w:val="clear" w:color="auto" w:fill="auto"/>
            <w:noWrap/>
            <w:vAlign w:val="bottom"/>
            <w:hideMark/>
          </w:tcPr>
          <w:p w14:paraId="3E0F41D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349,616</w:t>
            </w:r>
          </w:p>
        </w:tc>
        <w:tc>
          <w:tcPr>
            <w:tcW w:w="0" w:type="auto"/>
            <w:tcBorders>
              <w:top w:val="nil"/>
              <w:left w:val="nil"/>
              <w:bottom w:val="nil"/>
              <w:right w:val="nil"/>
            </w:tcBorders>
            <w:shd w:val="clear" w:color="auto" w:fill="auto"/>
            <w:noWrap/>
            <w:vAlign w:val="bottom"/>
            <w:hideMark/>
          </w:tcPr>
          <w:p w14:paraId="6A5D8701"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328,283</w:t>
            </w:r>
          </w:p>
        </w:tc>
      </w:tr>
      <w:tr w:rsidR="00527DF4" w:rsidRPr="00527DF4" w14:paraId="3101B799" w14:textId="77777777" w:rsidTr="00527DF4">
        <w:trPr>
          <w:trHeight w:val="255"/>
        </w:trPr>
        <w:tc>
          <w:tcPr>
            <w:tcW w:w="0" w:type="auto"/>
            <w:tcBorders>
              <w:top w:val="nil"/>
              <w:left w:val="nil"/>
              <w:bottom w:val="nil"/>
              <w:right w:val="nil"/>
            </w:tcBorders>
            <w:shd w:val="clear" w:color="auto" w:fill="auto"/>
            <w:vAlign w:val="bottom"/>
            <w:hideMark/>
          </w:tcPr>
          <w:p w14:paraId="2B7F1B29" w14:textId="77777777"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Surplus before Allocations</w:t>
            </w:r>
          </w:p>
        </w:tc>
        <w:tc>
          <w:tcPr>
            <w:tcW w:w="0" w:type="auto"/>
            <w:tcBorders>
              <w:top w:val="single" w:sz="4" w:space="0" w:color="auto"/>
              <w:left w:val="nil"/>
              <w:bottom w:val="nil"/>
              <w:right w:val="nil"/>
            </w:tcBorders>
            <w:shd w:val="clear" w:color="auto" w:fill="auto"/>
            <w:noWrap/>
            <w:vAlign w:val="bottom"/>
            <w:hideMark/>
          </w:tcPr>
          <w:p w14:paraId="4641BA41"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5,316,578</w:t>
            </w:r>
          </w:p>
        </w:tc>
        <w:tc>
          <w:tcPr>
            <w:tcW w:w="0" w:type="auto"/>
            <w:tcBorders>
              <w:top w:val="single" w:sz="4" w:space="0" w:color="auto"/>
              <w:left w:val="nil"/>
              <w:bottom w:val="nil"/>
              <w:right w:val="nil"/>
            </w:tcBorders>
            <w:shd w:val="clear" w:color="000000" w:fill="F2DCDB"/>
            <w:noWrap/>
            <w:vAlign w:val="bottom"/>
            <w:hideMark/>
          </w:tcPr>
          <w:p w14:paraId="62931897"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152,991</w:t>
            </w:r>
          </w:p>
        </w:tc>
        <w:tc>
          <w:tcPr>
            <w:tcW w:w="0" w:type="auto"/>
            <w:tcBorders>
              <w:top w:val="single" w:sz="4" w:space="0" w:color="auto"/>
              <w:left w:val="nil"/>
              <w:bottom w:val="nil"/>
              <w:right w:val="nil"/>
            </w:tcBorders>
            <w:shd w:val="clear" w:color="auto" w:fill="auto"/>
            <w:noWrap/>
            <w:vAlign w:val="bottom"/>
            <w:hideMark/>
          </w:tcPr>
          <w:p w14:paraId="402355E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380,719</w:t>
            </w:r>
          </w:p>
        </w:tc>
        <w:tc>
          <w:tcPr>
            <w:tcW w:w="0" w:type="auto"/>
            <w:tcBorders>
              <w:top w:val="single" w:sz="4" w:space="0" w:color="auto"/>
              <w:left w:val="nil"/>
              <w:bottom w:val="nil"/>
              <w:right w:val="nil"/>
            </w:tcBorders>
            <w:shd w:val="clear" w:color="000000" w:fill="F2DCDB"/>
            <w:noWrap/>
            <w:vAlign w:val="bottom"/>
            <w:hideMark/>
          </w:tcPr>
          <w:p w14:paraId="26A3AB8E"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219,795</w:t>
            </w:r>
          </w:p>
        </w:tc>
        <w:tc>
          <w:tcPr>
            <w:tcW w:w="0" w:type="auto"/>
            <w:tcBorders>
              <w:top w:val="single" w:sz="4" w:space="0" w:color="auto"/>
              <w:left w:val="nil"/>
              <w:bottom w:val="nil"/>
              <w:right w:val="nil"/>
            </w:tcBorders>
            <w:shd w:val="clear" w:color="auto" w:fill="auto"/>
            <w:noWrap/>
            <w:vAlign w:val="bottom"/>
            <w:hideMark/>
          </w:tcPr>
          <w:p w14:paraId="6FF92D3E"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349,616</w:t>
            </w:r>
          </w:p>
        </w:tc>
        <w:tc>
          <w:tcPr>
            <w:tcW w:w="0" w:type="auto"/>
            <w:tcBorders>
              <w:top w:val="single" w:sz="4" w:space="0" w:color="auto"/>
              <w:left w:val="nil"/>
              <w:bottom w:val="nil"/>
              <w:right w:val="nil"/>
            </w:tcBorders>
            <w:shd w:val="clear" w:color="auto" w:fill="auto"/>
            <w:noWrap/>
            <w:vAlign w:val="bottom"/>
            <w:hideMark/>
          </w:tcPr>
          <w:p w14:paraId="45498860"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328,283</w:t>
            </w:r>
          </w:p>
        </w:tc>
      </w:tr>
      <w:tr w:rsidR="00527DF4" w:rsidRPr="00527DF4" w14:paraId="67ABCC59" w14:textId="77777777" w:rsidTr="00527DF4">
        <w:trPr>
          <w:trHeight w:val="255"/>
        </w:trPr>
        <w:tc>
          <w:tcPr>
            <w:tcW w:w="0" w:type="auto"/>
            <w:tcBorders>
              <w:top w:val="nil"/>
              <w:left w:val="nil"/>
              <w:bottom w:val="nil"/>
              <w:right w:val="nil"/>
            </w:tcBorders>
            <w:shd w:val="clear" w:color="auto" w:fill="auto"/>
            <w:vAlign w:val="bottom"/>
            <w:hideMark/>
          </w:tcPr>
          <w:p w14:paraId="29ED3190" w14:textId="77777777" w:rsidR="00527DF4" w:rsidRPr="009248AE" w:rsidRDefault="00527DF4" w:rsidP="00527DF4">
            <w:pPr>
              <w:spacing w:after="0" w:line="240" w:lineRule="auto"/>
              <w:rPr>
                <w:rFonts w:ascii="Arial" w:eastAsia="Times New Roman" w:hAnsi="Arial" w:cs="Arial"/>
                <w:sz w:val="20"/>
                <w:szCs w:val="20"/>
              </w:rPr>
            </w:pPr>
            <w:r w:rsidRPr="009248AE">
              <w:rPr>
                <w:rFonts w:ascii="Arial" w:eastAsia="Times New Roman" w:hAnsi="Arial" w:cs="Arial"/>
                <w:sz w:val="20"/>
                <w:szCs w:val="20"/>
              </w:rPr>
              <w:t>Special allocation to Medical Prefunding Fund</w:t>
            </w:r>
          </w:p>
        </w:tc>
        <w:tc>
          <w:tcPr>
            <w:tcW w:w="0" w:type="auto"/>
            <w:tcBorders>
              <w:top w:val="nil"/>
              <w:left w:val="nil"/>
              <w:bottom w:val="nil"/>
              <w:right w:val="nil"/>
            </w:tcBorders>
            <w:shd w:val="clear" w:color="auto" w:fill="auto"/>
            <w:noWrap/>
            <w:vAlign w:val="bottom"/>
            <w:hideMark/>
          </w:tcPr>
          <w:p w14:paraId="0B933802"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(915,608)</w:t>
            </w:r>
          </w:p>
        </w:tc>
        <w:tc>
          <w:tcPr>
            <w:tcW w:w="0" w:type="auto"/>
            <w:tcBorders>
              <w:top w:val="nil"/>
              <w:left w:val="nil"/>
              <w:bottom w:val="nil"/>
              <w:right w:val="nil"/>
            </w:tcBorders>
            <w:shd w:val="clear" w:color="000000" w:fill="F2DCDB"/>
            <w:noWrap/>
            <w:vAlign w:val="bottom"/>
            <w:hideMark/>
          </w:tcPr>
          <w:p w14:paraId="29D85E4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14:paraId="6CA56A16" w14:textId="77777777" w:rsidR="00527DF4" w:rsidRPr="00527DF4" w:rsidRDefault="00527DF4" w:rsidP="00527DF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000000" w:fill="F2DCDB"/>
            <w:noWrap/>
            <w:vAlign w:val="bottom"/>
            <w:hideMark/>
          </w:tcPr>
          <w:p w14:paraId="20E3B2D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14:paraId="5A50F530" w14:textId="77777777" w:rsidR="00527DF4" w:rsidRPr="00527DF4" w:rsidRDefault="00527DF4" w:rsidP="00527DF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EDB21C7" w14:textId="77777777" w:rsidR="00527DF4" w:rsidRPr="00527DF4" w:rsidRDefault="00527DF4" w:rsidP="00527DF4">
            <w:pPr>
              <w:spacing w:after="0" w:line="240" w:lineRule="auto"/>
              <w:jc w:val="right"/>
              <w:rPr>
                <w:rFonts w:ascii="Times New Roman" w:eastAsia="Times New Roman" w:hAnsi="Times New Roman" w:cs="Times New Roman"/>
                <w:sz w:val="20"/>
                <w:szCs w:val="20"/>
              </w:rPr>
            </w:pPr>
          </w:p>
        </w:tc>
      </w:tr>
      <w:tr w:rsidR="00527DF4" w:rsidRPr="00527DF4" w14:paraId="6EC2C4EE" w14:textId="77777777" w:rsidTr="00527DF4">
        <w:trPr>
          <w:trHeight w:val="255"/>
        </w:trPr>
        <w:tc>
          <w:tcPr>
            <w:tcW w:w="0" w:type="auto"/>
            <w:tcBorders>
              <w:top w:val="nil"/>
              <w:left w:val="nil"/>
              <w:bottom w:val="nil"/>
              <w:right w:val="nil"/>
            </w:tcBorders>
            <w:shd w:val="clear" w:color="auto" w:fill="auto"/>
            <w:vAlign w:val="bottom"/>
            <w:hideMark/>
          </w:tcPr>
          <w:p w14:paraId="44CB5251" w14:textId="5F79F21C"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 xml:space="preserve">Allocation to Property </w:t>
            </w:r>
            <w:r w:rsidR="0089380A">
              <w:rPr>
                <w:rFonts w:ascii="Arial" w:eastAsia="Times New Roman" w:hAnsi="Arial" w:cs="Arial"/>
                <w:sz w:val="20"/>
                <w:szCs w:val="20"/>
              </w:rPr>
              <w:t>F</w:t>
            </w:r>
            <w:r w:rsidR="0089380A" w:rsidRPr="00527DF4">
              <w:rPr>
                <w:rFonts w:ascii="Arial" w:eastAsia="Times New Roman" w:hAnsi="Arial" w:cs="Arial"/>
                <w:sz w:val="20"/>
                <w:szCs w:val="20"/>
              </w:rPr>
              <w:t>und</w:t>
            </w:r>
          </w:p>
        </w:tc>
        <w:tc>
          <w:tcPr>
            <w:tcW w:w="0" w:type="auto"/>
            <w:tcBorders>
              <w:top w:val="nil"/>
              <w:left w:val="nil"/>
              <w:bottom w:val="nil"/>
              <w:right w:val="nil"/>
            </w:tcBorders>
            <w:shd w:val="clear" w:color="auto" w:fill="auto"/>
            <w:noWrap/>
            <w:vAlign w:val="bottom"/>
            <w:hideMark/>
          </w:tcPr>
          <w:p w14:paraId="4721BB0D"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(4,238,630)</w:t>
            </w:r>
          </w:p>
        </w:tc>
        <w:tc>
          <w:tcPr>
            <w:tcW w:w="0" w:type="auto"/>
            <w:tcBorders>
              <w:top w:val="nil"/>
              <w:left w:val="nil"/>
              <w:bottom w:val="nil"/>
              <w:right w:val="nil"/>
            </w:tcBorders>
            <w:shd w:val="clear" w:color="000000" w:fill="F2DCDB"/>
            <w:noWrap/>
            <w:vAlign w:val="bottom"/>
            <w:hideMark/>
          </w:tcPr>
          <w:p w14:paraId="7411C274"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14:paraId="685DC916" w14:textId="77777777" w:rsidR="00527DF4" w:rsidRPr="00527DF4" w:rsidRDefault="00527DF4" w:rsidP="00527DF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000000" w:fill="F2DCDB"/>
            <w:noWrap/>
            <w:vAlign w:val="bottom"/>
            <w:hideMark/>
          </w:tcPr>
          <w:p w14:paraId="70F82F0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14:paraId="7C30F7CE" w14:textId="77777777" w:rsidR="00527DF4" w:rsidRPr="00527DF4" w:rsidRDefault="00527DF4" w:rsidP="00527DF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D9F9923" w14:textId="77777777" w:rsidR="00527DF4" w:rsidRPr="00527DF4" w:rsidRDefault="00527DF4" w:rsidP="00527DF4">
            <w:pPr>
              <w:spacing w:after="0" w:line="240" w:lineRule="auto"/>
              <w:jc w:val="right"/>
              <w:rPr>
                <w:rFonts w:ascii="Times New Roman" w:eastAsia="Times New Roman" w:hAnsi="Times New Roman" w:cs="Times New Roman"/>
                <w:sz w:val="20"/>
                <w:szCs w:val="20"/>
              </w:rPr>
            </w:pPr>
          </w:p>
        </w:tc>
      </w:tr>
      <w:tr w:rsidR="00527DF4" w:rsidRPr="00527DF4" w14:paraId="58A438BA" w14:textId="77777777" w:rsidTr="00527DF4">
        <w:trPr>
          <w:trHeight w:val="270"/>
        </w:trPr>
        <w:tc>
          <w:tcPr>
            <w:tcW w:w="0" w:type="auto"/>
            <w:tcBorders>
              <w:top w:val="nil"/>
              <w:left w:val="nil"/>
              <w:bottom w:val="nil"/>
              <w:right w:val="nil"/>
            </w:tcBorders>
            <w:shd w:val="clear" w:color="auto" w:fill="auto"/>
            <w:vAlign w:val="bottom"/>
            <w:hideMark/>
          </w:tcPr>
          <w:p w14:paraId="4109C9FC" w14:textId="77777777" w:rsidR="00527DF4" w:rsidRPr="00527DF4" w:rsidRDefault="00527DF4" w:rsidP="00527DF4">
            <w:pPr>
              <w:spacing w:after="0" w:line="240" w:lineRule="auto"/>
              <w:rPr>
                <w:rFonts w:ascii="Arial" w:eastAsia="Times New Roman" w:hAnsi="Arial" w:cs="Arial"/>
                <w:sz w:val="20"/>
                <w:szCs w:val="20"/>
              </w:rPr>
            </w:pPr>
            <w:r w:rsidRPr="00527DF4">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2F969533"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162,340</w:t>
            </w:r>
          </w:p>
        </w:tc>
        <w:tc>
          <w:tcPr>
            <w:tcW w:w="0" w:type="auto"/>
            <w:tcBorders>
              <w:top w:val="single" w:sz="4" w:space="0" w:color="auto"/>
              <w:left w:val="nil"/>
              <w:bottom w:val="double" w:sz="6" w:space="0" w:color="auto"/>
              <w:right w:val="nil"/>
            </w:tcBorders>
            <w:shd w:val="clear" w:color="000000" w:fill="F2DCDB"/>
            <w:noWrap/>
            <w:vAlign w:val="bottom"/>
            <w:hideMark/>
          </w:tcPr>
          <w:p w14:paraId="3EE69866"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152,991</w:t>
            </w:r>
          </w:p>
        </w:tc>
        <w:tc>
          <w:tcPr>
            <w:tcW w:w="0" w:type="auto"/>
            <w:tcBorders>
              <w:top w:val="single" w:sz="4" w:space="0" w:color="auto"/>
              <w:left w:val="nil"/>
              <w:bottom w:val="double" w:sz="6" w:space="0" w:color="auto"/>
              <w:right w:val="nil"/>
            </w:tcBorders>
            <w:shd w:val="clear" w:color="auto" w:fill="auto"/>
            <w:noWrap/>
            <w:vAlign w:val="bottom"/>
            <w:hideMark/>
          </w:tcPr>
          <w:p w14:paraId="2F7156D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380,719</w:t>
            </w:r>
          </w:p>
        </w:tc>
        <w:tc>
          <w:tcPr>
            <w:tcW w:w="0" w:type="auto"/>
            <w:tcBorders>
              <w:top w:val="single" w:sz="4" w:space="0" w:color="auto"/>
              <w:left w:val="nil"/>
              <w:bottom w:val="double" w:sz="6" w:space="0" w:color="auto"/>
              <w:right w:val="nil"/>
            </w:tcBorders>
            <w:shd w:val="clear" w:color="000000" w:fill="F2DCDB"/>
            <w:noWrap/>
            <w:vAlign w:val="bottom"/>
            <w:hideMark/>
          </w:tcPr>
          <w:p w14:paraId="2A1D9BD9"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219,795</w:t>
            </w:r>
          </w:p>
        </w:tc>
        <w:tc>
          <w:tcPr>
            <w:tcW w:w="0" w:type="auto"/>
            <w:tcBorders>
              <w:top w:val="single" w:sz="4" w:space="0" w:color="auto"/>
              <w:left w:val="nil"/>
              <w:bottom w:val="double" w:sz="6" w:space="0" w:color="auto"/>
              <w:right w:val="nil"/>
            </w:tcBorders>
            <w:shd w:val="clear" w:color="auto" w:fill="auto"/>
            <w:noWrap/>
            <w:vAlign w:val="bottom"/>
            <w:hideMark/>
          </w:tcPr>
          <w:p w14:paraId="4CF0A594"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349,616</w:t>
            </w:r>
          </w:p>
        </w:tc>
        <w:tc>
          <w:tcPr>
            <w:tcW w:w="0" w:type="auto"/>
            <w:tcBorders>
              <w:top w:val="single" w:sz="4" w:space="0" w:color="auto"/>
              <w:left w:val="nil"/>
              <w:bottom w:val="double" w:sz="6" w:space="0" w:color="auto"/>
              <w:right w:val="nil"/>
            </w:tcBorders>
            <w:shd w:val="clear" w:color="auto" w:fill="auto"/>
            <w:noWrap/>
            <w:vAlign w:val="bottom"/>
            <w:hideMark/>
          </w:tcPr>
          <w:p w14:paraId="470CFF20" w14:textId="77777777" w:rsidR="00527DF4" w:rsidRPr="00527DF4" w:rsidRDefault="00527DF4" w:rsidP="00527DF4">
            <w:pPr>
              <w:spacing w:after="0" w:line="240" w:lineRule="auto"/>
              <w:jc w:val="right"/>
              <w:rPr>
                <w:rFonts w:ascii="Arial" w:eastAsia="Times New Roman" w:hAnsi="Arial" w:cs="Arial"/>
                <w:sz w:val="20"/>
                <w:szCs w:val="20"/>
              </w:rPr>
            </w:pPr>
            <w:r w:rsidRPr="00527DF4">
              <w:rPr>
                <w:rFonts w:ascii="Arial" w:eastAsia="Times New Roman" w:hAnsi="Arial" w:cs="Arial"/>
                <w:sz w:val="20"/>
                <w:szCs w:val="20"/>
              </w:rPr>
              <w:t>328,283</w:t>
            </w:r>
          </w:p>
        </w:tc>
      </w:tr>
    </w:tbl>
    <w:p w14:paraId="1D37BFD4" w14:textId="77777777" w:rsidR="00216513" w:rsidRPr="001A69F8" w:rsidRDefault="00216513" w:rsidP="00216513">
      <w:pPr>
        <w:pStyle w:val="ListParagraph"/>
        <w:ind w:left="426" w:hanging="426"/>
        <w:rPr>
          <w:rFonts w:cstheme="minorHAnsi"/>
        </w:rPr>
      </w:pPr>
    </w:p>
    <w:p w14:paraId="63311A70" w14:textId="6231A69E" w:rsidR="008C5C02" w:rsidRDefault="006155CE" w:rsidP="008826B2">
      <w:pPr>
        <w:ind w:left="567"/>
        <w:rPr>
          <w:rFonts w:cstheme="minorHAnsi"/>
          <w:bCs/>
        </w:rPr>
      </w:pPr>
      <w:r w:rsidRPr="006155CE">
        <w:rPr>
          <w:rFonts w:cstheme="minorHAnsi"/>
          <w:bCs/>
        </w:rPr>
        <w:t xml:space="preserve">In 2020 the superior </w:t>
      </w:r>
      <w:r w:rsidR="0089380A">
        <w:rPr>
          <w:rFonts w:cstheme="minorHAnsi"/>
          <w:bCs/>
        </w:rPr>
        <w:t>i</w:t>
      </w:r>
      <w:r w:rsidR="0089380A" w:rsidRPr="006155CE">
        <w:rPr>
          <w:rFonts w:cstheme="minorHAnsi"/>
          <w:bCs/>
        </w:rPr>
        <w:t xml:space="preserve">nvestment </w:t>
      </w:r>
      <w:r w:rsidRPr="006155CE">
        <w:rPr>
          <w:rFonts w:cstheme="minorHAnsi"/>
          <w:bCs/>
        </w:rPr>
        <w:t xml:space="preserve">returns </w:t>
      </w:r>
      <w:r>
        <w:rPr>
          <w:rFonts w:cstheme="minorHAnsi"/>
          <w:bCs/>
        </w:rPr>
        <w:t xml:space="preserve">allowed the Church Council to </w:t>
      </w:r>
      <w:r w:rsidR="0089380A">
        <w:rPr>
          <w:rFonts w:cstheme="minorHAnsi"/>
          <w:bCs/>
        </w:rPr>
        <w:t xml:space="preserve">allocate </w:t>
      </w:r>
      <w:r>
        <w:rPr>
          <w:rFonts w:cstheme="minorHAnsi"/>
          <w:bCs/>
        </w:rPr>
        <w:t xml:space="preserve">an </w:t>
      </w:r>
      <w:r w:rsidR="0089380A">
        <w:rPr>
          <w:rFonts w:cstheme="minorHAnsi"/>
          <w:bCs/>
        </w:rPr>
        <w:t xml:space="preserve">amount </w:t>
      </w:r>
      <w:r>
        <w:rPr>
          <w:rFonts w:cstheme="minorHAnsi"/>
          <w:bCs/>
        </w:rPr>
        <w:t xml:space="preserve">of R915 608 to the </w:t>
      </w:r>
      <w:r w:rsidR="008C5C02">
        <w:rPr>
          <w:rFonts w:cstheme="minorHAnsi"/>
          <w:bCs/>
        </w:rPr>
        <w:t>Post</w:t>
      </w:r>
      <w:r w:rsidR="00EC577E">
        <w:rPr>
          <w:rFonts w:cstheme="minorHAnsi"/>
          <w:bCs/>
        </w:rPr>
        <w:t>-</w:t>
      </w:r>
      <w:r w:rsidR="008C5C02">
        <w:rPr>
          <w:rFonts w:cstheme="minorHAnsi"/>
          <w:bCs/>
        </w:rPr>
        <w:t>Retirement Medical Fund</w:t>
      </w:r>
      <w:r w:rsidR="0089380A">
        <w:rPr>
          <w:rFonts w:cstheme="minorHAnsi"/>
          <w:bCs/>
        </w:rPr>
        <w:t>,</w:t>
      </w:r>
      <w:r w:rsidR="008C5C02">
        <w:rPr>
          <w:rFonts w:cstheme="minorHAnsi"/>
          <w:bCs/>
        </w:rPr>
        <w:t xml:space="preserve"> to reduce the cost of Pastor in Service as explained in paragraph 3.1.</w:t>
      </w:r>
    </w:p>
    <w:p w14:paraId="24A96C4E" w14:textId="25D1DBC2" w:rsidR="008826B2" w:rsidRDefault="008C5C02" w:rsidP="008826B2">
      <w:pPr>
        <w:ind w:left="567"/>
        <w:rPr>
          <w:rFonts w:cstheme="minorHAnsi"/>
          <w:bCs/>
        </w:rPr>
      </w:pPr>
      <w:r>
        <w:rPr>
          <w:rFonts w:cstheme="minorHAnsi"/>
          <w:bCs/>
        </w:rPr>
        <w:t>In future the inten</w:t>
      </w:r>
      <w:r w:rsidR="00667098">
        <w:rPr>
          <w:rFonts w:cstheme="minorHAnsi"/>
          <w:bCs/>
        </w:rPr>
        <w:t>t</w:t>
      </w:r>
      <w:r>
        <w:rPr>
          <w:rFonts w:cstheme="minorHAnsi"/>
          <w:bCs/>
        </w:rPr>
        <w:t xml:space="preserve"> of the Church Council is to continue utilizing superior return to reduce cost to congregations if possible.</w:t>
      </w:r>
    </w:p>
    <w:p w14:paraId="5FCD3A42" w14:textId="22D80AA5" w:rsidR="006B3F5C" w:rsidRPr="00F937AA" w:rsidRDefault="005349E7" w:rsidP="008826B2">
      <w:pPr>
        <w:pStyle w:val="Heading1"/>
      </w:pPr>
      <w:bookmarkStart w:id="972" w:name="_Toc78473032"/>
      <w:bookmarkStart w:id="973" w:name="_Toc78473668"/>
      <w:bookmarkStart w:id="974" w:name="_Toc78530400"/>
      <w:r>
        <w:t>7</w:t>
      </w:r>
      <w:r>
        <w:tab/>
      </w:r>
      <w:r w:rsidR="006B3F5C" w:rsidRPr="00F937AA">
        <w:t>Fund</w:t>
      </w:r>
      <w:r w:rsidR="009341E8" w:rsidRPr="00F937AA">
        <w:t xml:space="preserve"> and </w:t>
      </w:r>
      <w:r w:rsidR="009341E8" w:rsidRPr="008826B2">
        <w:t>Project</w:t>
      </w:r>
      <w:r w:rsidR="006B3F5C" w:rsidRPr="00F937AA">
        <w:t xml:space="preserve"> Income Statement</w:t>
      </w:r>
      <w:bookmarkEnd w:id="972"/>
      <w:bookmarkEnd w:id="973"/>
      <w:bookmarkEnd w:id="974"/>
    </w:p>
    <w:p w14:paraId="60A2EE31" w14:textId="4FAFD035" w:rsidR="00042C52" w:rsidRDefault="00042C52" w:rsidP="008826B2">
      <w:pPr>
        <w:pStyle w:val="Heading2"/>
      </w:pPr>
      <w:bookmarkStart w:id="975" w:name="_Toc78473033"/>
      <w:bookmarkStart w:id="976" w:name="_Toc78473669"/>
      <w:bookmarkStart w:id="977" w:name="_Toc78530401"/>
      <w:r>
        <w:t xml:space="preserve">7.1 </w:t>
      </w:r>
      <w:r w:rsidR="008826B2">
        <w:tab/>
      </w:r>
      <w:r w:rsidRPr="008826B2">
        <w:t>Transient</w:t>
      </w:r>
      <w:r>
        <w:t xml:space="preserve"> Funds</w:t>
      </w:r>
      <w:bookmarkEnd w:id="975"/>
      <w:bookmarkEnd w:id="976"/>
      <w:bookmarkEnd w:id="977"/>
    </w:p>
    <w:p w14:paraId="4DB99EE4" w14:textId="3E144F6F" w:rsidR="00163336" w:rsidRDefault="00FF63A3" w:rsidP="008826B2">
      <w:pPr>
        <w:ind w:left="567"/>
      </w:pPr>
      <w:r>
        <w:t xml:space="preserve">The various funds received via </w:t>
      </w:r>
      <w:r w:rsidR="00667098">
        <w:t xml:space="preserve">compulsory </w:t>
      </w:r>
      <w:r>
        <w:t>collections</w:t>
      </w:r>
      <w:r w:rsidR="00667098">
        <w:t xml:space="preserve">, </w:t>
      </w:r>
      <w:r>
        <w:t>voluntary donations and other receipts and expenses paid for “Projects” or “Funds on behalf of” are shown here.</w:t>
      </w:r>
    </w:p>
    <w:p w14:paraId="4ABDE60F" w14:textId="7DC2D243" w:rsidR="00FF63A3" w:rsidRDefault="00FF63A3" w:rsidP="008826B2">
      <w:pPr>
        <w:ind w:left="567"/>
      </w:pPr>
      <w:r>
        <w:t xml:space="preserve">These Receipts and Expenses do not </w:t>
      </w:r>
      <w:r w:rsidR="00667098">
        <w:t xml:space="preserve">directly </w:t>
      </w:r>
      <w:r>
        <w:t xml:space="preserve">impact the </w:t>
      </w:r>
      <w:r w:rsidR="00667098">
        <w:t xml:space="preserve">contributions </w:t>
      </w:r>
      <w:r>
        <w:t xml:space="preserve">by congregations to the </w:t>
      </w:r>
      <w:r w:rsidR="00EA2DE8">
        <w:t>Church.</w:t>
      </w:r>
    </w:p>
    <w:p w14:paraId="602DAA94" w14:textId="360962C8" w:rsidR="00FF63A3" w:rsidRDefault="00191121" w:rsidP="008826B2">
      <w:pPr>
        <w:ind w:left="567"/>
      </w:pPr>
      <w:r>
        <w:t xml:space="preserve">The Church </w:t>
      </w:r>
      <w:r w:rsidR="00667098">
        <w:t xml:space="preserve">Work </w:t>
      </w:r>
      <w:r>
        <w:t xml:space="preserve">related </w:t>
      </w:r>
      <w:r w:rsidR="00667098">
        <w:t xml:space="preserve">projects </w:t>
      </w:r>
      <w:r>
        <w:t>include Church Music, Church Mission</w:t>
      </w:r>
      <w:r w:rsidR="00667098">
        <w:t xml:space="preserve">, </w:t>
      </w:r>
      <w:r>
        <w:t>Church Youth</w:t>
      </w:r>
      <w:r w:rsidR="00EA2DE8">
        <w:t xml:space="preserve"> </w:t>
      </w:r>
      <w:r w:rsidR="00667098">
        <w:t xml:space="preserve">and </w:t>
      </w:r>
      <w:r>
        <w:t>Theological Education. The 2020 collections for these wer</w:t>
      </w:r>
      <w:r w:rsidR="00E27CC3">
        <w:t>e</w:t>
      </w:r>
      <w:r>
        <w:t xml:space="preserve"> extremely negatively impacted by Corona Lockdown. For this reason</w:t>
      </w:r>
      <w:r w:rsidR="00E27CC3">
        <w:t xml:space="preserve">, </w:t>
      </w:r>
      <w:r>
        <w:t xml:space="preserve">the </w:t>
      </w:r>
      <w:r w:rsidR="00667098">
        <w:t>B</w:t>
      </w:r>
      <w:r>
        <w:t>udget 2022/23 was based on the 2020 amounts</w:t>
      </w:r>
      <w:r w:rsidR="00E27CC3">
        <w:t>.</w:t>
      </w:r>
    </w:p>
    <w:p w14:paraId="3A1F6A4A" w14:textId="6E3FBBF1" w:rsidR="00E27CC3" w:rsidRDefault="00E27CC3" w:rsidP="008826B2">
      <w:pPr>
        <w:ind w:left="567"/>
      </w:pPr>
      <w:r>
        <w:t>Certain Church related organisations</w:t>
      </w:r>
      <w:r w:rsidR="00667098">
        <w:t xml:space="preserve"> like</w:t>
      </w:r>
      <w:r>
        <w:t xml:space="preserve"> Brass Band Association, Choir </w:t>
      </w:r>
      <w:r w:rsidR="00667098">
        <w:t>Association and Kailager</w:t>
      </w:r>
      <w:r>
        <w:t xml:space="preserve"> have transferred their funds to the </w:t>
      </w:r>
      <w:r w:rsidR="00667098">
        <w:t xml:space="preserve">Church </w:t>
      </w:r>
      <w:r>
        <w:t xml:space="preserve">as they have experienced problems with FICA arrangements at the </w:t>
      </w:r>
      <w:r w:rsidR="00667098">
        <w:t>banks</w:t>
      </w:r>
      <w:r>
        <w:t>.</w:t>
      </w:r>
    </w:p>
    <w:p w14:paraId="226412CE" w14:textId="0C66AE7E" w:rsidR="00FF63A3" w:rsidRDefault="00E27CC3" w:rsidP="008826B2">
      <w:pPr>
        <w:ind w:left="567"/>
      </w:pPr>
      <w:r>
        <w:t>Seafarers</w:t>
      </w:r>
      <w:r w:rsidR="00667098">
        <w:t>’</w:t>
      </w:r>
      <w:r>
        <w:t xml:space="preserve"> Mission Fund -This fund originated from 2018 when the property of the Seafarers was </w:t>
      </w:r>
      <w:r w:rsidR="00EC577E">
        <w:t>sold, and</w:t>
      </w:r>
      <w:r>
        <w:t xml:space="preserve"> Ron K</w:t>
      </w:r>
      <w:r w:rsidR="00667098">
        <w:t>ü</w:t>
      </w:r>
      <w:r>
        <w:t xml:space="preserve">sel took over the ministry. We use this to fund the 50% post for Ron </w:t>
      </w:r>
      <w:r w:rsidR="00667098">
        <w:t>Küsel</w:t>
      </w:r>
      <w:r>
        <w:t>. This Fund will be depleted in 2022 and a</w:t>
      </w:r>
      <w:r w:rsidR="00EC577E">
        <w:t xml:space="preserve"> </w:t>
      </w:r>
      <w:r>
        <w:t>new arrangement will have to be agreed with the Seafarers</w:t>
      </w:r>
      <w:r w:rsidR="00667098">
        <w:t>’</w:t>
      </w:r>
      <w:r>
        <w:t xml:space="preserve"> </w:t>
      </w:r>
      <w:r w:rsidR="00667098">
        <w:t>M</w:t>
      </w:r>
      <w:r>
        <w:t>ission.</w:t>
      </w:r>
    </w:p>
    <w:p w14:paraId="3A1D5562" w14:textId="78A16E2A" w:rsidR="00042C52" w:rsidRDefault="00042C52" w:rsidP="00042C52">
      <w:pPr>
        <w:pStyle w:val="Heading2"/>
      </w:pPr>
      <w:bookmarkStart w:id="978" w:name="_Toc78473034"/>
      <w:bookmarkStart w:id="979" w:name="_Toc78473670"/>
      <w:bookmarkStart w:id="980" w:name="_Toc78530402"/>
      <w:r>
        <w:t>7.2</w:t>
      </w:r>
      <w:r>
        <w:tab/>
        <w:t>Fund Specific Reserve</w:t>
      </w:r>
      <w:bookmarkEnd w:id="978"/>
      <w:bookmarkEnd w:id="979"/>
      <w:bookmarkEnd w:id="980"/>
    </w:p>
    <w:p w14:paraId="5A4BFC0A" w14:textId="67514181" w:rsidR="00E27CC3" w:rsidRDefault="00E27CC3" w:rsidP="008826B2">
      <w:pPr>
        <w:ind w:left="567"/>
      </w:pPr>
      <w:r>
        <w:t xml:space="preserve">Property Reserve Hermannsburg Schule- This is a fund originating from the sale of the </w:t>
      </w:r>
      <w:r w:rsidR="00604039">
        <w:t xml:space="preserve">farm </w:t>
      </w:r>
      <w:r>
        <w:t xml:space="preserve">left to the School by the Hermannsburg </w:t>
      </w:r>
      <w:r w:rsidR="00604039">
        <w:t>Mission</w:t>
      </w:r>
      <w:r>
        <w:t xml:space="preserve">. It is retained to specifically </w:t>
      </w:r>
      <w:r w:rsidR="006B50E4">
        <w:t xml:space="preserve">fund the 50% Pastors’ </w:t>
      </w:r>
      <w:r w:rsidR="00604039">
        <w:t xml:space="preserve">Post </w:t>
      </w:r>
      <w:r w:rsidR="006B50E4">
        <w:t>for the School.</w:t>
      </w:r>
    </w:p>
    <w:p w14:paraId="2707F4D9" w14:textId="6CD97E75" w:rsidR="006B50E4" w:rsidRDefault="006B50E4" w:rsidP="008826B2">
      <w:pPr>
        <w:ind w:left="567"/>
      </w:pPr>
      <w:r w:rsidRPr="006B50E4">
        <w:t xml:space="preserve">Building Reserve </w:t>
      </w:r>
      <w:r w:rsidR="00604039" w:rsidRPr="006B50E4">
        <w:t>Dolphin</w:t>
      </w:r>
      <w:r w:rsidRPr="006B50E4">
        <w:t xml:space="preserve"> </w:t>
      </w:r>
      <w:r>
        <w:t>C</w:t>
      </w:r>
      <w:r w:rsidRPr="006B50E4">
        <w:t>oast</w:t>
      </w:r>
      <w:r>
        <w:t xml:space="preserve">- This originates from the sale of the former Durban properties and </w:t>
      </w:r>
      <w:r w:rsidR="00604039">
        <w:t>was set</w:t>
      </w:r>
      <w:r>
        <w:t xml:space="preserve"> aside by the Church Council to plant a new Durban congregation. This is used to </w:t>
      </w:r>
      <w:r w:rsidR="00F50717">
        <w:t>f</w:t>
      </w:r>
      <w:r>
        <w:t xml:space="preserve">und the </w:t>
      </w:r>
      <w:r w:rsidR="00604039">
        <w:t>Lutheran Congregation Dolphin Coast.</w:t>
      </w:r>
    </w:p>
    <w:p w14:paraId="46544C27" w14:textId="314845F8" w:rsidR="006B50E4" w:rsidRDefault="006B50E4" w:rsidP="008826B2">
      <w:pPr>
        <w:ind w:left="567"/>
      </w:pPr>
      <w:r>
        <w:t xml:space="preserve">Other Property </w:t>
      </w:r>
      <w:r w:rsidR="00604039">
        <w:t>R</w:t>
      </w:r>
      <w:r>
        <w:t>eserve Funds are from congregation</w:t>
      </w:r>
      <w:r w:rsidR="00604039">
        <w:t>s</w:t>
      </w:r>
      <w:r>
        <w:t xml:space="preserve"> who closed down and the properties </w:t>
      </w:r>
      <w:r w:rsidR="00604039">
        <w:t xml:space="preserve">were </w:t>
      </w:r>
      <w:r w:rsidR="00277813">
        <w:t>sold,</w:t>
      </w:r>
      <w:r>
        <w:t xml:space="preserve"> and </w:t>
      </w:r>
      <w:r w:rsidR="00604039">
        <w:t xml:space="preserve">funds </w:t>
      </w:r>
      <w:r>
        <w:t>deposited for use by the remaining structures of those congregations.</w:t>
      </w:r>
    </w:p>
    <w:p w14:paraId="425E1564" w14:textId="3CB108F2" w:rsidR="00042C52" w:rsidRDefault="00042C52" w:rsidP="00042C52">
      <w:pPr>
        <w:pStyle w:val="Heading2"/>
      </w:pPr>
      <w:bookmarkStart w:id="981" w:name="_Toc78473035"/>
      <w:bookmarkStart w:id="982" w:name="_Toc78473671"/>
      <w:bookmarkStart w:id="983" w:name="_Toc78530403"/>
      <w:r>
        <w:t>7.3</w:t>
      </w:r>
      <w:r w:rsidR="008826B2">
        <w:tab/>
      </w:r>
      <w:r>
        <w:t>Long-term Provision and Liabilities</w:t>
      </w:r>
      <w:bookmarkEnd w:id="981"/>
      <w:bookmarkEnd w:id="982"/>
      <w:bookmarkEnd w:id="983"/>
      <w:r>
        <w:t xml:space="preserve"> </w:t>
      </w:r>
    </w:p>
    <w:p w14:paraId="7B055D33" w14:textId="498039FD" w:rsidR="004216D2" w:rsidRDefault="00042C52" w:rsidP="00CE0CCC">
      <w:pPr>
        <w:ind w:left="567"/>
      </w:pPr>
      <w:r>
        <w:t xml:space="preserve">The NELCSA Provision for Post-Retirement Medical </w:t>
      </w:r>
      <w:r w:rsidR="00604039">
        <w:t xml:space="preserve">Liabilities </w:t>
      </w:r>
      <w:r>
        <w:t>is accounted for here</w:t>
      </w:r>
      <w:r w:rsidR="00604039">
        <w:t>,</w:t>
      </w:r>
      <w:r>
        <w:t xml:space="preserve"> split into Pensioners and Pastors in Service.</w:t>
      </w:r>
      <w:r w:rsidR="00CE0CCC">
        <w:t xml:space="preserve"> Refer to Table 2.</w:t>
      </w:r>
    </w:p>
    <w:p w14:paraId="4FA87224" w14:textId="78A9E664" w:rsidR="00604039" w:rsidRPr="00604039" w:rsidRDefault="00E53843" w:rsidP="00741A58">
      <w:pPr>
        <w:ind w:left="567"/>
        <w:rPr>
          <w:b/>
          <w:bCs/>
          <w:i/>
          <w:iCs/>
        </w:rPr>
      </w:pPr>
      <w:r>
        <w:t xml:space="preserve">The Balances are shown in </w:t>
      </w:r>
      <w:r w:rsidR="004216D2" w:rsidRPr="004216D2">
        <w:rPr>
          <w:rStyle w:val="CrossreferenceChar"/>
        </w:rPr>
        <w:fldChar w:fldCharType="begin"/>
      </w:r>
      <w:r w:rsidR="004216D2" w:rsidRPr="004216D2">
        <w:rPr>
          <w:rStyle w:val="CrossreferenceChar"/>
        </w:rPr>
        <w:instrText xml:space="preserve"> REF _Ref70779783 \h </w:instrText>
      </w:r>
      <w:r w:rsidR="004216D2">
        <w:rPr>
          <w:rStyle w:val="CrossreferenceChar"/>
        </w:rPr>
        <w:instrText xml:space="preserve"> \* MERGEFORMAT </w:instrText>
      </w:r>
      <w:r w:rsidR="004216D2" w:rsidRPr="004216D2">
        <w:rPr>
          <w:rStyle w:val="CrossreferenceChar"/>
        </w:rPr>
      </w:r>
      <w:r w:rsidR="004216D2" w:rsidRPr="004216D2">
        <w:rPr>
          <w:rStyle w:val="CrossreferenceChar"/>
        </w:rPr>
        <w:fldChar w:fldCharType="separate"/>
      </w:r>
      <w:r w:rsidR="0095191C" w:rsidRPr="0095191C">
        <w:rPr>
          <w:rStyle w:val="CrossreferenceChar"/>
        </w:rPr>
        <w:t>Table 14: Funds and Reserves</w:t>
      </w:r>
      <w:r w:rsidR="004216D2" w:rsidRPr="004216D2">
        <w:rPr>
          <w:rStyle w:val="CrossreferenceChar"/>
        </w:rPr>
        <w:fldChar w:fldCharType="end"/>
      </w:r>
      <w:r w:rsidR="004216D2">
        <w:t xml:space="preserve"> </w:t>
      </w:r>
      <w:r>
        <w:t xml:space="preserve">and </w:t>
      </w:r>
      <w:r w:rsidR="00ED2DA5">
        <w:t xml:space="preserve">the </w:t>
      </w:r>
      <w:r>
        <w:t>Income and Expenses in</w:t>
      </w:r>
      <w:r w:rsidR="004216D2">
        <w:t xml:space="preserve"> </w:t>
      </w:r>
      <w:r w:rsidR="00604039" w:rsidRPr="00604039">
        <w:rPr>
          <w:b/>
          <w:bCs/>
          <w:i/>
          <w:iCs/>
        </w:rPr>
        <w:t>Table 15: Fund Income Statement.</w:t>
      </w:r>
    </w:p>
    <w:p w14:paraId="4F3D915F" w14:textId="4F5BD9C4" w:rsidR="00E53843" w:rsidRPr="00E53843" w:rsidRDefault="00E53843" w:rsidP="008826B2">
      <w:pPr>
        <w:pStyle w:val="TableVRF"/>
      </w:pPr>
      <w:bookmarkStart w:id="984" w:name="_Ref70779783"/>
      <w:bookmarkStart w:id="985" w:name="_Toc77233488"/>
      <w:r w:rsidRPr="00E53843">
        <w:t xml:space="preserve">Table </w:t>
      </w:r>
      <w:fldSimple w:instr=" SEQ Table \* ARABIC ">
        <w:r w:rsidR="0095191C">
          <w:rPr>
            <w:noProof/>
          </w:rPr>
          <w:t>14</w:t>
        </w:r>
      </w:fldSimple>
      <w:r w:rsidR="008826B2">
        <w:t>:</w:t>
      </w:r>
      <w:r w:rsidR="00604039">
        <w:t xml:space="preserve"> </w:t>
      </w:r>
      <w:r w:rsidRPr="00E53843">
        <w:t xml:space="preserve">Funds </w:t>
      </w:r>
      <w:r>
        <w:t>a</w:t>
      </w:r>
      <w:r w:rsidRPr="00E53843">
        <w:t>nd Reserves</w:t>
      </w:r>
      <w:bookmarkEnd w:id="984"/>
      <w:bookmarkEnd w:id="985"/>
    </w:p>
    <w:tbl>
      <w:tblPr>
        <w:tblW w:w="0" w:type="auto"/>
        <w:tblLook w:val="04A0" w:firstRow="1" w:lastRow="0" w:firstColumn="1" w:lastColumn="0" w:noHBand="0" w:noVBand="1"/>
      </w:tblPr>
      <w:tblGrid>
        <w:gridCol w:w="3158"/>
        <w:gridCol w:w="1218"/>
        <w:gridCol w:w="1218"/>
        <w:gridCol w:w="1218"/>
        <w:gridCol w:w="1218"/>
        <w:gridCol w:w="1218"/>
        <w:gridCol w:w="1218"/>
      </w:tblGrid>
      <w:tr w:rsidR="00527DF4" w:rsidRPr="00527DF4" w14:paraId="0F4D70F0" w14:textId="77777777" w:rsidTr="002F1033">
        <w:trPr>
          <w:trHeight w:val="255"/>
        </w:trPr>
        <w:tc>
          <w:tcPr>
            <w:tcW w:w="0" w:type="auto"/>
            <w:tcBorders>
              <w:top w:val="nil"/>
              <w:left w:val="nil"/>
              <w:bottom w:val="nil"/>
              <w:right w:val="nil"/>
            </w:tcBorders>
            <w:shd w:val="clear" w:color="auto" w:fill="auto"/>
            <w:vAlign w:val="bottom"/>
            <w:hideMark/>
          </w:tcPr>
          <w:p w14:paraId="30F12839" w14:textId="77777777" w:rsidR="00527DF4" w:rsidRPr="00527DF4" w:rsidRDefault="00527DF4" w:rsidP="00414277">
            <w:pPr>
              <w:rPr>
                <w:rFonts w:eastAsia="Times New Roman"/>
              </w:rPr>
            </w:pPr>
            <w:r w:rsidRPr="00527DF4">
              <w:rPr>
                <w:rFonts w:eastAsia="Times New Roman"/>
              </w:rPr>
              <w:t xml:space="preserve">BALANCE SHEET AT </w:t>
            </w:r>
          </w:p>
        </w:tc>
        <w:tc>
          <w:tcPr>
            <w:tcW w:w="0" w:type="auto"/>
            <w:tcBorders>
              <w:top w:val="nil"/>
              <w:left w:val="nil"/>
              <w:bottom w:val="nil"/>
              <w:right w:val="nil"/>
            </w:tcBorders>
            <w:shd w:val="clear" w:color="auto" w:fill="auto"/>
            <w:noWrap/>
            <w:vAlign w:val="bottom"/>
            <w:hideMark/>
          </w:tcPr>
          <w:p w14:paraId="2EA0EC19" w14:textId="77777777" w:rsidR="00527DF4" w:rsidRPr="00527DF4" w:rsidRDefault="00527DF4" w:rsidP="00414277">
            <w:pPr>
              <w:jc w:val="center"/>
              <w:rPr>
                <w:rFonts w:eastAsia="Times New Roman"/>
              </w:rPr>
            </w:pPr>
            <w:r w:rsidRPr="00527DF4">
              <w:rPr>
                <w:rFonts w:eastAsia="Times New Roman"/>
              </w:rPr>
              <w:t>2020</w:t>
            </w:r>
          </w:p>
        </w:tc>
        <w:tc>
          <w:tcPr>
            <w:tcW w:w="0" w:type="auto"/>
            <w:tcBorders>
              <w:top w:val="nil"/>
              <w:left w:val="nil"/>
              <w:bottom w:val="nil"/>
              <w:right w:val="nil"/>
            </w:tcBorders>
            <w:shd w:val="clear" w:color="000000" w:fill="F2DCDB"/>
            <w:noWrap/>
            <w:vAlign w:val="bottom"/>
            <w:hideMark/>
          </w:tcPr>
          <w:p w14:paraId="6E8E494E" w14:textId="77777777" w:rsidR="00527DF4" w:rsidRPr="00527DF4" w:rsidRDefault="00527DF4" w:rsidP="00414277">
            <w:pPr>
              <w:jc w:val="center"/>
              <w:rPr>
                <w:rFonts w:eastAsia="Times New Roman"/>
              </w:rPr>
            </w:pPr>
            <w:r w:rsidRPr="00527DF4">
              <w:rPr>
                <w:rFonts w:eastAsia="Times New Roman"/>
              </w:rPr>
              <w:t>2020</w:t>
            </w:r>
          </w:p>
        </w:tc>
        <w:tc>
          <w:tcPr>
            <w:tcW w:w="0" w:type="auto"/>
            <w:tcBorders>
              <w:top w:val="nil"/>
              <w:left w:val="nil"/>
              <w:bottom w:val="nil"/>
              <w:right w:val="nil"/>
            </w:tcBorders>
            <w:shd w:val="clear" w:color="auto" w:fill="auto"/>
            <w:noWrap/>
            <w:vAlign w:val="bottom"/>
            <w:hideMark/>
          </w:tcPr>
          <w:p w14:paraId="639F2773" w14:textId="77777777" w:rsidR="00527DF4" w:rsidRPr="00527DF4" w:rsidRDefault="00527DF4" w:rsidP="00414277">
            <w:pPr>
              <w:jc w:val="center"/>
              <w:rPr>
                <w:rFonts w:eastAsia="Times New Roman"/>
              </w:rPr>
            </w:pPr>
            <w:r w:rsidRPr="00527DF4">
              <w:rPr>
                <w:rFonts w:eastAsia="Times New Roman"/>
              </w:rPr>
              <w:t>2021</w:t>
            </w:r>
          </w:p>
        </w:tc>
        <w:tc>
          <w:tcPr>
            <w:tcW w:w="0" w:type="auto"/>
            <w:tcBorders>
              <w:top w:val="nil"/>
              <w:left w:val="nil"/>
              <w:bottom w:val="nil"/>
              <w:right w:val="nil"/>
            </w:tcBorders>
            <w:shd w:val="clear" w:color="000000" w:fill="F2DCDB"/>
            <w:noWrap/>
            <w:vAlign w:val="bottom"/>
            <w:hideMark/>
          </w:tcPr>
          <w:p w14:paraId="6BB95931" w14:textId="77777777" w:rsidR="00527DF4" w:rsidRPr="00527DF4" w:rsidRDefault="00527DF4" w:rsidP="00414277">
            <w:pPr>
              <w:jc w:val="center"/>
              <w:rPr>
                <w:rFonts w:eastAsia="Times New Roman"/>
              </w:rPr>
            </w:pPr>
            <w:r w:rsidRPr="00527DF4">
              <w:rPr>
                <w:rFonts w:eastAsia="Times New Roman"/>
              </w:rPr>
              <w:t>2021</w:t>
            </w:r>
          </w:p>
        </w:tc>
        <w:tc>
          <w:tcPr>
            <w:tcW w:w="0" w:type="auto"/>
            <w:tcBorders>
              <w:top w:val="nil"/>
              <w:left w:val="nil"/>
              <w:bottom w:val="nil"/>
              <w:right w:val="nil"/>
            </w:tcBorders>
            <w:shd w:val="clear" w:color="auto" w:fill="auto"/>
            <w:noWrap/>
            <w:vAlign w:val="bottom"/>
            <w:hideMark/>
          </w:tcPr>
          <w:p w14:paraId="409F94A7" w14:textId="77777777" w:rsidR="00527DF4" w:rsidRPr="00527DF4" w:rsidRDefault="00527DF4" w:rsidP="00414277">
            <w:pPr>
              <w:jc w:val="center"/>
              <w:rPr>
                <w:rFonts w:eastAsia="Times New Roman"/>
              </w:rPr>
            </w:pPr>
            <w:r w:rsidRPr="00527DF4">
              <w:rPr>
                <w:rFonts w:eastAsia="Times New Roman"/>
              </w:rPr>
              <w:t>2022</w:t>
            </w:r>
          </w:p>
        </w:tc>
        <w:tc>
          <w:tcPr>
            <w:tcW w:w="0" w:type="auto"/>
            <w:tcBorders>
              <w:top w:val="nil"/>
              <w:left w:val="nil"/>
              <w:bottom w:val="nil"/>
              <w:right w:val="nil"/>
            </w:tcBorders>
            <w:shd w:val="clear" w:color="auto" w:fill="auto"/>
            <w:noWrap/>
            <w:vAlign w:val="bottom"/>
            <w:hideMark/>
          </w:tcPr>
          <w:p w14:paraId="45169B37" w14:textId="77777777" w:rsidR="00527DF4" w:rsidRPr="00527DF4" w:rsidRDefault="00527DF4" w:rsidP="00414277">
            <w:pPr>
              <w:jc w:val="center"/>
              <w:rPr>
                <w:rFonts w:eastAsia="Times New Roman"/>
              </w:rPr>
            </w:pPr>
            <w:r w:rsidRPr="00527DF4">
              <w:rPr>
                <w:rFonts w:eastAsia="Times New Roman"/>
              </w:rPr>
              <w:t>2023</w:t>
            </w:r>
          </w:p>
        </w:tc>
      </w:tr>
      <w:tr w:rsidR="00527DF4" w:rsidRPr="00527DF4" w14:paraId="6C65F4C5" w14:textId="77777777" w:rsidTr="002F1033">
        <w:trPr>
          <w:trHeight w:val="255"/>
        </w:trPr>
        <w:tc>
          <w:tcPr>
            <w:tcW w:w="0" w:type="auto"/>
            <w:tcBorders>
              <w:top w:val="nil"/>
              <w:left w:val="nil"/>
              <w:bottom w:val="nil"/>
              <w:right w:val="nil"/>
            </w:tcBorders>
            <w:shd w:val="clear" w:color="auto" w:fill="auto"/>
            <w:vAlign w:val="bottom"/>
            <w:hideMark/>
          </w:tcPr>
          <w:p w14:paraId="28F26681" w14:textId="77777777" w:rsidR="00527DF4" w:rsidRPr="00527DF4" w:rsidRDefault="00527DF4" w:rsidP="00414277">
            <w:pPr>
              <w:rPr>
                <w:rFonts w:eastAsia="Times New Roman"/>
              </w:rPr>
            </w:pPr>
          </w:p>
        </w:tc>
        <w:tc>
          <w:tcPr>
            <w:tcW w:w="0" w:type="auto"/>
            <w:tcBorders>
              <w:top w:val="nil"/>
              <w:left w:val="nil"/>
              <w:bottom w:val="nil"/>
              <w:right w:val="nil"/>
            </w:tcBorders>
            <w:shd w:val="clear" w:color="auto" w:fill="auto"/>
            <w:noWrap/>
            <w:vAlign w:val="bottom"/>
            <w:hideMark/>
          </w:tcPr>
          <w:p w14:paraId="765328FE" w14:textId="77777777" w:rsidR="00527DF4" w:rsidRPr="00527DF4" w:rsidRDefault="00527DF4" w:rsidP="00414277">
            <w:pPr>
              <w:jc w:val="center"/>
              <w:rPr>
                <w:rFonts w:eastAsia="Times New Roman"/>
              </w:rPr>
            </w:pPr>
            <w:bookmarkStart w:id="986" w:name="_Toc78473036"/>
            <w:bookmarkStart w:id="987" w:name="_Toc78473672"/>
            <w:r w:rsidRPr="00527DF4">
              <w:rPr>
                <w:rFonts w:eastAsia="Times New Roman"/>
              </w:rPr>
              <w:t>Actual</w:t>
            </w:r>
            <w:bookmarkEnd w:id="986"/>
            <w:bookmarkEnd w:id="987"/>
          </w:p>
        </w:tc>
        <w:tc>
          <w:tcPr>
            <w:tcW w:w="0" w:type="auto"/>
            <w:tcBorders>
              <w:top w:val="nil"/>
              <w:left w:val="nil"/>
              <w:bottom w:val="nil"/>
              <w:right w:val="nil"/>
            </w:tcBorders>
            <w:shd w:val="clear" w:color="000000" w:fill="F2DCDB"/>
            <w:noWrap/>
            <w:vAlign w:val="bottom"/>
            <w:hideMark/>
          </w:tcPr>
          <w:p w14:paraId="6F589913" w14:textId="77777777" w:rsidR="00527DF4" w:rsidRPr="00527DF4" w:rsidRDefault="00527DF4" w:rsidP="00414277">
            <w:pPr>
              <w:jc w:val="center"/>
              <w:rPr>
                <w:rFonts w:eastAsia="Times New Roman"/>
              </w:rPr>
            </w:pPr>
            <w:bookmarkStart w:id="988" w:name="_Toc78473037"/>
            <w:bookmarkStart w:id="989" w:name="_Toc78473673"/>
            <w:r w:rsidRPr="00527DF4">
              <w:rPr>
                <w:rFonts w:eastAsia="Times New Roman"/>
              </w:rPr>
              <w:t>Budget</w:t>
            </w:r>
            <w:bookmarkEnd w:id="988"/>
            <w:bookmarkEnd w:id="989"/>
          </w:p>
        </w:tc>
        <w:tc>
          <w:tcPr>
            <w:tcW w:w="0" w:type="auto"/>
            <w:tcBorders>
              <w:top w:val="nil"/>
              <w:left w:val="nil"/>
              <w:bottom w:val="nil"/>
              <w:right w:val="nil"/>
            </w:tcBorders>
            <w:shd w:val="clear" w:color="auto" w:fill="auto"/>
            <w:noWrap/>
            <w:vAlign w:val="bottom"/>
            <w:hideMark/>
          </w:tcPr>
          <w:p w14:paraId="34F55109" w14:textId="77777777" w:rsidR="00527DF4" w:rsidRPr="00527DF4" w:rsidRDefault="00527DF4" w:rsidP="00414277">
            <w:pPr>
              <w:jc w:val="center"/>
              <w:rPr>
                <w:rFonts w:eastAsia="Times New Roman"/>
              </w:rPr>
            </w:pPr>
            <w:bookmarkStart w:id="990" w:name="_Toc78473038"/>
            <w:bookmarkStart w:id="991" w:name="_Toc78473674"/>
            <w:r w:rsidRPr="00527DF4">
              <w:rPr>
                <w:rFonts w:eastAsia="Times New Roman"/>
              </w:rPr>
              <w:t>Forecast</w:t>
            </w:r>
            <w:bookmarkEnd w:id="990"/>
            <w:bookmarkEnd w:id="991"/>
          </w:p>
        </w:tc>
        <w:tc>
          <w:tcPr>
            <w:tcW w:w="0" w:type="auto"/>
            <w:tcBorders>
              <w:top w:val="nil"/>
              <w:left w:val="nil"/>
              <w:bottom w:val="nil"/>
              <w:right w:val="nil"/>
            </w:tcBorders>
            <w:shd w:val="clear" w:color="000000" w:fill="F2DCDB"/>
            <w:noWrap/>
            <w:vAlign w:val="bottom"/>
            <w:hideMark/>
          </w:tcPr>
          <w:p w14:paraId="423285BC" w14:textId="77777777" w:rsidR="00527DF4" w:rsidRPr="00527DF4" w:rsidRDefault="00527DF4" w:rsidP="00414277">
            <w:pPr>
              <w:jc w:val="center"/>
              <w:rPr>
                <w:rFonts w:eastAsia="Times New Roman"/>
              </w:rPr>
            </w:pPr>
            <w:bookmarkStart w:id="992" w:name="_Toc78473039"/>
            <w:bookmarkStart w:id="993" w:name="_Toc78473675"/>
            <w:r w:rsidRPr="00527DF4">
              <w:rPr>
                <w:rFonts w:eastAsia="Times New Roman"/>
              </w:rPr>
              <w:t>Budget</w:t>
            </w:r>
            <w:bookmarkEnd w:id="992"/>
            <w:bookmarkEnd w:id="993"/>
          </w:p>
        </w:tc>
        <w:tc>
          <w:tcPr>
            <w:tcW w:w="0" w:type="auto"/>
            <w:tcBorders>
              <w:top w:val="nil"/>
              <w:left w:val="nil"/>
              <w:bottom w:val="nil"/>
              <w:right w:val="nil"/>
            </w:tcBorders>
            <w:shd w:val="clear" w:color="auto" w:fill="auto"/>
            <w:noWrap/>
            <w:vAlign w:val="bottom"/>
            <w:hideMark/>
          </w:tcPr>
          <w:p w14:paraId="2741515E" w14:textId="77777777" w:rsidR="00527DF4" w:rsidRPr="00527DF4" w:rsidRDefault="00527DF4" w:rsidP="00414277">
            <w:pPr>
              <w:jc w:val="center"/>
              <w:rPr>
                <w:rFonts w:eastAsia="Times New Roman"/>
              </w:rPr>
            </w:pPr>
            <w:bookmarkStart w:id="994" w:name="_Toc78473040"/>
            <w:bookmarkStart w:id="995" w:name="_Toc78473676"/>
            <w:r w:rsidRPr="00527DF4">
              <w:rPr>
                <w:rFonts w:eastAsia="Times New Roman"/>
              </w:rPr>
              <w:t>Budget</w:t>
            </w:r>
            <w:bookmarkEnd w:id="994"/>
            <w:bookmarkEnd w:id="995"/>
          </w:p>
        </w:tc>
        <w:tc>
          <w:tcPr>
            <w:tcW w:w="0" w:type="auto"/>
            <w:tcBorders>
              <w:top w:val="nil"/>
              <w:left w:val="nil"/>
              <w:bottom w:val="nil"/>
              <w:right w:val="nil"/>
            </w:tcBorders>
            <w:shd w:val="clear" w:color="auto" w:fill="auto"/>
            <w:noWrap/>
            <w:vAlign w:val="bottom"/>
            <w:hideMark/>
          </w:tcPr>
          <w:p w14:paraId="0FDB5559" w14:textId="77777777" w:rsidR="00527DF4" w:rsidRPr="00527DF4" w:rsidRDefault="00527DF4" w:rsidP="00414277">
            <w:pPr>
              <w:jc w:val="center"/>
              <w:rPr>
                <w:rFonts w:eastAsia="Times New Roman"/>
              </w:rPr>
            </w:pPr>
            <w:bookmarkStart w:id="996" w:name="_Toc78473041"/>
            <w:bookmarkStart w:id="997" w:name="_Toc78473677"/>
            <w:r w:rsidRPr="00527DF4">
              <w:rPr>
                <w:rFonts w:eastAsia="Times New Roman"/>
              </w:rPr>
              <w:t>Budget</w:t>
            </w:r>
            <w:bookmarkEnd w:id="996"/>
            <w:bookmarkEnd w:id="997"/>
          </w:p>
        </w:tc>
      </w:tr>
      <w:tr w:rsidR="00527DF4" w:rsidRPr="00527DF4" w14:paraId="6E913C05" w14:textId="77777777" w:rsidTr="002F1033">
        <w:trPr>
          <w:trHeight w:val="510"/>
        </w:trPr>
        <w:tc>
          <w:tcPr>
            <w:tcW w:w="0" w:type="auto"/>
            <w:tcBorders>
              <w:top w:val="nil"/>
              <w:left w:val="nil"/>
              <w:bottom w:val="nil"/>
              <w:right w:val="nil"/>
            </w:tcBorders>
            <w:shd w:val="clear" w:color="auto" w:fill="auto"/>
            <w:vAlign w:val="bottom"/>
            <w:hideMark/>
          </w:tcPr>
          <w:p w14:paraId="1E6C27AC" w14:textId="77777777" w:rsidR="00527DF4" w:rsidRPr="00527DF4" w:rsidRDefault="00527DF4" w:rsidP="00414277">
            <w:pPr>
              <w:rPr>
                <w:rFonts w:eastAsia="Times New Roman"/>
              </w:rPr>
            </w:pPr>
            <w:bookmarkStart w:id="998" w:name="_Toc78473042"/>
            <w:bookmarkStart w:id="999" w:name="_Toc78473678"/>
            <w:r w:rsidRPr="00527DF4">
              <w:rPr>
                <w:rFonts w:eastAsia="Times New Roman"/>
              </w:rPr>
              <w:t>FUNDS AND RESERVES and Long-term Provisions</w:t>
            </w:r>
            <w:bookmarkEnd w:id="998"/>
            <w:bookmarkEnd w:id="999"/>
          </w:p>
        </w:tc>
        <w:tc>
          <w:tcPr>
            <w:tcW w:w="0" w:type="auto"/>
            <w:tcBorders>
              <w:top w:val="nil"/>
              <w:left w:val="nil"/>
              <w:bottom w:val="nil"/>
              <w:right w:val="nil"/>
            </w:tcBorders>
            <w:shd w:val="clear" w:color="auto" w:fill="auto"/>
            <w:noWrap/>
            <w:vAlign w:val="bottom"/>
            <w:hideMark/>
          </w:tcPr>
          <w:p w14:paraId="363ABFEF" w14:textId="77777777" w:rsidR="00527DF4" w:rsidRPr="00527DF4" w:rsidRDefault="00527DF4" w:rsidP="00414277">
            <w:pPr>
              <w:jc w:val="right"/>
              <w:rPr>
                <w:rFonts w:eastAsia="Times New Roman"/>
              </w:rPr>
            </w:pPr>
            <w:bookmarkStart w:id="1000" w:name="_Toc78473043"/>
            <w:bookmarkStart w:id="1001" w:name="_Toc78473679"/>
            <w:r w:rsidRPr="00527DF4">
              <w:rPr>
                <w:rFonts w:eastAsia="Times New Roman"/>
              </w:rPr>
              <w:t>36,720,114</w:t>
            </w:r>
            <w:bookmarkEnd w:id="1000"/>
            <w:bookmarkEnd w:id="1001"/>
          </w:p>
        </w:tc>
        <w:tc>
          <w:tcPr>
            <w:tcW w:w="0" w:type="auto"/>
            <w:tcBorders>
              <w:top w:val="nil"/>
              <w:left w:val="nil"/>
              <w:bottom w:val="nil"/>
              <w:right w:val="nil"/>
            </w:tcBorders>
            <w:shd w:val="clear" w:color="000000" w:fill="F2DCDB"/>
            <w:noWrap/>
            <w:vAlign w:val="bottom"/>
            <w:hideMark/>
          </w:tcPr>
          <w:p w14:paraId="06E2147C" w14:textId="77777777" w:rsidR="00527DF4" w:rsidRPr="00527DF4" w:rsidRDefault="00527DF4" w:rsidP="00414277">
            <w:pPr>
              <w:jc w:val="right"/>
              <w:rPr>
                <w:rFonts w:eastAsia="Times New Roman"/>
              </w:rPr>
            </w:pPr>
            <w:bookmarkStart w:id="1002" w:name="_Toc78473044"/>
            <w:bookmarkStart w:id="1003" w:name="_Toc78473680"/>
            <w:r w:rsidRPr="00527DF4">
              <w:rPr>
                <w:rFonts w:eastAsia="Times New Roman"/>
              </w:rPr>
              <w:t>25,355,809</w:t>
            </w:r>
            <w:bookmarkEnd w:id="1002"/>
            <w:bookmarkEnd w:id="1003"/>
          </w:p>
        </w:tc>
        <w:tc>
          <w:tcPr>
            <w:tcW w:w="0" w:type="auto"/>
            <w:tcBorders>
              <w:top w:val="nil"/>
              <w:left w:val="nil"/>
              <w:bottom w:val="nil"/>
              <w:right w:val="nil"/>
            </w:tcBorders>
            <w:shd w:val="clear" w:color="auto" w:fill="auto"/>
            <w:noWrap/>
            <w:vAlign w:val="bottom"/>
            <w:hideMark/>
          </w:tcPr>
          <w:p w14:paraId="2A3898AA" w14:textId="77777777" w:rsidR="00527DF4" w:rsidRPr="00527DF4" w:rsidRDefault="00527DF4" w:rsidP="00414277">
            <w:pPr>
              <w:jc w:val="right"/>
              <w:rPr>
                <w:rFonts w:eastAsia="Times New Roman"/>
              </w:rPr>
            </w:pPr>
            <w:bookmarkStart w:id="1004" w:name="_Toc78473045"/>
            <w:bookmarkStart w:id="1005" w:name="_Toc78473681"/>
            <w:r w:rsidRPr="00527DF4">
              <w:rPr>
                <w:rFonts w:eastAsia="Times New Roman"/>
              </w:rPr>
              <w:t>38,355,847</w:t>
            </w:r>
            <w:bookmarkEnd w:id="1004"/>
            <w:bookmarkEnd w:id="1005"/>
          </w:p>
        </w:tc>
        <w:tc>
          <w:tcPr>
            <w:tcW w:w="0" w:type="auto"/>
            <w:tcBorders>
              <w:top w:val="nil"/>
              <w:left w:val="nil"/>
              <w:bottom w:val="nil"/>
              <w:right w:val="nil"/>
            </w:tcBorders>
            <w:shd w:val="clear" w:color="000000" w:fill="F2DCDB"/>
            <w:noWrap/>
            <w:vAlign w:val="bottom"/>
            <w:hideMark/>
          </w:tcPr>
          <w:p w14:paraId="58456D66" w14:textId="77777777" w:rsidR="00527DF4" w:rsidRPr="00527DF4" w:rsidRDefault="00527DF4" w:rsidP="00414277">
            <w:pPr>
              <w:jc w:val="right"/>
              <w:rPr>
                <w:rFonts w:eastAsia="Times New Roman"/>
              </w:rPr>
            </w:pPr>
            <w:bookmarkStart w:id="1006" w:name="_Toc78473046"/>
            <w:bookmarkStart w:id="1007" w:name="_Toc78473682"/>
            <w:r w:rsidRPr="00527DF4">
              <w:rPr>
                <w:rFonts w:eastAsia="Times New Roman"/>
              </w:rPr>
              <w:t>25,076,686</w:t>
            </w:r>
            <w:bookmarkEnd w:id="1006"/>
            <w:bookmarkEnd w:id="1007"/>
          </w:p>
        </w:tc>
        <w:tc>
          <w:tcPr>
            <w:tcW w:w="0" w:type="auto"/>
            <w:tcBorders>
              <w:top w:val="nil"/>
              <w:left w:val="nil"/>
              <w:bottom w:val="nil"/>
              <w:right w:val="nil"/>
            </w:tcBorders>
            <w:shd w:val="clear" w:color="auto" w:fill="auto"/>
            <w:noWrap/>
            <w:vAlign w:val="bottom"/>
            <w:hideMark/>
          </w:tcPr>
          <w:p w14:paraId="7A82D25E" w14:textId="77777777" w:rsidR="00527DF4" w:rsidRPr="00527DF4" w:rsidRDefault="00527DF4" w:rsidP="00414277">
            <w:pPr>
              <w:jc w:val="right"/>
              <w:rPr>
                <w:rFonts w:eastAsia="Times New Roman"/>
              </w:rPr>
            </w:pPr>
            <w:bookmarkStart w:id="1008" w:name="_Toc78473047"/>
            <w:bookmarkStart w:id="1009" w:name="_Toc78473683"/>
            <w:r w:rsidRPr="00527DF4">
              <w:rPr>
                <w:rFonts w:eastAsia="Times New Roman"/>
              </w:rPr>
              <w:t>37,530,021</w:t>
            </w:r>
            <w:bookmarkEnd w:id="1008"/>
            <w:bookmarkEnd w:id="1009"/>
          </w:p>
        </w:tc>
        <w:tc>
          <w:tcPr>
            <w:tcW w:w="0" w:type="auto"/>
            <w:tcBorders>
              <w:top w:val="nil"/>
              <w:left w:val="nil"/>
              <w:bottom w:val="nil"/>
              <w:right w:val="nil"/>
            </w:tcBorders>
            <w:shd w:val="clear" w:color="auto" w:fill="auto"/>
            <w:noWrap/>
            <w:vAlign w:val="bottom"/>
            <w:hideMark/>
          </w:tcPr>
          <w:p w14:paraId="07CD6B12" w14:textId="77777777" w:rsidR="00527DF4" w:rsidRPr="00527DF4" w:rsidRDefault="00527DF4" w:rsidP="00414277">
            <w:pPr>
              <w:jc w:val="right"/>
              <w:rPr>
                <w:rFonts w:eastAsia="Times New Roman"/>
              </w:rPr>
            </w:pPr>
            <w:bookmarkStart w:id="1010" w:name="_Toc78473048"/>
            <w:bookmarkStart w:id="1011" w:name="_Toc78473684"/>
            <w:r w:rsidRPr="00527DF4">
              <w:rPr>
                <w:rFonts w:eastAsia="Times New Roman"/>
              </w:rPr>
              <w:t>37,604,770</w:t>
            </w:r>
            <w:bookmarkEnd w:id="1010"/>
            <w:bookmarkEnd w:id="1011"/>
          </w:p>
        </w:tc>
      </w:tr>
      <w:tr w:rsidR="00527DF4" w:rsidRPr="00F50717" w14:paraId="1EF98084"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3F915251" w14:textId="77777777" w:rsidR="00527DF4" w:rsidRPr="00F50717" w:rsidRDefault="00527DF4" w:rsidP="00414277">
            <w:pPr>
              <w:rPr>
                <w:rFonts w:ascii="Arial" w:eastAsia="Times New Roman" w:hAnsi="Arial" w:cs="Arial"/>
                <w:sz w:val="20"/>
                <w:szCs w:val="20"/>
              </w:rPr>
            </w:pPr>
            <w:bookmarkStart w:id="1012" w:name="_Toc78473049"/>
            <w:bookmarkStart w:id="1013" w:name="_Toc78473685"/>
            <w:r w:rsidRPr="00F50717">
              <w:rPr>
                <w:rFonts w:ascii="Arial" w:eastAsia="Times New Roman" w:hAnsi="Arial" w:cs="Arial"/>
                <w:sz w:val="20"/>
                <w:szCs w:val="20"/>
              </w:rPr>
              <w:t>Transient Funds</w:t>
            </w:r>
            <w:bookmarkEnd w:id="1012"/>
            <w:bookmarkEnd w:id="1013"/>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50FC88A" w14:textId="77777777" w:rsidR="00527DF4" w:rsidRPr="00F50717" w:rsidRDefault="00527DF4" w:rsidP="00414277">
            <w:pPr>
              <w:jc w:val="right"/>
              <w:rPr>
                <w:rFonts w:ascii="Arial" w:eastAsia="Times New Roman" w:hAnsi="Arial" w:cs="Arial"/>
                <w:sz w:val="20"/>
                <w:szCs w:val="20"/>
              </w:rPr>
            </w:pPr>
            <w:bookmarkStart w:id="1014" w:name="_Toc78473050"/>
            <w:bookmarkStart w:id="1015" w:name="_Toc78473686"/>
            <w:r w:rsidRPr="00F50717">
              <w:rPr>
                <w:rFonts w:ascii="Arial" w:eastAsia="Times New Roman" w:hAnsi="Arial" w:cs="Arial"/>
                <w:sz w:val="20"/>
                <w:szCs w:val="20"/>
              </w:rPr>
              <w:t>4,451,149</w:t>
            </w:r>
            <w:bookmarkEnd w:id="1014"/>
            <w:bookmarkEnd w:id="1015"/>
          </w:p>
        </w:tc>
        <w:tc>
          <w:tcPr>
            <w:tcW w:w="0" w:type="auto"/>
            <w:tcBorders>
              <w:top w:val="single" w:sz="4" w:space="0" w:color="auto"/>
              <w:left w:val="nil"/>
              <w:bottom w:val="nil"/>
              <w:right w:val="single" w:sz="4" w:space="0" w:color="auto"/>
            </w:tcBorders>
            <w:shd w:val="clear" w:color="000000" w:fill="F2DCDB"/>
            <w:noWrap/>
            <w:vAlign w:val="bottom"/>
            <w:hideMark/>
          </w:tcPr>
          <w:p w14:paraId="098D2B2E" w14:textId="77777777" w:rsidR="00527DF4" w:rsidRPr="00F50717" w:rsidRDefault="00527DF4" w:rsidP="00414277">
            <w:pPr>
              <w:jc w:val="right"/>
              <w:rPr>
                <w:rFonts w:ascii="Arial" w:eastAsia="Times New Roman" w:hAnsi="Arial" w:cs="Arial"/>
                <w:sz w:val="20"/>
                <w:szCs w:val="20"/>
              </w:rPr>
            </w:pPr>
            <w:bookmarkStart w:id="1016" w:name="_Toc78473051"/>
            <w:bookmarkStart w:id="1017" w:name="_Toc78473687"/>
            <w:r w:rsidRPr="00F50717">
              <w:rPr>
                <w:rFonts w:ascii="Arial" w:eastAsia="Times New Roman" w:hAnsi="Arial" w:cs="Arial"/>
                <w:sz w:val="20"/>
                <w:szCs w:val="20"/>
              </w:rPr>
              <w:t>4,148,836</w:t>
            </w:r>
            <w:bookmarkEnd w:id="1016"/>
            <w:bookmarkEnd w:id="1017"/>
          </w:p>
        </w:tc>
        <w:tc>
          <w:tcPr>
            <w:tcW w:w="0" w:type="auto"/>
            <w:tcBorders>
              <w:top w:val="single" w:sz="4" w:space="0" w:color="auto"/>
              <w:left w:val="nil"/>
              <w:bottom w:val="nil"/>
              <w:right w:val="single" w:sz="4" w:space="0" w:color="auto"/>
            </w:tcBorders>
            <w:shd w:val="clear" w:color="auto" w:fill="auto"/>
            <w:noWrap/>
            <w:vAlign w:val="bottom"/>
            <w:hideMark/>
          </w:tcPr>
          <w:p w14:paraId="07BE3D69" w14:textId="77777777" w:rsidR="00527DF4" w:rsidRPr="00F50717" w:rsidRDefault="00527DF4" w:rsidP="00414277">
            <w:pPr>
              <w:jc w:val="right"/>
              <w:rPr>
                <w:rFonts w:ascii="Arial" w:eastAsia="Times New Roman" w:hAnsi="Arial" w:cs="Arial"/>
                <w:sz w:val="20"/>
                <w:szCs w:val="20"/>
              </w:rPr>
            </w:pPr>
            <w:bookmarkStart w:id="1018" w:name="_Toc78473052"/>
            <w:bookmarkStart w:id="1019" w:name="_Toc78473688"/>
            <w:r w:rsidRPr="00F50717">
              <w:rPr>
                <w:rFonts w:ascii="Arial" w:eastAsia="Times New Roman" w:hAnsi="Arial" w:cs="Arial"/>
                <w:sz w:val="20"/>
                <w:szCs w:val="20"/>
              </w:rPr>
              <w:t>4,829,131</w:t>
            </w:r>
            <w:bookmarkEnd w:id="1018"/>
            <w:bookmarkEnd w:id="1019"/>
          </w:p>
        </w:tc>
        <w:tc>
          <w:tcPr>
            <w:tcW w:w="0" w:type="auto"/>
            <w:tcBorders>
              <w:top w:val="single" w:sz="4" w:space="0" w:color="auto"/>
              <w:left w:val="nil"/>
              <w:bottom w:val="nil"/>
              <w:right w:val="single" w:sz="4" w:space="0" w:color="auto"/>
            </w:tcBorders>
            <w:shd w:val="clear" w:color="000000" w:fill="F2DCDB"/>
            <w:noWrap/>
            <w:vAlign w:val="bottom"/>
            <w:hideMark/>
          </w:tcPr>
          <w:p w14:paraId="28469361" w14:textId="77777777" w:rsidR="00527DF4" w:rsidRPr="00F50717" w:rsidRDefault="00527DF4" w:rsidP="00414277">
            <w:pPr>
              <w:jc w:val="right"/>
              <w:rPr>
                <w:rFonts w:ascii="Arial" w:eastAsia="Times New Roman" w:hAnsi="Arial" w:cs="Arial"/>
                <w:sz w:val="20"/>
                <w:szCs w:val="20"/>
              </w:rPr>
            </w:pPr>
            <w:bookmarkStart w:id="1020" w:name="_Toc78473053"/>
            <w:bookmarkStart w:id="1021" w:name="_Toc78473689"/>
            <w:r w:rsidRPr="00F50717">
              <w:rPr>
                <w:rFonts w:ascii="Arial" w:eastAsia="Times New Roman" w:hAnsi="Arial" w:cs="Arial"/>
                <w:sz w:val="20"/>
                <w:szCs w:val="20"/>
              </w:rPr>
              <w:t>3,293,370</w:t>
            </w:r>
            <w:bookmarkEnd w:id="1020"/>
            <w:bookmarkEnd w:id="1021"/>
          </w:p>
        </w:tc>
        <w:tc>
          <w:tcPr>
            <w:tcW w:w="0" w:type="auto"/>
            <w:tcBorders>
              <w:top w:val="single" w:sz="4" w:space="0" w:color="auto"/>
              <w:left w:val="nil"/>
              <w:bottom w:val="nil"/>
              <w:right w:val="single" w:sz="4" w:space="0" w:color="auto"/>
            </w:tcBorders>
            <w:shd w:val="clear" w:color="auto" w:fill="auto"/>
            <w:noWrap/>
            <w:vAlign w:val="bottom"/>
            <w:hideMark/>
          </w:tcPr>
          <w:p w14:paraId="3690A67D" w14:textId="77777777" w:rsidR="00527DF4" w:rsidRPr="00F50717" w:rsidRDefault="00527DF4" w:rsidP="00414277">
            <w:pPr>
              <w:jc w:val="right"/>
              <w:rPr>
                <w:rFonts w:ascii="Arial" w:eastAsia="Times New Roman" w:hAnsi="Arial" w:cs="Arial"/>
                <w:sz w:val="20"/>
                <w:szCs w:val="20"/>
              </w:rPr>
            </w:pPr>
            <w:bookmarkStart w:id="1022" w:name="_Toc78473054"/>
            <w:bookmarkStart w:id="1023" w:name="_Toc78473690"/>
            <w:r w:rsidRPr="00F50717">
              <w:rPr>
                <w:rFonts w:ascii="Arial" w:eastAsia="Times New Roman" w:hAnsi="Arial" w:cs="Arial"/>
                <w:sz w:val="20"/>
                <w:szCs w:val="20"/>
              </w:rPr>
              <w:t>4,235,678</w:t>
            </w:r>
            <w:bookmarkEnd w:id="1022"/>
            <w:bookmarkEnd w:id="1023"/>
          </w:p>
        </w:tc>
        <w:tc>
          <w:tcPr>
            <w:tcW w:w="0" w:type="auto"/>
            <w:tcBorders>
              <w:top w:val="single" w:sz="4" w:space="0" w:color="auto"/>
              <w:left w:val="nil"/>
              <w:bottom w:val="nil"/>
              <w:right w:val="single" w:sz="4" w:space="0" w:color="auto"/>
            </w:tcBorders>
            <w:shd w:val="clear" w:color="auto" w:fill="auto"/>
            <w:noWrap/>
            <w:vAlign w:val="bottom"/>
            <w:hideMark/>
          </w:tcPr>
          <w:p w14:paraId="664FD05E" w14:textId="77777777" w:rsidR="00527DF4" w:rsidRPr="00F50717" w:rsidRDefault="00527DF4" w:rsidP="00414277">
            <w:pPr>
              <w:jc w:val="right"/>
              <w:rPr>
                <w:rFonts w:ascii="Arial" w:eastAsia="Times New Roman" w:hAnsi="Arial" w:cs="Arial"/>
                <w:sz w:val="20"/>
                <w:szCs w:val="20"/>
              </w:rPr>
            </w:pPr>
            <w:bookmarkStart w:id="1024" w:name="_Toc78473055"/>
            <w:bookmarkStart w:id="1025" w:name="_Toc78473691"/>
            <w:r w:rsidRPr="00F50717">
              <w:rPr>
                <w:rFonts w:ascii="Arial" w:eastAsia="Times New Roman" w:hAnsi="Arial" w:cs="Arial"/>
                <w:sz w:val="20"/>
                <w:szCs w:val="20"/>
              </w:rPr>
              <w:t>4,162,283</w:t>
            </w:r>
            <w:bookmarkEnd w:id="1024"/>
            <w:bookmarkEnd w:id="1025"/>
          </w:p>
        </w:tc>
      </w:tr>
      <w:tr w:rsidR="00527DF4" w:rsidRPr="00F50717" w14:paraId="39710320"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64C3FDAD" w14:textId="77777777" w:rsidR="00527DF4" w:rsidRPr="00F50717" w:rsidRDefault="00527DF4" w:rsidP="00414277">
            <w:pPr>
              <w:rPr>
                <w:rFonts w:ascii="Arial" w:eastAsia="Times New Roman" w:hAnsi="Arial" w:cs="Arial"/>
                <w:sz w:val="20"/>
                <w:szCs w:val="20"/>
              </w:rPr>
            </w:pPr>
            <w:bookmarkStart w:id="1026" w:name="_Toc78473056"/>
            <w:bookmarkStart w:id="1027" w:name="_Toc78473692"/>
            <w:r w:rsidRPr="00F50717">
              <w:rPr>
                <w:rFonts w:ascii="Arial" w:eastAsia="Times New Roman" w:hAnsi="Arial" w:cs="Arial"/>
                <w:sz w:val="20"/>
                <w:szCs w:val="20"/>
              </w:rPr>
              <w:t>Specific Reserves</w:t>
            </w:r>
            <w:bookmarkEnd w:id="1026"/>
            <w:bookmarkEnd w:id="1027"/>
          </w:p>
        </w:tc>
        <w:tc>
          <w:tcPr>
            <w:tcW w:w="0" w:type="auto"/>
            <w:tcBorders>
              <w:top w:val="nil"/>
              <w:left w:val="single" w:sz="4" w:space="0" w:color="auto"/>
              <w:bottom w:val="nil"/>
              <w:right w:val="single" w:sz="4" w:space="0" w:color="auto"/>
            </w:tcBorders>
            <w:shd w:val="clear" w:color="auto" w:fill="auto"/>
            <w:noWrap/>
            <w:vAlign w:val="bottom"/>
            <w:hideMark/>
          </w:tcPr>
          <w:p w14:paraId="4DE7B8C1" w14:textId="77777777" w:rsidR="00527DF4" w:rsidRPr="00F50717" w:rsidRDefault="00527DF4" w:rsidP="00414277">
            <w:pPr>
              <w:jc w:val="right"/>
              <w:rPr>
                <w:rFonts w:ascii="Arial" w:eastAsia="Times New Roman" w:hAnsi="Arial" w:cs="Arial"/>
                <w:sz w:val="20"/>
                <w:szCs w:val="20"/>
              </w:rPr>
            </w:pPr>
            <w:bookmarkStart w:id="1028" w:name="_Toc78473057"/>
            <w:bookmarkStart w:id="1029" w:name="_Toc78473693"/>
            <w:r w:rsidRPr="00F50717">
              <w:rPr>
                <w:rFonts w:ascii="Arial" w:eastAsia="Times New Roman" w:hAnsi="Arial" w:cs="Arial"/>
                <w:sz w:val="20"/>
                <w:szCs w:val="20"/>
              </w:rPr>
              <w:t>14,068,506</w:t>
            </w:r>
            <w:bookmarkEnd w:id="1028"/>
            <w:bookmarkEnd w:id="1029"/>
          </w:p>
        </w:tc>
        <w:tc>
          <w:tcPr>
            <w:tcW w:w="0" w:type="auto"/>
            <w:tcBorders>
              <w:top w:val="nil"/>
              <w:left w:val="nil"/>
              <w:bottom w:val="nil"/>
              <w:right w:val="single" w:sz="4" w:space="0" w:color="auto"/>
            </w:tcBorders>
            <w:shd w:val="clear" w:color="000000" w:fill="F2DCDB"/>
            <w:noWrap/>
            <w:vAlign w:val="bottom"/>
            <w:hideMark/>
          </w:tcPr>
          <w:p w14:paraId="4DA794F6" w14:textId="77777777" w:rsidR="00527DF4" w:rsidRPr="00F50717" w:rsidRDefault="00527DF4" w:rsidP="00414277">
            <w:pPr>
              <w:jc w:val="right"/>
              <w:rPr>
                <w:rFonts w:ascii="Arial" w:eastAsia="Times New Roman" w:hAnsi="Arial" w:cs="Arial"/>
                <w:sz w:val="20"/>
                <w:szCs w:val="20"/>
              </w:rPr>
            </w:pPr>
            <w:bookmarkStart w:id="1030" w:name="_Toc78473058"/>
            <w:bookmarkStart w:id="1031" w:name="_Toc78473694"/>
            <w:r w:rsidRPr="00F50717">
              <w:rPr>
                <w:rFonts w:ascii="Arial" w:eastAsia="Times New Roman" w:hAnsi="Arial" w:cs="Arial"/>
                <w:sz w:val="20"/>
                <w:szCs w:val="20"/>
              </w:rPr>
              <w:t>6,092,506</w:t>
            </w:r>
            <w:bookmarkEnd w:id="1030"/>
            <w:bookmarkEnd w:id="1031"/>
          </w:p>
        </w:tc>
        <w:tc>
          <w:tcPr>
            <w:tcW w:w="0" w:type="auto"/>
            <w:tcBorders>
              <w:top w:val="nil"/>
              <w:left w:val="nil"/>
              <w:bottom w:val="nil"/>
              <w:right w:val="single" w:sz="4" w:space="0" w:color="auto"/>
            </w:tcBorders>
            <w:shd w:val="clear" w:color="auto" w:fill="auto"/>
            <w:noWrap/>
            <w:vAlign w:val="bottom"/>
            <w:hideMark/>
          </w:tcPr>
          <w:p w14:paraId="310A7AD5" w14:textId="77777777" w:rsidR="00527DF4" w:rsidRPr="00F50717" w:rsidRDefault="00527DF4" w:rsidP="00414277">
            <w:pPr>
              <w:jc w:val="right"/>
              <w:rPr>
                <w:rFonts w:ascii="Arial" w:eastAsia="Times New Roman" w:hAnsi="Arial" w:cs="Arial"/>
                <w:sz w:val="20"/>
                <w:szCs w:val="20"/>
              </w:rPr>
            </w:pPr>
            <w:bookmarkStart w:id="1032" w:name="_Toc78473059"/>
            <w:bookmarkStart w:id="1033" w:name="_Toc78473695"/>
            <w:r w:rsidRPr="00F50717">
              <w:rPr>
                <w:rFonts w:ascii="Arial" w:eastAsia="Times New Roman" w:hAnsi="Arial" w:cs="Arial"/>
                <w:sz w:val="20"/>
                <w:szCs w:val="20"/>
              </w:rPr>
              <w:t>13,850,722</w:t>
            </w:r>
            <w:bookmarkEnd w:id="1032"/>
            <w:bookmarkEnd w:id="1033"/>
          </w:p>
        </w:tc>
        <w:tc>
          <w:tcPr>
            <w:tcW w:w="0" w:type="auto"/>
            <w:tcBorders>
              <w:top w:val="nil"/>
              <w:left w:val="nil"/>
              <w:bottom w:val="nil"/>
              <w:right w:val="single" w:sz="4" w:space="0" w:color="auto"/>
            </w:tcBorders>
            <w:shd w:val="clear" w:color="000000" w:fill="F2DCDB"/>
            <w:noWrap/>
            <w:vAlign w:val="bottom"/>
            <w:hideMark/>
          </w:tcPr>
          <w:p w14:paraId="7A171292" w14:textId="77777777" w:rsidR="00527DF4" w:rsidRPr="00F50717" w:rsidRDefault="00527DF4" w:rsidP="00414277">
            <w:pPr>
              <w:jc w:val="right"/>
              <w:rPr>
                <w:rFonts w:ascii="Arial" w:eastAsia="Times New Roman" w:hAnsi="Arial" w:cs="Arial"/>
                <w:sz w:val="20"/>
                <w:szCs w:val="20"/>
              </w:rPr>
            </w:pPr>
            <w:bookmarkStart w:id="1034" w:name="_Toc78473060"/>
            <w:bookmarkStart w:id="1035" w:name="_Toc78473696"/>
            <w:r w:rsidRPr="00F50717">
              <w:rPr>
                <w:rFonts w:ascii="Arial" w:eastAsia="Times New Roman" w:hAnsi="Arial" w:cs="Arial"/>
                <w:sz w:val="20"/>
                <w:szCs w:val="20"/>
              </w:rPr>
              <w:t>5,756,174</w:t>
            </w:r>
            <w:bookmarkEnd w:id="1034"/>
            <w:bookmarkEnd w:id="1035"/>
          </w:p>
        </w:tc>
        <w:tc>
          <w:tcPr>
            <w:tcW w:w="0" w:type="auto"/>
            <w:tcBorders>
              <w:top w:val="nil"/>
              <w:left w:val="nil"/>
              <w:bottom w:val="nil"/>
              <w:right w:val="single" w:sz="4" w:space="0" w:color="auto"/>
            </w:tcBorders>
            <w:shd w:val="clear" w:color="auto" w:fill="auto"/>
            <w:noWrap/>
            <w:vAlign w:val="bottom"/>
            <w:hideMark/>
          </w:tcPr>
          <w:p w14:paraId="62305908" w14:textId="77777777" w:rsidR="00527DF4" w:rsidRPr="00F50717" w:rsidRDefault="00527DF4" w:rsidP="00414277">
            <w:pPr>
              <w:jc w:val="right"/>
              <w:rPr>
                <w:rFonts w:ascii="Arial" w:eastAsia="Times New Roman" w:hAnsi="Arial" w:cs="Arial"/>
                <w:sz w:val="20"/>
                <w:szCs w:val="20"/>
              </w:rPr>
            </w:pPr>
            <w:bookmarkStart w:id="1036" w:name="_Toc78473061"/>
            <w:bookmarkStart w:id="1037" w:name="_Toc78473697"/>
            <w:r w:rsidRPr="00F50717">
              <w:rPr>
                <w:rFonts w:ascii="Arial" w:eastAsia="Times New Roman" w:hAnsi="Arial" w:cs="Arial"/>
                <w:sz w:val="20"/>
                <w:szCs w:val="20"/>
              </w:rPr>
              <w:t>9,122,306</w:t>
            </w:r>
            <w:bookmarkEnd w:id="1036"/>
            <w:bookmarkEnd w:id="1037"/>
          </w:p>
        </w:tc>
        <w:tc>
          <w:tcPr>
            <w:tcW w:w="0" w:type="auto"/>
            <w:tcBorders>
              <w:top w:val="nil"/>
              <w:left w:val="nil"/>
              <w:bottom w:val="nil"/>
              <w:right w:val="single" w:sz="4" w:space="0" w:color="auto"/>
            </w:tcBorders>
            <w:shd w:val="clear" w:color="auto" w:fill="auto"/>
            <w:noWrap/>
            <w:vAlign w:val="bottom"/>
            <w:hideMark/>
          </w:tcPr>
          <w:p w14:paraId="73D47A9E" w14:textId="77777777" w:rsidR="00527DF4" w:rsidRPr="00F50717" w:rsidRDefault="00527DF4" w:rsidP="00414277">
            <w:pPr>
              <w:jc w:val="right"/>
              <w:rPr>
                <w:rFonts w:ascii="Arial" w:eastAsia="Times New Roman" w:hAnsi="Arial" w:cs="Arial"/>
                <w:sz w:val="20"/>
                <w:szCs w:val="20"/>
              </w:rPr>
            </w:pPr>
            <w:bookmarkStart w:id="1038" w:name="_Toc78473062"/>
            <w:bookmarkStart w:id="1039" w:name="_Toc78473698"/>
            <w:r w:rsidRPr="00F50717">
              <w:rPr>
                <w:rFonts w:ascii="Arial" w:eastAsia="Times New Roman" w:hAnsi="Arial" w:cs="Arial"/>
                <w:sz w:val="20"/>
                <w:szCs w:val="20"/>
              </w:rPr>
              <w:t>8,977,480</w:t>
            </w:r>
            <w:bookmarkEnd w:id="1038"/>
            <w:bookmarkEnd w:id="1039"/>
          </w:p>
        </w:tc>
      </w:tr>
      <w:tr w:rsidR="00527DF4" w:rsidRPr="00F50717" w14:paraId="65C36882" w14:textId="77777777" w:rsidTr="0011723D">
        <w:trPr>
          <w:trHeight w:val="255"/>
        </w:trPr>
        <w:tc>
          <w:tcPr>
            <w:tcW w:w="0" w:type="auto"/>
            <w:tcBorders>
              <w:top w:val="nil"/>
              <w:left w:val="nil"/>
              <w:bottom w:val="nil"/>
              <w:right w:val="single" w:sz="4" w:space="0" w:color="auto"/>
            </w:tcBorders>
            <w:shd w:val="clear" w:color="auto" w:fill="auto"/>
            <w:vAlign w:val="bottom"/>
            <w:hideMark/>
          </w:tcPr>
          <w:p w14:paraId="3F91A2B0" w14:textId="77777777" w:rsidR="00527DF4" w:rsidRPr="00F50717" w:rsidRDefault="00527DF4" w:rsidP="00414277">
            <w:pPr>
              <w:rPr>
                <w:rFonts w:ascii="Arial" w:eastAsia="Times New Roman" w:hAnsi="Arial" w:cs="Arial"/>
                <w:sz w:val="20"/>
                <w:szCs w:val="20"/>
              </w:rPr>
            </w:pPr>
            <w:bookmarkStart w:id="1040" w:name="_Toc78473063"/>
            <w:bookmarkStart w:id="1041" w:name="_Toc78473699"/>
            <w:r w:rsidRPr="00F50717">
              <w:rPr>
                <w:rFonts w:ascii="Arial" w:eastAsia="Times New Roman" w:hAnsi="Arial" w:cs="Arial"/>
                <w:sz w:val="20"/>
                <w:szCs w:val="20"/>
              </w:rPr>
              <w:t>Hermannsburg Schule Reserve</w:t>
            </w:r>
            <w:bookmarkEnd w:id="1040"/>
            <w:bookmarkEnd w:id="1041"/>
          </w:p>
        </w:tc>
        <w:tc>
          <w:tcPr>
            <w:tcW w:w="0" w:type="auto"/>
            <w:tcBorders>
              <w:top w:val="nil"/>
              <w:left w:val="single" w:sz="4" w:space="0" w:color="auto"/>
              <w:bottom w:val="nil"/>
              <w:right w:val="single" w:sz="4" w:space="0" w:color="auto"/>
            </w:tcBorders>
            <w:shd w:val="clear" w:color="auto" w:fill="auto"/>
            <w:noWrap/>
            <w:vAlign w:val="bottom"/>
            <w:hideMark/>
          </w:tcPr>
          <w:p w14:paraId="511B1F64" w14:textId="77777777" w:rsidR="00527DF4" w:rsidRPr="00F50717" w:rsidRDefault="00527DF4" w:rsidP="00414277">
            <w:pPr>
              <w:jc w:val="right"/>
              <w:rPr>
                <w:rFonts w:ascii="Arial" w:eastAsia="Times New Roman" w:hAnsi="Arial" w:cs="Arial"/>
                <w:sz w:val="20"/>
                <w:szCs w:val="20"/>
              </w:rPr>
            </w:pPr>
            <w:bookmarkStart w:id="1042" w:name="_Toc78473064"/>
            <w:bookmarkStart w:id="1043" w:name="_Toc78473700"/>
            <w:r w:rsidRPr="00F50717">
              <w:rPr>
                <w:rFonts w:ascii="Arial" w:eastAsia="Times New Roman" w:hAnsi="Arial" w:cs="Arial"/>
                <w:sz w:val="20"/>
                <w:szCs w:val="20"/>
              </w:rPr>
              <w:t>5,037,268</w:t>
            </w:r>
            <w:bookmarkEnd w:id="1042"/>
            <w:bookmarkEnd w:id="1043"/>
          </w:p>
        </w:tc>
        <w:tc>
          <w:tcPr>
            <w:tcW w:w="0" w:type="auto"/>
            <w:tcBorders>
              <w:top w:val="nil"/>
              <w:left w:val="nil"/>
              <w:bottom w:val="nil"/>
              <w:right w:val="single" w:sz="4" w:space="0" w:color="auto"/>
            </w:tcBorders>
            <w:shd w:val="clear" w:color="000000" w:fill="F2DCDB"/>
            <w:noWrap/>
            <w:vAlign w:val="bottom"/>
            <w:hideMark/>
          </w:tcPr>
          <w:p w14:paraId="189016EC" w14:textId="77777777" w:rsidR="00527DF4" w:rsidRPr="00F50717" w:rsidRDefault="00527DF4" w:rsidP="00414277">
            <w:pPr>
              <w:jc w:val="right"/>
              <w:rPr>
                <w:rFonts w:ascii="Arial" w:eastAsia="Times New Roman" w:hAnsi="Arial" w:cs="Arial"/>
                <w:sz w:val="20"/>
                <w:szCs w:val="20"/>
              </w:rPr>
            </w:pPr>
            <w:bookmarkStart w:id="1044" w:name="_Toc78473065"/>
            <w:bookmarkStart w:id="1045" w:name="_Toc78473701"/>
            <w:r w:rsidRPr="00F50717">
              <w:rPr>
                <w:rFonts w:ascii="Arial" w:eastAsia="Times New Roman" w:hAnsi="Arial" w:cs="Arial"/>
                <w:sz w:val="20"/>
                <w:szCs w:val="20"/>
              </w:rPr>
              <w:t>4,781,509</w:t>
            </w:r>
            <w:bookmarkEnd w:id="1044"/>
            <w:bookmarkEnd w:id="1045"/>
          </w:p>
        </w:tc>
        <w:tc>
          <w:tcPr>
            <w:tcW w:w="0" w:type="auto"/>
            <w:tcBorders>
              <w:top w:val="nil"/>
              <w:left w:val="nil"/>
              <w:bottom w:val="nil"/>
              <w:right w:val="single" w:sz="4" w:space="0" w:color="auto"/>
            </w:tcBorders>
            <w:shd w:val="clear" w:color="auto" w:fill="auto"/>
            <w:noWrap/>
            <w:vAlign w:val="bottom"/>
            <w:hideMark/>
          </w:tcPr>
          <w:p w14:paraId="6ACC1C2C" w14:textId="77777777" w:rsidR="00527DF4" w:rsidRPr="00F50717" w:rsidRDefault="00527DF4" w:rsidP="00414277">
            <w:pPr>
              <w:jc w:val="right"/>
              <w:rPr>
                <w:rFonts w:ascii="Arial" w:eastAsia="Times New Roman" w:hAnsi="Arial" w:cs="Arial"/>
                <w:sz w:val="20"/>
                <w:szCs w:val="20"/>
              </w:rPr>
            </w:pPr>
            <w:bookmarkStart w:id="1046" w:name="_Toc78473066"/>
            <w:bookmarkStart w:id="1047" w:name="_Toc78473702"/>
            <w:r w:rsidRPr="00F50717">
              <w:rPr>
                <w:rFonts w:ascii="Arial" w:eastAsia="Times New Roman" w:hAnsi="Arial" w:cs="Arial"/>
                <w:sz w:val="20"/>
                <w:szCs w:val="20"/>
              </w:rPr>
              <w:t>5,107,773</w:t>
            </w:r>
            <w:bookmarkEnd w:id="1046"/>
            <w:bookmarkEnd w:id="1047"/>
          </w:p>
        </w:tc>
        <w:tc>
          <w:tcPr>
            <w:tcW w:w="0" w:type="auto"/>
            <w:tcBorders>
              <w:top w:val="nil"/>
              <w:left w:val="nil"/>
              <w:bottom w:val="nil"/>
              <w:right w:val="single" w:sz="4" w:space="0" w:color="auto"/>
            </w:tcBorders>
            <w:shd w:val="clear" w:color="000000" w:fill="F2DCDB"/>
            <w:noWrap/>
            <w:vAlign w:val="bottom"/>
            <w:hideMark/>
          </w:tcPr>
          <w:p w14:paraId="3361A5EB" w14:textId="77777777" w:rsidR="00527DF4" w:rsidRPr="00F50717" w:rsidRDefault="00527DF4" w:rsidP="00414277">
            <w:pPr>
              <w:jc w:val="right"/>
              <w:rPr>
                <w:rFonts w:ascii="Arial" w:eastAsia="Times New Roman" w:hAnsi="Arial" w:cs="Arial"/>
                <w:sz w:val="20"/>
                <w:szCs w:val="20"/>
              </w:rPr>
            </w:pPr>
            <w:bookmarkStart w:id="1048" w:name="_Toc78473067"/>
            <w:bookmarkStart w:id="1049" w:name="_Toc78473703"/>
            <w:r w:rsidRPr="00F50717">
              <w:rPr>
                <w:rFonts w:ascii="Arial" w:eastAsia="Times New Roman" w:hAnsi="Arial" w:cs="Arial"/>
                <w:sz w:val="20"/>
                <w:szCs w:val="20"/>
              </w:rPr>
              <w:t>4,761,351</w:t>
            </w:r>
            <w:bookmarkEnd w:id="1048"/>
            <w:bookmarkEnd w:id="1049"/>
          </w:p>
        </w:tc>
        <w:tc>
          <w:tcPr>
            <w:tcW w:w="0" w:type="auto"/>
            <w:tcBorders>
              <w:top w:val="nil"/>
              <w:left w:val="nil"/>
              <w:bottom w:val="nil"/>
              <w:right w:val="single" w:sz="4" w:space="0" w:color="auto"/>
            </w:tcBorders>
            <w:shd w:val="clear" w:color="auto" w:fill="auto"/>
            <w:noWrap/>
            <w:vAlign w:val="bottom"/>
            <w:hideMark/>
          </w:tcPr>
          <w:p w14:paraId="4426EB6F" w14:textId="77777777" w:rsidR="00527DF4" w:rsidRPr="00F50717" w:rsidRDefault="00527DF4" w:rsidP="00414277">
            <w:pPr>
              <w:jc w:val="right"/>
              <w:rPr>
                <w:rFonts w:ascii="Arial" w:eastAsia="Times New Roman" w:hAnsi="Arial" w:cs="Arial"/>
                <w:sz w:val="20"/>
                <w:szCs w:val="20"/>
              </w:rPr>
            </w:pPr>
            <w:bookmarkStart w:id="1050" w:name="_Toc78473068"/>
            <w:bookmarkStart w:id="1051" w:name="_Toc78473704"/>
            <w:r w:rsidRPr="00F50717">
              <w:rPr>
                <w:rFonts w:ascii="Arial" w:eastAsia="Times New Roman" w:hAnsi="Arial" w:cs="Arial"/>
                <w:sz w:val="20"/>
                <w:szCs w:val="20"/>
              </w:rPr>
              <w:t>5,101,696</w:t>
            </w:r>
            <w:bookmarkEnd w:id="1050"/>
            <w:bookmarkEnd w:id="1051"/>
          </w:p>
        </w:tc>
        <w:tc>
          <w:tcPr>
            <w:tcW w:w="0" w:type="auto"/>
            <w:tcBorders>
              <w:top w:val="nil"/>
              <w:left w:val="nil"/>
              <w:bottom w:val="nil"/>
              <w:right w:val="single" w:sz="4" w:space="0" w:color="auto"/>
            </w:tcBorders>
            <w:shd w:val="clear" w:color="auto" w:fill="auto"/>
            <w:noWrap/>
            <w:vAlign w:val="bottom"/>
            <w:hideMark/>
          </w:tcPr>
          <w:p w14:paraId="2422CA9B" w14:textId="77777777" w:rsidR="00527DF4" w:rsidRPr="00F50717" w:rsidRDefault="00527DF4" w:rsidP="00414277">
            <w:pPr>
              <w:jc w:val="right"/>
              <w:rPr>
                <w:rFonts w:ascii="Arial" w:eastAsia="Times New Roman" w:hAnsi="Arial" w:cs="Arial"/>
                <w:sz w:val="20"/>
                <w:szCs w:val="20"/>
              </w:rPr>
            </w:pPr>
            <w:bookmarkStart w:id="1052" w:name="_Toc78473069"/>
            <w:bookmarkStart w:id="1053" w:name="_Toc78473705"/>
            <w:r w:rsidRPr="00F50717">
              <w:rPr>
                <w:rFonts w:ascii="Arial" w:eastAsia="Times New Roman" w:hAnsi="Arial" w:cs="Arial"/>
                <w:sz w:val="20"/>
                <w:szCs w:val="20"/>
              </w:rPr>
              <w:t>5,075,291</w:t>
            </w:r>
            <w:bookmarkEnd w:id="1052"/>
            <w:bookmarkEnd w:id="1053"/>
          </w:p>
        </w:tc>
      </w:tr>
      <w:tr w:rsidR="00527DF4" w:rsidRPr="00F50717" w14:paraId="34D2C31E" w14:textId="77777777" w:rsidTr="0011723D">
        <w:trPr>
          <w:trHeight w:val="315"/>
        </w:trPr>
        <w:tc>
          <w:tcPr>
            <w:tcW w:w="0" w:type="auto"/>
            <w:tcBorders>
              <w:top w:val="nil"/>
              <w:left w:val="nil"/>
              <w:bottom w:val="nil"/>
              <w:right w:val="single" w:sz="4" w:space="0" w:color="auto"/>
            </w:tcBorders>
            <w:shd w:val="clear" w:color="auto" w:fill="auto"/>
            <w:vAlign w:val="bottom"/>
            <w:hideMark/>
          </w:tcPr>
          <w:p w14:paraId="148D3904" w14:textId="77777777" w:rsidR="00527DF4" w:rsidRPr="00F50717" w:rsidRDefault="00527DF4" w:rsidP="00414277">
            <w:pPr>
              <w:rPr>
                <w:rFonts w:ascii="Arial" w:eastAsia="Times New Roman" w:hAnsi="Arial" w:cs="Arial"/>
                <w:sz w:val="20"/>
                <w:szCs w:val="20"/>
              </w:rPr>
            </w:pPr>
            <w:bookmarkStart w:id="1054" w:name="_Toc78473070"/>
            <w:bookmarkStart w:id="1055" w:name="_Toc78473706"/>
            <w:r w:rsidRPr="00F50717">
              <w:rPr>
                <w:rFonts w:ascii="Arial" w:eastAsia="Times New Roman" w:hAnsi="Arial" w:cs="Arial"/>
                <w:sz w:val="20"/>
                <w:szCs w:val="20"/>
              </w:rPr>
              <w:t>NELCSA Medical Provision-Pensioners</w:t>
            </w:r>
            <w:bookmarkEnd w:id="1054"/>
            <w:bookmarkEnd w:id="1055"/>
          </w:p>
        </w:tc>
        <w:tc>
          <w:tcPr>
            <w:tcW w:w="0" w:type="auto"/>
            <w:tcBorders>
              <w:top w:val="nil"/>
              <w:left w:val="single" w:sz="4" w:space="0" w:color="auto"/>
              <w:bottom w:val="nil"/>
              <w:right w:val="single" w:sz="4" w:space="0" w:color="auto"/>
            </w:tcBorders>
            <w:shd w:val="clear" w:color="auto" w:fill="auto"/>
            <w:noWrap/>
            <w:vAlign w:val="bottom"/>
            <w:hideMark/>
          </w:tcPr>
          <w:p w14:paraId="08D1169D" w14:textId="77777777" w:rsidR="00527DF4" w:rsidRPr="00F50717" w:rsidRDefault="00527DF4" w:rsidP="00414277">
            <w:pPr>
              <w:jc w:val="right"/>
              <w:rPr>
                <w:rFonts w:ascii="Arial" w:eastAsia="Times New Roman" w:hAnsi="Arial" w:cs="Arial"/>
                <w:sz w:val="20"/>
                <w:szCs w:val="20"/>
              </w:rPr>
            </w:pPr>
            <w:bookmarkStart w:id="1056" w:name="_Toc78473071"/>
            <w:bookmarkStart w:id="1057" w:name="_Toc78473707"/>
            <w:r w:rsidRPr="00F50717">
              <w:rPr>
                <w:rFonts w:ascii="Arial" w:eastAsia="Times New Roman" w:hAnsi="Arial" w:cs="Arial"/>
                <w:sz w:val="20"/>
                <w:szCs w:val="20"/>
              </w:rPr>
              <w:t>13,163,191</w:t>
            </w:r>
            <w:bookmarkEnd w:id="1056"/>
            <w:bookmarkEnd w:id="1057"/>
          </w:p>
        </w:tc>
        <w:tc>
          <w:tcPr>
            <w:tcW w:w="0" w:type="auto"/>
            <w:tcBorders>
              <w:top w:val="nil"/>
              <w:left w:val="nil"/>
              <w:bottom w:val="nil"/>
              <w:right w:val="single" w:sz="4" w:space="0" w:color="auto"/>
            </w:tcBorders>
            <w:shd w:val="clear" w:color="000000" w:fill="F2DCDB"/>
            <w:noWrap/>
            <w:vAlign w:val="bottom"/>
            <w:hideMark/>
          </w:tcPr>
          <w:p w14:paraId="585D3570" w14:textId="77777777" w:rsidR="00527DF4" w:rsidRPr="00F50717" w:rsidRDefault="00527DF4" w:rsidP="00414277">
            <w:pPr>
              <w:jc w:val="right"/>
              <w:rPr>
                <w:rFonts w:ascii="Arial" w:eastAsia="Times New Roman" w:hAnsi="Arial" w:cs="Arial"/>
                <w:sz w:val="20"/>
                <w:szCs w:val="20"/>
              </w:rPr>
            </w:pPr>
            <w:bookmarkStart w:id="1058" w:name="_Toc78473072"/>
            <w:bookmarkStart w:id="1059" w:name="_Toc78473708"/>
            <w:r w:rsidRPr="00F50717">
              <w:rPr>
                <w:rFonts w:ascii="Arial" w:eastAsia="Times New Roman" w:hAnsi="Arial" w:cs="Arial"/>
                <w:sz w:val="20"/>
                <w:szCs w:val="20"/>
              </w:rPr>
              <w:t>10,332,958</w:t>
            </w:r>
            <w:bookmarkEnd w:id="1058"/>
            <w:bookmarkEnd w:id="1059"/>
          </w:p>
        </w:tc>
        <w:tc>
          <w:tcPr>
            <w:tcW w:w="0" w:type="auto"/>
            <w:tcBorders>
              <w:top w:val="nil"/>
              <w:left w:val="nil"/>
              <w:bottom w:val="nil"/>
              <w:right w:val="single" w:sz="4" w:space="0" w:color="auto"/>
            </w:tcBorders>
            <w:shd w:val="clear" w:color="auto" w:fill="auto"/>
            <w:noWrap/>
            <w:vAlign w:val="bottom"/>
            <w:hideMark/>
          </w:tcPr>
          <w:p w14:paraId="0AD7F091" w14:textId="77777777" w:rsidR="00527DF4" w:rsidRPr="00F50717" w:rsidRDefault="00527DF4" w:rsidP="00414277">
            <w:pPr>
              <w:jc w:val="right"/>
              <w:rPr>
                <w:rFonts w:ascii="Arial" w:eastAsia="Times New Roman" w:hAnsi="Arial" w:cs="Arial"/>
                <w:sz w:val="20"/>
                <w:szCs w:val="20"/>
              </w:rPr>
            </w:pPr>
            <w:bookmarkStart w:id="1060" w:name="_Toc78473073"/>
            <w:bookmarkStart w:id="1061" w:name="_Toc78473709"/>
            <w:r w:rsidRPr="00F50717">
              <w:rPr>
                <w:rFonts w:ascii="Arial" w:eastAsia="Times New Roman" w:hAnsi="Arial" w:cs="Arial"/>
                <w:sz w:val="20"/>
                <w:szCs w:val="20"/>
              </w:rPr>
              <w:t>14,568,221</w:t>
            </w:r>
            <w:bookmarkEnd w:id="1060"/>
            <w:bookmarkEnd w:id="1061"/>
          </w:p>
        </w:tc>
        <w:tc>
          <w:tcPr>
            <w:tcW w:w="0" w:type="auto"/>
            <w:tcBorders>
              <w:top w:val="nil"/>
              <w:left w:val="nil"/>
              <w:bottom w:val="nil"/>
              <w:right w:val="single" w:sz="4" w:space="0" w:color="auto"/>
            </w:tcBorders>
            <w:shd w:val="clear" w:color="000000" w:fill="F2DCDB"/>
            <w:noWrap/>
            <w:vAlign w:val="bottom"/>
            <w:hideMark/>
          </w:tcPr>
          <w:p w14:paraId="1934AD37" w14:textId="77777777" w:rsidR="00527DF4" w:rsidRPr="00F50717" w:rsidRDefault="00527DF4" w:rsidP="00414277">
            <w:pPr>
              <w:jc w:val="right"/>
              <w:rPr>
                <w:rFonts w:ascii="Arial" w:eastAsia="Times New Roman" w:hAnsi="Arial" w:cs="Arial"/>
                <w:sz w:val="20"/>
                <w:szCs w:val="20"/>
              </w:rPr>
            </w:pPr>
            <w:bookmarkStart w:id="1062" w:name="_Toc78473074"/>
            <w:bookmarkStart w:id="1063" w:name="_Toc78473710"/>
            <w:r w:rsidRPr="00F50717">
              <w:rPr>
                <w:rFonts w:ascii="Arial" w:eastAsia="Times New Roman" w:hAnsi="Arial" w:cs="Arial"/>
                <w:sz w:val="20"/>
                <w:szCs w:val="20"/>
              </w:rPr>
              <w:t>11,265,791</w:t>
            </w:r>
            <w:bookmarkEnd w:id="1062"/>
            <w:bookmarkEnd w:id="1063"/>
          </w:p>
        </w:tc>
        <w:tc>
          <w:tcPr>
            <w:tcW w:w="0" w:type="auto"/>
            <w:tcBorders>
              <w:top w:val="nil"/>
              <w:left w:val="nil"/>
              <w:bottom w:val="nil"/>
              <w:right w:val="single" w:sz="4" w:space="0" w:color="auto"/>
            </w:tcBorders>
            <w:shd w:val="clear" w:color="auto" w:fill="auto"/>
            <w:noWrap/>
            <w:vAlign w:val="bottom"/>
            <w:hideMark/>
          </w:tcPr>
          <w:p w14:paraId="14E5D5D9" w14:textId="77777777" w:rsidR="00527DF4" w:rsidRPr="00F50717" w:rsidRDefault="00527DF4" w:rsidP="00414277">
            <w:pPr>
              <w:jc w:val="right"/>
              <w:rPr>
                <w:rFonts w:ascii="Arial" w:eastAsia="Times New Roman" w:hAnsi="Arial" w:cs="Arial"/>
                <w:sz w:val="20"/>
                <w:szCs w:val="20"/>
              </w:rPr>
            </w:pPr>
            <w:bookmarkStart w:id="1064" w:name="_Toc78473075"/>
            <w:bookmarkStart w:id="1065" w:name="_Toc78473711"/>
            <w:r w:rsidRPr="00F50717">
              <w:rPr>
                <w:rFonts w:ascii="Arial" w:eastAsia="Times New Roman" w:hAnsi="Arial" w:cs="Arial"/>
                <w:sz w:val="20"/>
                <w:szCs w:val="20"/>
              </w:rPr>
              <w:t>19,070,342</w:t>
            </w:r>
            <w:bookmarkEnd w:id="1064"/>
            <w:bookmarkEnd w:id="1065"/>
          </w:p>
        </w:tc>
        <w:tc>
          <w:tcPr>
            <w:tcW w:w="0" w:type="auto"/>
            <w:tcBorders>
              <w:top w:val="nil"/>
              <w:left w:val="nil"/>
              <w:bottom w:val="nil"/>
              <w:right w:val="single" w:sz="4" w:space="0" w:color="auto"/>
            </w:tcBorders>
            <w:shd w:val="clear" w:color="auto" w:fill="auto"/>
            <w:noWrap/>
            <w:vAlign w:val="bottom"/>
            <w:hideMark/>
          </w:tcPr>
          <w:p w14:paraId="5049A884" w14:textId="77777777" w:rsidR="00527DF4" w:rsidRPr="00F50717" w:rsidRDefault="00527DF4" w:rsidP="00414277">
            <w:pPr>
              <w:jc w:val="right"/>
              <w:rPr>
                <w:rFonts w:ascii="Arial" w:eastAsia="Times New Roman" w:hAnsi="Arial" w:cs="Arial"/>
                <w:sz w:val="20"/>
                <w:szCs w:val="20"/>
              </w:rPr>
            </w:pPr>
            <w:bookmarkStart w:id="1066" w:name="_Toc78473076"/>
            <w:bookmarkStart w:id="1067" w:name="_Toc78473712"/>
            <w:r w:rsidRPr="00F50717">
              <w:rPr>
                <w:rFonts w:ascii="Arial" w:eastAsia="Times New Roman" w:hAnsi="Arial" w:cs="Arial"/>
                <w:sz w:val="20"/>
                <w:szCs w:val="20"/>
              </w:rPr>
              <w:t>19,389,716</w:t>
            </w:r>
            <w:bookmarkEnd w:id="1066"/>
            <w:bookmarkEnd w:id="1067"/>
          </w:p>
        </w:tc>
      </w:tr>
      <w:tr w:rsidR="00527DF4" w:rsidRPr="00527DF4" w14:paraId="2D0553D6" w14:textId="77777777" w:rsidTr="0011723D">
        <w:trPr>
          <w:trHeight w:val="105"/>
        </w:trPr>
        <w:tc>
          <w:tcPr>
            <w:tcW w:w="0" w:type="auto"/>
            <w:tcBorders>
              <w:top w:val="nil"/>
              <w:left w:val="nil"/>
              <w:bottom w:val="nil"/>
              <w:right w:val="single" w:sz="4" w:space="0" w:color="auto"/>
            </w:tcBorders>
            <w:shd w:val="clear" w:color="auto" w:fill="auto"/>
            <w:vAlign w:val="bottom"/>
            <w:hideMark/>
          </w:tcPr>
          <w:p w14:paraId="149436B5" w14:textId="77777777" w:rsidR="00527DF4" w:rsidRPr="00527DF4" w:rsidRDefault="00527DF4" w:rsidP="00414277">
            <w:pPr>
              <w:rPr>
                <w:rFonts w:eastAsia="Times New Roman"/>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38B4F" w14:textId="77777777" w:rsidR="00527DF4" w:rsidRPr="00527DF4" w:rsidRDefault="00527DF4" w:rsidP="00414277">
            <w:pPr>
              <w:jc w:val="right"/>
              <w:rPr>
                <w:rFonts w:eastAsia="Times New Roman"/>
              </w:rPr>
            </w:pPr>
            <w:r w:rsidRPr="00527DF4">
              <w:rPr>
                <w:rFonts w:eastAsia="Times New Roman"/>
              </w:rPr>
              <w:t> </w:t>
            </w:r>
          </w:p>
        </w:tc>
        <w:tc>
          <w:tcPr>
            <w:tcW w:w="0" w:type="auto"/>
            <w:tcBorders>
              <w:top w:val="nil"/>
              <w:left w:val="nil"/>
              <w:bottom w:val="single" w:sz="4" w:space="0" w:color="auto"/>
              <w:right w:val="single" w:sz="4" w:space="0" w:color="auto"/>
            </w:tcBorders>
            <w:shd w:val="clear" w:color="000000" w:fill="F2DCDB"/>
            <w:noWrap/>
            <w:vAlign w:val="bottom"/>
            <w:hideMark/>
          </w:tcPr>
          <w:p w14:paraId="4404091A" w14:textId="77777777" w:rsidR="00527DF4" w:rsidRPr="00527DF4" w:rsidRDefault="00527DF4" w:rsidP="00414277">
            <w:pPr>
              <w:jc w:val="right"/>
              <w:rPr>
                <w:rFonts w:eastAsia="Times New Roman"/>
              </w:rPr>
            </w:pPr>
            <w:r w:rsidRPr="00527DF4">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69DDF526" w14:textId="77777777" w:rsidR="00527DF4" w:rsidRPr="00527DF4" w:rsidRDefault="00527DF4" w:rsidP="00414277">
            <w:pPr>
              <w:jc w:val="right"/>
              <w:rPr>
                <w:rFonts w:eastAsia="Times New Roman"/>
              </w:rPr>
            </w:pPr>
            <w:r w:rsidRPr="00527DF4">
              <w:rPr>
                <w:rFonts w:eastAsia="Times New Roman"/>
              </w:rPr>
              <w:t> </w:t>
            </w:r>
          </w:p>
        </w:tc>
        <w:tc>
          <w:tcPr>
            <w:tcW w:w="0" w:type="auto"/>
            <w:tcBorders>
              <w:top w:val="nil"/>
              <w:left w:val="nil"/>
              <w:bottom w:val="single" w:sz="4" w:space="0" w:color="auto"/>
              <w:right w:val="single" w:sz="4" w:space="0" w:color="auto"/>
            </w:tcBorders>
            <w:shd w:val="clear" w:color="000000" w:fill="F2DCDB"/>
            <w:noWrap/>
            <w:vAlign w:val="bottom"/>
            <w:hideMark/>
          </w:tcPr>
          <w:p w14:paraId="03129052" w14:textId="77777777" w:rsidR="00527DF4" w:rsidRPr="00527DF4" w:rsidRDefault="00527DF4" w:rsidP="00414277">
            <w:pPr>
              <w:jc w:val="right"/>
              <w:rPr>
                <w:rFonts w:eastAsia="Times New Roman"/>
              </w:rPr>
            </w:pPr>
            <w:r w:rsidRPr="00527DF4">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7A374146" w14:textId="77777777" w:rsidR="00527DF4" w:rsidRPr="00527DF4" w:rsidRDefault="00527DF4" w:rsidP="00414277">
            <w:pPr>
              <w:jc w:val="right"/>
              <w:rPr>
                <w:rFonts w:eastAsia="Times New Roman"/>
              </w:rPr>
            </w:pPr>
            <w:r w:rsidRPr="00527DF4">
              <w:rPr>
                <w:rFonts w:eastAsia="Times New Roman"/>
              </w:rPr>
              <w:t> </w:t>
            </w:r>
          </w:p>
        </w:tc>
        <w:tc>
          <w:tcPr>
            <w:tcW w:w="0" w:type="auto"/>
            <w:tcBorders>
              <w:top w:val="nil"/>
              <w:left w:val="nil"/>
              <w:bottom w:val="single" w:sz="4" w:space="0" w:color="auto"/>
              <w:right w:val="single" w:sz="4" w:space="0" w:color="auto"/>
            </w:tcBorders>
            <w:shd w:val="clear" w:color="auto" w:fill="auto"/>
            <w:noWrap/>
            <w:vAlign w:val="bottom"/>
            <w:hideMark/>
          </w:tcPr>
          <w:p w14:paraId="34D01012" w14:textId="77777777" w:rsidR="00527DF4" w:rsidRPr="00527DF4" w:rsidRDefault="00527DF4" w:rsidP="00414277">
            <w:pPr>
              <w:jc w:val="right"/>
              <w:rPr>
                <w:rFonts w:eastAsia="Times New Roman"/>
              </w:rPr>
            </w:pPr>
            <w:r w:rsidRPr="00527DF4">
              <w:rPr>
                <w:rFonts w:eastAsia="Times New Roman"/>
              </w:rPr>
              <w:t> </w:t>
            </w:r>
          </w:p>
        </w:tc>
      </w:tr>
    </w:tbl>
    <w:p w14:paraId="57F0E89A" w14:textId="5018528E" w:rsidR="00EA2DE8" w:rsidRDefault="00EA2DE8" w:rsidP="008826B2">
      <w:pPr>
        <w:pStyle w:val="TableVRF"/>
      </w:pPr>
      <w:bookmarkStart w:id="1068" w:name="_Ref70779802"/>
      <w:bookmarkStart w:id="1069" w:name="_Toc77233489"/>
    </w:p>
    <w:p w14:paraId="50240008" w14:textId="102202B5" w:rsidR="00EA2DE8" w:rsidRDefault="00EA2DE8">
      <w:pPr>
        <w:rPr>
          <w:b/>
          <w:sz w:val="24"/>
        </w:rPr>
      </w:pPr>
      <w:r>
        <w:br w:type="page"/>
      </w:r>
    </w:p>
    <w:p w14:paraId="03CE9E64" w14:textId="77777777" w:rsidR="00EA2DE8" w:rsidRDefault="00EA2DE8" w:rsidP="008826B2">
      <w:pPr>
        <w:pStyle w:val="TableVRF"/>
      </w:pPr>
    </w:p>
    <w:p w14:paraId="5B859597" w14:textId="0838AC42" w:rsidR="00FF63A3" w:rsidRPr="00FF63A3" w:rsidRDefault="00FF63A3" w:rsidP="008826B2">
      <w:pPr>
        <w:pStyle w:val="TableVRF"/>
      </w:pPr>
      <w:r w:rsidRPr="00FF63A3">
        <w:t xml:space="preserve">Table </w:t>
      </w:r>
      <w:fldSimple w:instr=" SEQ Table \* ARABIC ">
        <w:r w:rsidR="0095191C">
          <w:rPr>
            <w:noProof/>
          </w:rPr>
          <w:t>15</w:t>
        </w:r>
      </w:fldSimple>
      <w:r w:rsidR="008826B2">
        <w:t>:</w:t>
      </w:r>
      <w:r w:rsidRPr="00FF63A3">
        <w:t xml:space="preserve"> Fund Income Statement</w:t>
      </w:r>
      <w:bookmarkEnd w:id="1068"/>
      <w:bookmarkEnd w:id="1069"/>
    </w:p>
    <w:tbl>
      <w:tblPr>
        <w:tblW w:w="0" w:type="auto"/>
        <w:tblLook w:val="04A0" w:firstRow="1" w:lastRow="0" w:firstColumn="1" w:lastColumn="0" w:noHBand="0" w:noVBand="1"/>
      </w:tblPr>
      <w:tblGrid>
        <w:gridCol w:w="3969"/>
        <w:gridCol w:w="1495"/>
        <w:gridCol w:w="1495"/>
        <w:gridCol w:w="1495"/>
        <w:gridCol w:w="1495"/>
      </w:tblGrid>
      <w:tr w:rsidR="009D3A3B" w:rsidRPr="009D3A3B" w14:paraId="7AE78D32" w14:textId="77777777" w:rsidTr="002F1033">
        <w:trPr>
          <w:trHeight w:val="372"/>
        </w:trPr>
        <w:tc>
          <w:tcPr>
            <w:tcW w:w="3969" w:type="dxa"/>
            <w:tcBorders>
              <w:top w:val="nil"/>
              <w:left w:val="nil"/>
              <w:bottom w:val="nil"/>
              <w:right w:val="nil"/>
            </w:tcBorders>
            <w:shd w:val="clear" w:color="auto" w:fill="auto"/>
            <w:vAlign w:val="bottom"/>
            <w:hideMark/>
          </w:tcPr>
          <w:p w14:paraId="21B9E53D" w14:textId="77777777" w:rsidR="009D3A3B" w:rsidRPr="009D3A3B" w:rsidRDefault="009D3A3B" w:rsidP="009D3A3B">
            <w:pPr>
              <w:spacing w:after="0" w:line="240" w:lineRule="auto"/>
              <w:rPr>
                <w:rFonts w:ascii="Arial" w:eastAsia="Times New Roman" w:hAnsi="Arial" w:cs="Arial"/>
                <w:b/>
                <w:bCs/>
                <w:sz w:val="20"/>
                <w:szCs w:val="20"/>
              </w:rPr>
            </w:pPr>
            <w:r w:rsidRPr="009D3A3B">
              <w:rPr>
                <w:rFonts w:ascii="Arial" w:eastAsia="Times New Roman" w:hAnsi="Arial" w:cs="Arial"/>
                <w:b/>
                <w:bCs/>
                <w:sz w:val="20"/>
                <w:szCs w:val="20"/>
              </w:rPr>
              <w:t>Fund Income Statement</w:t>
            </w:r>
          </w:p>
        </w:tc>
        <w:tc>
          <w:tcPr>
            <w:tcW w:w="0" w:type="auto"/>
            <w:tcBorders>
              <w:top w:val="nil"/>
              <w:left w:val="nil"/>
              <w:bottom w:val="nil"/>
              <w:right w:val="nil"/>
            </w:tcBorders>
            <w:shd w:val="clear" w:color="auto" w:fill="auto"/>
            <w:vAlign w:val="bottom"/>
            <w:hideMark/>
          </w:tcPr>
          <w:p w14:paraId="739C2601"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Actual 2020</w:t>
            </w:r>
          </w:p>
        </w:tc>
        <w:tc>
          <w:tcPr>
            <w:tcW w:w="0" w:type="auto"/>
            <w:tcBorders>
              <w:top w:val="nil"/>
              <w:left w:val="nil"/>
              <w:bottom w:val="nil"/>
              <w:right w:val="nil"/>
            </w:tcBorders>
            <w:shd w:val="clear" w:color="auto" w:fill="auto"/>
            <w:vAlign w:val="bottom"/>
            <w:hideMark/>
          </w:tcPr>
          <w:p w14:paraId="486AF431"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Budget 2021</w:t>
            </w:r>
          </w:p>
        </w:tc>
        <w:tc>
          <w:tcPr>
            <w:tcW w:w="0" w:type="auto"/>
            <w:tcBorders>
              <w:top w:val="nil"/>
              <w:left w:val="nil"/>
              <w:bottom w:val="nil"/>
              <w:right w:val="nil"/>
            </w:tcBorders>
            <w:shd w:val="clear" w:color="auto" w:fill="auto"/>
            <w:vAlign w:val="bottom"/>
            <w:hideMark/>
          </w:tcPr>
          <w:p w14:paraId="4A26D125"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Budget 2022</w:t>
            </w:r>
          </w:p>
        </w:tc>
        <w:tc>
          <w:tcPr>
            <w:tcW w:w="0" w:type="auto"/>
            <w:tcBorders>
              <w:top w:val="nil"/>
              <w:left w:val="nil"/>
              <w:bottom w:val="nil"/>
              <w:right w:val="nil"/>
            </w:tcBorders>
            <w:shd w:val="clear" w:color="auto" w:fill="auto"/>
            <w:vAlign w:val="bottom"/>
            <w:hideMark/>
          </w:tcPr>
          <w:p w14:paraId="4E324E02"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Budget 2023</w:t>
            </w:r>
          </w:p>
        </w:tc>
      </w:tr>
      <w:tr w:rsidR="009D3A3B" w:rsidRPr="009D3A3B" w14:paraId="40F7A4B2" w14:textId="77777777" w:rsidTr="002F1033">
        <w:trPr>
          <w:trHeight w:val="137"/>
        </w:trPr>
        <w:tc>
          <w:tcPr>
            <w:tcW w:w="3969" w:type="dxa"/>
            <w:tcBorders>
              <w:top w:val="nil"/>
              <w:left w:val="nil"/>
              <w:bottom w:val="nil"/>
              <w:right w:val="nil"/>
            </w:tcBorders>
            <w:shd w:val="clear" w:color="auto" w:fill="auto"/>
            <w:vAlign w:val="bottom"/>
            <w:hideMark/>
          </w:tcPr>
          <w:p w14:paraId="2020BBA4" w14:textId="77777777" w:rsidR="009D3A3B" w:rsidRPr="009D3A3B" w:rsidRDefault="009D3A3B" w:rsidP="009D3A3B">
            <w:pPr>
              <w:spacing w:after="0" w:line="240" w:lineRule="auto"/>
              <w:rPr>
                <w:rFonts w:ascii="Calibri" w:eastAsia="Times New Roman" w:hAnsi="Calibri" w:cs="Calibri"/>
                <w:b/>
                <w:bCs/>
                <w:sz w:val="20"/>
                <w:szCs w:val="20"/>
              </w:rPr>
            </w:pPr>
            <w:r w:rsidRPr="009D3A3B">
              <w:rPr>
                <w:rFonts w:ascii="Calibri" w:eastAsia="Times New Roman" w:hAnsi="Calibri" w:cs="Calibri"/>
                <w:b/>
                <w:bCs/>
                <w:sz w:val="20"/>
                <w:szCs w:val="20"/>
              </w:rPr>
              <w:t>Collections and donations</w:t>
            </w:r>
          </w:p>
        </w:tc>
        <w:tc>
          <w:tcPr>
            <w:tcW w:w="0" w:type="auto"/>
            <w:tcBorders>
              <w:top w:val="nil"/>
              <w:left w:val="nil"/>
              <w:bottom w:val="single" w:sz="4" w:space="0" w:color="auto"/>
              <w:right w:val="nil"/>
            </w:tcBorders>
            <w:shd w:val="clear" w:color="auto" w:fill="auto"/>
            <w:vAlign w:val="bottom"/>
            <w:hideMark/>
          </w:tcPr>
          <w:p w14:paraId="22CB3B73"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 xml:space="preserve">          713,907 </w:t>
            </w:r>
          </w:p>
        </w:tc>
        <w:tc>
          <w:tcPr>
            <w:tcW w:w="0" w:type="auto"/>
            <w:tcBorders>
              <w:top w:val="nil"/>
              <w:left w:val="nil"/>
              <w:bottom w:val="nil"/>
              <w:right w:val="nil"/>
            </w:tcBorders>
            <w:shd w:val="clear" w:color="auto" w:fill="auto"/>
            <w:vAlign w:val="bottom"/>
            <w:hideMark/>
          </w:tcPr>
          <w:p w14:paraId="69B47F72"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 xml:space="preserve">       1,268,994 </w:t>
            </w:r>
          </w:p>
        </w:tc>
        <w:tc>
          <w:tcPr>
            <w:tcW w:w="0" w:type="auto"/>
            <w:tcBorders>
              <w:top w:val="nil"/>
              <w:left w:val="nil"/>
              <w:bottom w:val="nil"/>
              <w:right w:val="nil"/>
            </w:tcBorders>
            <w:shd w:val="clear" w:color="auto" w:fill="auto"/>
            <w:vAlign w:val="bottom"/>
            <w:hideMark/>
          </w:tcPr>
          <w:p w14:paraId="4C8A1BFE"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 xml:space="preserve">          695,000 </w:t>
            </w:r>
          </w:p>
        </w:tc>
        <w:tc>
          <w:tcPr>
            <w:tcW w:w="0" w:type="auto"/>
            <w:tcBorders>
              <w:top w:val="nil"/>
              <w:left w:val="nil"/>
              <w:bottom w:val="nil"/>
              <w:right w:val="nil"/>
            </w:tcBorders>
            <w:shd w:val="clear" w:color="auto" w:fill="auto"/>
            <w:vAlign w:val="bottom"/>
            <w:hideMark/>
          </w:tcPr>
          <w:p w14:paraId="6960C878" w14:textId="77777777" w:rsidR="009D3A3B" w:rsidRPr="009D3A3B" w:rsidRDefault="009D3A3B" w:rsidP="009D3A3B">
            <w:pPr>
              <w:spacing w:after="0" w:line="240" w:lineRule="auto"/>
              <w:jc w:val="right"/>
              <w:rPr>
                <w:rFonts w:ascii="Arial" w:eastAsia="Times New Roman" w:hAnsi="Arial" w:cs="Arial"/>
                <w:b/>
                <w:bCs/>
                <w:sz w:val="20"/>
                <w:szCs w:val="20"/>
              </w:rPr>
            </w:pPr>
            <w:r w:rsidRPr="009D3A3B">
              <w:rPr>
                <w:rFonts w:ascii="Arial" w:eastAsia="Times New Roman" w:hAnsi="Arial" w:cs="Arial"/>
                <w:b/>
                <w:bCs/>
                <w:sz w:val="20"/>
                <w:szCs w:val="20"/>
              </w:rPr>
              <w:t xml:space="preserve">          728,750 </w:t>
            </w:r>
          </w:p>
        </w:tc>
      </w:tr>
      <w:tr w:rsidR="009D3A3B" w:rsidRPr="00ED2DA5" w14:paraId="2A59193A" w14:textId="77777777" w:rsidTr="002F1033">
        <w:trPr>
          <w:trHeight w:val="181"/>
        </w:trPr>
        <w:tc>
          <w:tcPr>
            <w:tcW w:w="3969" w:type="dxa"/>
            <w:tcBorders>
              <w:top w:val="nil"/>
              <w:left w:val="nil"/>
              <w:bottom w:val="nil"/>
              <w:right w:val="single" w:sz="4" w:space="0" w:color="auto"/>
            </w:tcBorders>
            <w:shd w:val="clear" w:color="auto" w:fill="auto"/>
            <w:vAlign w:val="bottom"/>
            <w:hideMark/>
          </w:tcPr>
          <w:p w14:paraId="7776193A"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08B2BAB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20,686 </w:t>
            </w:r>
          </w:p>
        </w:tc>
        <w:tc>
          <w:tcPr>
            <w:tcW w:w="0" w:type="auto"/>
            <w:tcBorders>
              <w:top w:val="single" w:sz="8" w:space="0" w:color="auto"/>
              <w:left w:val="single" w:sz="4" w:space="0" w:color="auto"/>
              <w:bottom w:val="nil"/>
              <w:right w:val="single" w:sz="8" w:space="0" w:color="auto"/>
            </w:tcBorders>
            <w:shd w:val="clear" w:color="auto" w:fill="auto"/>
            <w:vAlign w:val="bottom"/>
            <w:hideMark/>
          </w:tcPr>
          <w:p w14:paraId="4BB2911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95,401 </w:t>
            </w:r>
          </w:p>
        </w:tc>
        <w:tc>
          <w:tcPr>
            <w:tcW w:w="0" w:type="auto"/>
            <w:tcBorders>
              <w:top w:val="single" w:sz="8" w:space="0" w:color="auto"/>
              <w:left w:val="nil"/>
              <w:bottom w:val="nil"/>
              <w:right w:val="single" w:sz="8" w:space="0" w:color="auto"/>
            </w:tcBorders>
            <w:shd w:val="clear" w:color="auto" w:fill="auto"/>
            <w:vAlign w:val="bottom"/>
            <w:hideMark/>
          </w:tcPr>
          <w:p w14:paraId="1C75148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25,000 </w:t>
            </w:r>
          </w:p>
        </w:tc>
        <w:tc>
          <w:tcPr>
            <w:tcW w:w="0" w:type="auto"/>
            <w:tcBorders>
              <w:top w:val="single" w:sz="8" w:space="0" w:color="auto"/>
              <w:left w:val="nil"/>
              <w:bottom w:val="nil"/>
              <w:right w:val="single" w:sz="8" w:space="0" w:color="auto"/>
            </w:tcBorders>
            <w:shd w:val="clear" w:color="auto" w:fill="auto"/>
            <w:vAlign w:val="bottom"/>
            <w:hideMark/>
          </w:tcPr>
          <w:p w14:paraId="52A1F5A2"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26,250 </w:t>
            </w:r>
          </w:p>
        </w:tc>
      </w:tr>
      <w:tr w:rsidR="009D3A3B" w:rsidRPr="00ED2DA5" w14:paraId="72B35113" w14:textId="77777777" w:rsidTr="002F1033">
        <w:trPr>
          <w:trHeight w:val="147"/>
        </w:trPr>
        <w:tc>
          <w:tcPr>
            <w:tcW w:w="3969" w:type="dxa"/>
            <w:tcBorders>
              <w:top w:val="nil"/>
              <w:left w:val="nil"/>
              <w:bottom w:val="nil"/>
              <w:right w:val="single" w:sz="4" w:space="0" w:color="auto"/>
            </w:tcBorders>
            <w:shd w:val="clear" w:color="auto" w:fill="auto"/>
            <w:vAlign w:val="bottom"/>
            <w:hideMark/>
          </w:tcPr>
          <w:p w14:paraId="37298396"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4EA9F033"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349,191 </w:t>
            </w:r>
          </w:p>
        </w:tc>
        <w:tc>
          <w:tcPr>
            <w:tcW w:w="0" w:type="auto"/>
            <w:tcBorders>
              <w:top w:val="nil"/>
              <w:left w:val="single" w:sz="4" w:space="0" w:color="auto"/>
              <w:bottom w:val="nil"/>
              <w:right w:val="single" w:sz="8" w:space="0" w:color="auto"/>
            </w:tcBorders>
            <w:shd w:val="clear" w:color="auto" w:fill="auto"/>
            <w:vAlign w:val="bottom"/>
            <w:hideMark/>
          </w:tcPr>
          <w:p w14:paraId="6870C52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659,051 </w:t>
            </w:r>
          </w:p>
        </w:tc>
        <w:tc>
          <w:tcPr>
            <w:tcW w:w="0" w:type="auto"/>
            <w:tcBorders>
              <w:top w:val="nil"/>
              <w:left w:val="nil"/>
              <w:bottom w:val="nil"/>
              <w:right w:val="single" w:sz="8" w:space="0" w:color="auto"/>
            </w:tcBorders>
            <w:shd w:val="clear" w:color="auto" w:fill="auto"/>
            <w:vAlign w:val="bottom"/>
            <w:hideMark/>
          </w:tcPr>
          <w:p w14:paraId="4947F68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350,000 </w:t>
            </w:r>
          </w:p>
        </w:tc>
        <w:tc>
          <w:tcPr>
            <w:tcW w:w="0" w:type="auto"/>
            <w:tcBorders>
              <w:top w:val="nil"/>
              <w:left w:val="nil"/>
              <w:bottom w:val="nil"/>
              <w:right w:val="single" w:sz="8" w:space="0" w:color="auto"/>
            </w:tcBorders>
            <w:shd w:val="clear" w:color="auto" w:fill="auto"/>
            <w:vAlign w:val="bottom"/>
            <w:hideMark/>
          </w:tcPr>
          <w:p w14:paraId="68C89970"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367,500 </w:t>
            </w:r>
          </w:p>
        </w:tc>
      </w:tr>
      <w:tr w:rsidR="009D3A3B" w:rsidRPr="00ED2DA5" w14:paraId="62D8F077" w14:textId="77777777" w:rsidTr="002F1033">
        <w:trPr>
          <w:trHeight w:val="111"/>
        </w:trPr>
        <w:tc>
          <w:tcPr>
            <w:tcW w:w="3969" w:type="dxa"/>
            <w:tcBorders>
              <w:top w:val="nil"/>
              <w:left w:val="nil"/>
              <w:bottom w:val="nil"/>
              <w:right w:val="single" w:sz="4" w:space="0" w:color="auto"/>
            </w:tcBorders>
            <w:shd w:val="clear" w:color="auto" w:fill="auto"/>
            <w:vAlign w:val="bottom"/>
            <w:hideMark/>
          </w:tcPr>
          <w:p w14:paraId="643A3B9D"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Youth</w:t>
            </w:r>
          </w:p>
        </w:tc>
        <w:tc>
          <w:tcPr>
            <w:tcW w:w="0" w:type="auto"/>
            <w:tcBorders>
              <w:top w:val="nil"/>
              <w:left w:val="single" w:sz="4" w:space="0" w:color="auto"/>
              <w:bottom w:val="nil"/>
              <w:right w:val="single" w:sz="4" w:space="0" w:color="auto"/>
            </w:tcBorders>
            <w:shd w:val="clear" w:color="auto" w:fill="auto"/>
            <w:vAlign w:val="bottom"/>
            <w:hideMark/>
          </w:tcPr>
          <w:p w14:paraId="290DDDAA"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148,161 </w:t>
            </w:r>
          </w:p>
        </w:tc>
        <w:tc>
          <w:tcPr>
            <w:tcW w:w="0" w:type="auto"/>
            <w:tcBorders>
              <w:top w:val="nil"/>
              <w:left w:val="single" w:sz="4" w:space="0" w:color="auto"/>
              <w:bottom w:val="nil"/>
              <w:right w:val="single" w:sz="8" w:space="0" w:color="auto"/>
            </w:tcBorders>
            <w:shd w:val="clear" w:color="auto" w:fill="auto"/>
            <w:vAlign w:val="bottom"/>
            <w:hideMark/>
          </w:tcPr>
          <w:p w14:paraId="13FD7E4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248,403 </w:t>
            </w:r>
          </w:p>
        </w:tc>
        <w:tc>
          <w:tcPr>
            <w:tcW w:w="0" w:type="auto"/>
            <w:tcBorders>
              <w:top w:val="nil"/>
              <w:left w:val="nil"/>
              <w:bottom w:val="nil"/>
              <w:right w:val="single" w:sz="8" w:space="0" w:color="auto"/>
            </w:tcBorders>
            <w:shd w:val="clear" w:color="auto" w:fill="auto"/>
            <w:vAlign w:val="bottom"/>
            <w:hideMark/>
          </w:tcPr>
          <w:p w14:paraId="7EE13FA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150,000 </w:t>
            </w:r>
          </w:p>
        </w:tc>
        <w:tc>
          <w:tcPr>
            <w:tcW w:w="0" w:type="auto"/>
            <w:tcBorders>
              <w:top w:val="nil"/>
              <w:left w:val="nil"/>
              <w:bottom w:val="nil"/>
              <w:right w:val="single" w:sz="8" w:space="0" w:color="auto"/>
            </w:tcBorders>
            <w:shd w:val="clear" w:color="auto" w:fill="auto"/>
            <w:vAlign w:val="bottom"/>
            <w:hideMark/>
          </w:tcPr>
          <w:p w14:paraId="2252F04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157,500 </w:t>
            </w:r>
          </w:p>
        </w:tc>
      </w:tr>
      <w:tr w:rsidR="009D3A3B" w:rsidRPr="00ED2DA5" w14:paraId="098726D8" w14:textId="77777777" w:rsidTr="002F1033">
        <w:trPr>
          <w:trHeight w:val="89"/>
        </w:trPr>
        <w:tc>
          <w:tcPr>
            <w:tcW w:w="3969" w:type="dxa"/>
            <w:tcBorders>
              <w:top w:val="nil"/>
              <w:left w:val="nil"/>
              <w:bottom w:val="nil"/>
              <w:right w:val="single" w:sz="4" w:space="0" w:color="auto"/>
            </w:tcBorders>
            <w:shd w:val="clear" w:color="auto" w:fill="auto"/>
            <w:vAlign w:val="bottom"/>
            <w:hideMark/>
          </w:tcPr>
          <w:p w14:paraId="378DFE2A"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14:paraId="5D5C718A"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146,869 </w:t>
            </w:r>
          </w:p>
        </w:tc>
        <w:tc>
          <w:tcPr>
            <w:tcW w:w="0" w:type="auto"/>
            <w:tcBorders>
              <w:top w:val="nil"/>
              <w:left w:val="single" w:sz="4" w:space="0" w:color="auto"/>
              <w:bottom w:val="nil"/>
              <w:right w:val="single" w:sz="8" w:space="0" w:color="auto"/>
            </w:tcBorders>
            <w:shd w:val="clear" w:color="auto" w:fill="auto"/>
            <w:vAlign w:val="bottom"/>
            <w:hideMark/>
          </w:tcPr>
          <w:p w14:paraId="3E7CA4A2"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213,639 </w:t>
            </w:r>
          </w:p>
        </w:tc>
        <w:tc>
          <w:tcPr>
            <w:tcW w:w="0" w:type="auto"/>
            <w:tcBorders>
              <w:top w:val="nil"/>
              <w:left w:val="nil"/>
              <w:bottom w:val="nil"/>
              <w:right w:val="single" w:sz="8" w:space="0" w:color="auto"/>
            </w:tcBorders>
            <w:shd w:val="clear" w:color="auto" w:fill="auto"/>
            <w:vAlign w:val="bottom"/>
            <w:hideMark/>
          </w:tcPr>
          <w:p w14:paraId="4EC4AB1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150,000 </w:t>
            </w:r>
          </w:p>
        </w:tc>
        <w:tc>
          <w:tcPr>
            <w:tcW w:w="0" w:type="auto"/>
            <w:tcBorders>
              <w:top w:val="nil"/>
              <w:left w:val="nil"/>
              <w:bottom w:val="nil"/>
              <w:right w:val="single" w:sz="8" w:space="0" w:color="auto"/>
            </w:tcBorders>
            <w:shd w:val="clear" w:color="auto" w:fill="auto"/>
            <w:vAlign w:val="bottom"/>
            <w:hideMark/>
          </w:tcPr>
          <w:p w14:paraId="69E4CC8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157,500 </w:t>
            </w:r>
          </w:p>
        </w:tc>
      </w:tr>
      <w:tr w:rsidR="009D3A3B" w:rsidRPr="00ED2DA5" w14:paraId="024BD99F" w14:textId="77777777" w:rsidTr="002F1033">
        <w:trPr>
          <w:trHeight w:val="270"/>
        </w:trPr>
        <w:tc>
          <w:tcPr>
            <w:tcW w:w="3969" w:type="dxa"/>
            <w:tcBorders>
              <w:top w:val="nil"/>
              <w:left w:val="nil"/>
              <w:bottom w:val="nil"/>
              <w:right w:val="single" w:sz="4" w:space="0" w:color="auto"/>
            </w:tcBorders>
            <w:shd w:val="clear" w:color="auto" w:fill="auto"/>
            <w:vAlign w:val="bottom"/>
            <w:hideMark/>
          </w:tcPr>
          <w:p w14:paraId="20E9F11B"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Deutsche Schule Hermannsburg</w:t>
            </w:r>
          </w:p>
        </w:tc>
        <w:tc>
          <w:tcPr>
            <w:tcW w:w="0" w:type="auto"/>
            <w:tcBorders>
              <w:top w:val="nil"/>
              <w:left w:val="single" w:sz="4" w:space="0" w:color="auto"/>
              <w:bottom w:val="nil"/>
              <w:right w:val="single" w:sz="4" w:space="0" w:color="auto"/>
            </w:tcBorders>
            <w:shd w:val="clear" w:color="auto" w:fill="auto"/>
            <w:vAlign w:val="bottom"/>
            <w:hideMark/>
          </w:tcPr>
          <w:p w14:paraId="49D35AF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31,422 </w:t>
            </w:r>
          </w:p>
        </w:tc>
        <w:tc>
          <w:tcPr>
            <w:tcW w:w="0" w:type="auto"/>
            <w:tcBorders>
              <w:top w:val="nil"/>
              <w:left w:val="single" w:sz="4" w:space="0" w:color="auto"/>
              <w:bottom w:val="nil"/>
              <w:right w:val="single" w:sz="8" w:space="0" w:color="auto"/>
            </w:tcBorders>
            <w:shd w:val="clear" w:color="auto" w:fill="auto"/>
            <w:vAlign w:val="bottom"/>
            <w:hideMark/>
          </w:tcPr>
          <w:p w14:paraId="4C55C4D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52,500 </w:t>
            </w:r>
          </w:p>
        </w:tc>
        <w:tc>
          <w:tcPr>
            <w:tcW w:w="0" w:type="auto"/>
            <w:tcBorders>
              <w:top w:val="nil"/>
              <w:left w:val="nil"/>
              <w:bottom w:val="nil"/>
              <w:right w:val="single" w:sz="8" w:space="0" w:color="auto"/>
            </w:tcBorders>
            <w:shd w:val="clear" w:color="auto" w:fill="auto"/>
            <w:vAlign w:val="bottom"/>
            <w:hideMark/>
          </w:tcPr>
          <w:p w14:paraId="116D69C3"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20,000 </w:t>
            </w:r>
          </w:p>
        </w:tc>
        <w:tc>
          <w:tcPr>
            <w:tcW w:w="0" w:type="auto"/>
            <w:tcBorders>
              <w:top w:val="nil"/>
              <w:left w:val="nil"/>
              <w:bottom w:val="nil"/>
              <w:right w:val="single" w:sz="8" w:space="0" w:color="auto"/>
            </w:tcBorders>
            <w:shd w:val="clear" w:color="auto" w:fill="auto"/>
            <w:vAlign w:val="bottom"/>
            <w:hideMark/>
          </w:tcPr>
          <w:p w14:paraId="2D7F28C5"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20,000 </w:t>
            </w:r>
          </w:p>
        </w:tc>
      </w:tr>
      <w:tr w:rsidR="009D3A3B" w:rsidRPr="00ED2DA5" w14:paraId="27E3333C" w14:textId="77777777" w:rsidTr="00CE0CCC">
        <w:trPr>
          <w:trHeight w:val="80"/>
        </w:trPr>
        <w:tc>
          <w:tcPr>
            <w:tcW w:w="3969" w:type="dxa"/>
            <w:tcBorders>
              <w:top w:val="nil"/>
              <w:left w:val="nil"/>
              <w:bottom w:val="nil"/>
              <w:right w:val="single" w:sz="4" w:space="0" w:color="auto"/>
            </w:tcBorders>
            <w:shd w:val="clear" w:color="auto" w:fill="auto"/>
            <w:vAlign w:val="bottom"/>
            <w:hideMark/>
          </w:tcPr>
          <w:p w14:paraId="32E86A40" w14:textId="77777777" w:rsidR="009D3A3B" w:rsidRPr="00ED2DA5" w:rsidRDefault="009D3A3B" w:rsidP="009D3A3B">
            <w:pPr>
              <w:spacing w:after="0" w:line="240" w:lineRule="auto"/>
              <w:jc w:val="right"/>
              <w:rPr>
                <w:rFonts w:ascii="Arial" w:eastAsia="Times New Roman" w:hAnsi="Arial" w:cs="Arial"/>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940E9A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4" w:space="0" w:color="auto"/>
              <w:bottom w:val="single" w:sz="8" w:space="0" w:color="auto"/>
              <w:right w:val="single" w:sz="8" w:space="0" w:color="auto"/>
            </w:tcBorders>
            <w:shd w:val="clear" w:color="auto" w:fill="auto"/>
            <w:vAlign w:val="bottom"/>
            <w:hideMark/>
          </w:tcPr>
          <w:p w14:paraId="6A507253"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14:paraId="2B3EBF02"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14:paraId="213275F0"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r>
      <w:tr w:rsidR="009D3A3B" w:rsidRPr="00ED2DA5" w14:paraId="5AFE3B85" w14:textId="77777777" w:rsidTr="002F1033">
        <w:trPr>
          <w:trHeight w:val="315"/>
        </w:trPr>
        <w:tc>
          <w:tcPr>
            <w:tcW w:w="3969" w:type="dxa"/>
            <w:tcBorders>
              <w:top w:val="nil"/>
              <w:left w:val="nil"/>
              <w:bottom w:val="nil"/>
              <w:right w:val="nil"/>
            </w:tcBorders>
            <w:shd w:val="clear" w:color="auto" w:fill="auto"/>
            <w:vAlign w:val="bottom"/>
            <w:hideMark/>
          </w:tcPr>
          <w:p w14:paraId="52313D5E" w14:textId="77777777" w:rsidR="009D3A3B" w:rsidRPr="00ED2DA5" w:rsidRDefault="009D3A3B" w:rsidP="009D3A3B">
            <w:pPr>
              <w:spacing w:after="0" w:line="240" w:lineRule="auto"/>
              <w:rPr>
                <w:rFonts w:ascii="Arial" w:eastAsia="Times New Roman" w:hAnsi="Arial" w:cs="Arial"/>
                <w:b/>
                <w:bCs/>
                <w:sz w:val="18"/>
                <w:szCs w:val="18"/>
              </w:rPr>
            </w:pPr>
            <w:r w:rsidRPr="00ED2DA5">
              <w:rPr>
                <w:rFonts w:ascii="Arial" w:eastAsia="Times New Roman" w:hAnsi="Arial" w:cs="Arial"/>
                <w:b/>
                <w:bCs/>
                <w:sz w:val="18"/>
                <w:szCs w:val="18"/>
              </w:rPr>
              <w:t xml:space="preserve">Other Fund Receipts </w:t>
            </w:r>
          </w:p>
        </w:tc>
        <w:tc>
          <w:tcPr>
            <w:tcW w:w="0" w:type="auto"/>
            <w:tcBorders>
              <w:top w:val="single" w:sz="4" w:space="0" w:color="auto"/>
              <w:left w:val="nil"/>
              <w:bottom w:val="single" w:sz="4" w:space="0" w:color="auto"/>
              <w:right w:val="nil"/>
            </w:tcBorders>
            <w:shd w:val="clear" w:color="auto" w:fill="auto"/>
            <w:vAlign w:val="bottom"/>
            <w:hideMark/>
          </w:tcPr>
          <w:p w14:paraId="460C1E4F"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5,718,310 </w:t>
            </w:r>
          </w:p>
        </w:tc>
        <w:tc>
          <w:tcPr>
            <w:tcW w:w="0" w:type="auto"/>
            <w:tcBorders>
              <w:top w:val="nil"/>
              <w:left w:val="nil"/>
              <w:bottom w:val="nil"/>
              <w:right w:val="nil"/>
            </w:tcBorders>
            <w:shd w:val="clear" w:color="auto" w:fill="auto"/>
            <w:vAlign w:val="bottom"/>
            <w:hideMark/>
          </w:tcPr>
          <w:p w14:paraId="59F38A66"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399,251 </w:t>
            </w:r>
          </w:p>
        </w:tc>
        <w:tc>
          <w:tcPr>
            <w:tcW w:w="0" w:type="auto"/>
            <w:tcBorders>
              <w:top w:val="nil"/>
              <w:left w:val="nil"/>
              <w:bottom w:val="nil"/>
              <w:right w:val="nil"/>
            </w:tcBorders>
            <w:shd w:val="clear" w:color="auto" w:fill="auto"/>
            <w:vAlign w:val="bottom"/>
            <w:hideMark/>
          </w:tcPr>
          <w:p w14:paraId="6F1152C1"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50,000 </w:t>
            </w:r>
          </w:p>
        </w:tc>
        <w:tc>
          <w:tcPr>
            <w:tcW w:w="0" w:type="auto"/>
            <w:tcBorders>
              <w:top w:val="nil"/>
              <w:left w:val="nil"/>
              <w:bottom w:val="nil"/>
              <w:right w:val="nil"/>
            </w:tcBorders>
            <w:shd w:val="clear" w:color="auto" w:fill="auto"/>
            <w:vAlign w:val="bottom"/>
            <w:hideMark/>
          </w:tcPr>
          <w:p w14:paraId="06A09EF1"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52,500 </w:t>
            </w:r>
          </w:p>
        </w:tc>
      </w:tr>
      <w:tr w:rsidR="009D3A3B" w:rsidRPr="00ED2DA5" w14:paraId="1EDC2133"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663E5174"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7FC7BDC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single" w:sz="8" w:space="0" w:color="auto"/>
              <w:left w:val="single" w:sz="4" w:space="0" w:color="auto"/>
              <w:bottom w:val="nil"/>
              <w:right w:val="nil"/>
            </w:tcBorders>
            <w:shd w:val="clear" w:color="auto" w:fill="auto"/>
            <w:vAlign w:val="bottom"/>
            <w:hideMark/>
          </w:tcPr>
          <w:p w14:paraId="2CC992E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single" w:sz="8" w:space="0" w:color="auto"/>
              <w:left w:val="single" w:sz="8" w:space="0" w:color="auto"/>
              <w:bottom w:val="nil"/>
              <w:right w:val="single" w:sz="8" w:space="0" w:color="auto"/>
            </w:tcBorders>
            <w:shd w:val="clear" w:color="auto" w:fill="auto"/>
            <w:vAlign w:val="bottom"/>
            <w:hideMark/>
          </w:tcPr>
          <w:p w14:paraId="4C15868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single" w:sz="8" w:space="0" w:color="auto"/>
              <w:left w:val="nil"/>
              <w:bottom w:val="nil"/>
              <w:right w:val="single" w:sz="8" w:space="0" w:color="auto"/>
            </w:tcBorders>
            <w:shd w:val="clear" w:color="auto" w:fill="auto"/>
            <w:vAlign w:val="bottom"/>
            <w:hideMark/>
          </w:tcPr>
          <w:p w14:paraId="70D7B8D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671EC566"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7DF26170"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Choir Association</w:t>
            </w:r>
          </w:p>
        </w:tc>
        <w:tc>
          <w:tcPr>
            <w:tcW w:w="0" w:type="auto"/>
            <w:tcBorders>
              <w:top w:val="nil"/>
              <w:left w:val="single" w:sz="4" w:space="0" w:color="auto"/>
              <w:bottom w:val="nil"/>
              <w:right w:val="single" w:sz="4" w:space="0" w:color="auto"/>
            </w:tcBorders>
            <w:shd w:val="clear" w:color="auto" w:fill="auto"/>
            <w:vAlign w:val="bottom"/>
            <w:hideMark/>
          </w:tcPr>
          <w:p w14:paraId="5691039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8,353 </w:t>
            </w:r>
          </w:p>
        </w:tc>
        <w:tc>
          <w:tcPr>
            <w:tcW w:w="0" w:type="auto"/>
            <w:tcBorders>
              <w:top w:val="nil"/>
              <w:left w:val="single" w:sz="4" w:space="0" w:color="auto"/>
              <w:bottom w:val="nil"/>
              <w:right w:val="nil"/>
            </w:tcBorders>
            <w:shd w:val="clear" w:color="auto" w:fill="auto"/>
            <w:vAlign w:val="bottom"/>
            <w:hideMark/>
          </w:tcPr>
          <w:p w14:paraId="1442B183"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8" w:space="0" w:color="auto"/>
              <w:bottom w:val="nil"/>
              <w:right w:val="single" w:sz="8" w:space="0" w:color="auto"/>
            </w:tcBorders>
            <w:shd w:val="clear" w:color="auto" w:fill="auto"/>
            <w:vAlign w:val="bottom"/>
            <w:hideMark/>
          </w:tcPr>
          <w:p w14:paraId="5DA0AE4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bottom w:val="nil"/>
              <w:right w:val="single" w:sz="8" w:space="0" w:color="auto"/>
            </w:tcBorders>
            <w:shd w:val="clear" w:color="auto" w:fill="auto"/>
            <w:vAlign w:val="bottom"/>
            <w:hideMark/>
          </w:tcPr>
          <w:p w14:paraId="784AC2C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42DE5A3D"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2287BEFC"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4CB696B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4,050 </w:t>
            </w:r>
          </w:p>
        </w:tc>
        <w:tc>
          <w:tcPr>
            <w:tcW w:w="0" w:type="auto"/>
            <w:tcBorders>
              <w:top w:val="nil"/>
              <w:left w:val="single" w:sz="4" w:space="0" w:color="auto"/>
              <w:bottom w:val="nil"/>
              <w:right w:val="nil"/>
            </w:tcBorders>
            <w:shd w:val="clear" w:color="auto" w:fill="auto"/>
            <w:vAlign w:val="bottom"/>
            <w:hideMark/>
          </w:tcPr>
          <w:p w14:paraId="13C1147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single" w:sz="8" w:space="0" w:color="auto"/>
              <w:bottom w:val="nil"/>
              <w:right w:val="single" w:sz="8" w:space="0" w:color="auto"/>
            </w:tcBorders>
            <w:shd w:val="clear" w:color="auto" w:fill="auto"/>
            <w:vAlign w:val="bottom"/>
            <w:hideMark/>
          </w:tcPr>
          <w:p w14:paraId="713C051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bottom w:val="nil"/>
              <w:right w:val="single" w:sz="8" w:space="0" w:color="auto"/>
            </w:tcBorders>
            <w:shd w:val="clear" w:color="auto" w:fill="auto"/>
            <w:vAlign w:val="bottom"/>
            <w:hideMark/>
          </w:tcPr>
          <w:p w14:paraId="269BD245"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160C61E0" w14:textId="77777777" w:rsidTr="002F1033">
        <w:trPr>
          <w:trHeight w:val="121"/>
        </w:trPr>
        <w:tc>
          <w:tcPr>
            <w:tcW w:w="3969" w:type="dxa"/>
            <w:tcBorders>
              <w:top w:val="nil"/>
              <w:left w:val="nil"/>
              <w:bottom w:val="nil"/>
              <w:right w:val="single" w:sz="4" w:space="0" w:color="auto"/>
            </w:tcBorders>
            <w:shd w:val="clear" w:color="auto" w:fill="auto"/>
            <w:vAlign w:val="bottom"/>
            <w:hideMark/>
          </w:tcPr>
          <w:p w14:paraId="6738A056"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Youth</w:t>
            </w:r>
          </w:p>
        </w:tc>
        <w:tc>
          <w:tcPr>
            <w:tcW w:w="0" w:type="auto"/>
            <w:tcBorders>
              <w:top w:val="nil"/>
              <w:left w:val="single" w:sz="4" w:space="0" w:color="auto"/>
              <w:bottom w:val="nil"/>
              <w:right w:val="single" w:sz="4" w:space="0" w:color="auto"/>
            </w:tcBorders>
            <w:shd w:val="clear" w:color="auto" w:fill="auto"/>
            <w:vAlign w:val="bottom"/>
            <w:hideMark/>
          </w:tcPr>
          <w:p w14:paraId="026BFCB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133,229 </w:t>
            </w:r>
          </w:p>
        </w:tc>
        <w:tc>
          <w:tcPr>
            <w:tcW w:w="0" w:type="auto"/>
            <w:tcBorders>
              <w:top w:val="nil"/>
              <w:left w:val="single" w:sz="4" w:space="0" w:color="auto"/>
              <w:bottom w:val="nil"/>
              <w:right w:val="nil"/>
            </w:tcBorders>
            <w:shd w:val="clear" w:color="auto" w:fill="auto"/>
            <w:vAlign w:val="bottom"/>
            <w:hideMark/>
          </w:tcPr>
          <w:p w14:paraId="03CA49BB"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62,908 </w:t>
            </w:r>
          </w:p>
        </w:tc>
        <w:tc>
          <w:tcPr>
            <w:tcW w:w="0" w:type="auto"/>
            <w:tcBorders>
              <w:top w:val="nil"/>
              <w:left w:val="single" w:sz="8" w:space="0" w:color="auto"/>
              <w:bottom w:val="nil"/>
              <w:right w:val="single" w:sz="8" w:space="0" w:color="auto"/>
            </w:tcBorders>
            <w:shd w:val="clear" w:color="auto" w:fill="auto"/>
            <w:vAlign w:val="bottom"/>
            <w:hideMark/>
          </w:tcPr>
          <w:p w14:paraId="027B313A"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50,000 </w:t>
            </w:r>
          </w:p>
        </w:tc>
        <w:tc>
          <w:tcPr>
            <w:tcW w:w="0" w:type="auto"/>
            <w:tcBorders>
              <w:top w:val="nil"/>
              <w:left w:val="nil"/>
              <w:bottom w:val="nil"/>
              <w:right w:val="single" w:sz="8" w:space="0" w:color="auto"/>
            </w:tcBorders>
            <w:shd w:val="clear" w:color="auto" w:fill="auto"/>
            <w:vAlign w:val="bottom"/>
            <w:hideMark/>
          </w:tcPr>
          <w:p w14:paraId="4B1C4192"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52,500 </w:t>
            </w:r>
          </w:p>
        </w:tc>
      </w:tr>
      <w:tr w:rsidR="009D3A3B" w:rsidRPr="00ED2DA5" w14:paraId="29F20E89" w14:textId="77777777" w:rsidTr="002F1033">
        <w:trPr>
          <w:trHeight w:val="84"/>
        </w:trPr>
        <w:tc>
          <w:tcPr>
            <w:tcW w:w="3969" w:type="dxa"/>
            <w:tcBorders>
              <w:top w:val="nil"/>
              <w:left w:val="nil"/>
              <w:bottom w:val="nil"/>
              <w:right w:val="single" w:sz="4" w:space="0" w:color="auto"/>
            </w:tcBorders>
            <w:shd w:val="clear" w:color="auto" w:fill="auto"/>
            <w:vAlign w:val="bottom"/>
            <w:hideMark/>
          </w:tcPr>
          <w:p w14:paraId="74139E2C" w14:textId="69CC7613"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Haus Kandaze</w:t>
            </w:r>
          </w:p>
        </w:tc>
        <w:tc>
          <w:tcPr>
            <w:tcW w:w="0" w:type="auto"/>
            <w:tcBorders>
              <w:top w:val="nil"/>
              <w:left w:val="single" w:sz="4" w:space="0" w:color="auto"/>
              <w:bottom w:val="nil"/>
              <w:right w:val="single" w:sz="4" w:space="0" w:color="auto"/>
            </w:tcBorders>
            <w:shd w:val="clear" w:color="auto" w:fill="auto"/>
            <w:vAlign w:val="bottom"/>
            <w:hideMark/>
          </w:tcPr>
          <w:p w14:paraId="2FA7E8F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861,456 </w:t>
            </w:r>
          </w:p>
        </w:tc>
        <w:tc>
          <w:tcPr>
            <w:tcW w:w="0" w:type="auto"/>
            <w:tcBorders>
              <w:top w:val="nil"/>
              <w:left w:val="single" w:sz="4" w:space="0" w:color="auto"/>
              <w:bottom w:val="nil"/>
              <w:right w:val="nil"/>
            </w:tcBorders>
            <w:shd w:val="clear" w:color="auto" w:fill="auto"/>
            <w:vAlign w:val="bottom"/>
            <w:hideMark/>
          </w:tcPr>
          <w:p w14:paraId="57A1CDB5"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single" w:sz="8" w:space="0" w:color="auto"/>
              <w:bottom w:val="nil"/>
              <w:right w:val="single" w:sz="8" w:space="0" w:color="auto"/>
            </w:tcBorders>
            <w:shd w:val="clear" w:color="auto" w:fill="auto"/>
            <w:vAlign w:val="bottom"/>
            <w:hideMark/>
          </w:tcPr>
          <w:p w14:paraId="755D8180"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bottom w:val="nil"/>
              <w:right w:val="single" w:sz="8" w:space="0" w:color="auto"/>
            </w:tcBorders>
            <w:shd w:val="clear" w:color="auto" w:fill="auto"/>
            <w:vAlign w:val="bottom"/>
            <w:hideMark/>
          </w:tcPr>
          <w:p w14:paraId="1F3E092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1D332BAB" w14:textId="77777777" w:rsidTr="002F1033">
        <w:trPr>
          <w:trHeight w:val="300"/>
        </w:trPr>
        <w:tc>
          <w:tcPr>
            <w:tcW w:w="3969" w:type="dxa"/>
            <w:tcBorders>
              <w:top w:val="nil"/>
              <w:left w:val="nil"/>
              <w:bottom w:val="nil"/>
              <w:right w:val="single" w:sz="4" w:space="0" w:color="auto"/>
            </w:tcBorders>
            <w:shd w:val="clear" w:color="auto" w:fill="auto"/>
            <w:vAlign w:val="bottom"/>
            <w:hideMark/>
          </w:tcPr>
          <w:p w14:paraId="462470CA"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Building Reserve Church Office</w:t>
            </w:r>
          </w:p>
        </w:tc>
        <w:tc>
          <w:tcPr>
            <w:tcW w:w="0" w:type="auto"/>
            <w:tcBorders>
              <w:top w:val="nil"/>
              <w:left w:val="single" w:sz="4" w:space="0" w:color="auto"/>
              <w:bottom w:val="nil"/>
              <w:right w:val="single" w:sz="4" w:space="0" w:color="auto"/>
            </w:tcBorders>
            <w:shd w:val="clear" w:color="auto" w:fill="auto"/>
            <w:vAlign w:val="bottom"/>
            <w:hideMark/>
          </w:tcPr>
          <w:p w14:paraId="7F07D91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4,238,630 </w:t>
            </w:r>
          </w:p>
        </w:tc>
        <w:tc>
          <w:tcPr>
            <w:tcW w:w="0" w:type="auto"/>
            <w:tcBorders>
              <w:top w:val="nil"/>
              <w:left w:val="single" w:sz="4" w:space="0" w:color="auto"/>
              <w:bottom w:val="nil"/>
              <w:right w:val="nil"/>
            </w:tcBorders>
            <w:shd w:val="clear" w:color="auto" w:fill="auto"/>
            <w:vAlign w:val="bottom"/>
            <w:hideMark/>
          </w:tcPr>
          <w:p w14:paraId="6B20FE4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8" w:space="0" w:color="auto"/>
              <w:bottom w:val="nil"/>
              <w:right w:val="single" w:sz="8" w:space="0" w:color="auto"/>
            </w:tcBorders>
            <w:shd w:val="clear" w:color="auto" w:fill="auto"/>
            <w:vAlign w:val="bottom"/>
            <w:hideMark/>
          </w:tcPr>
          <w:p w14:paraId="6BC8EF5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bottom w:val="nil"/>
              <w:right w:val="single" w:sz="8" w:space="0" w:color="auto"/>
            </w:tcBorders>
            <w:shd w:val="clear" w:color="auto" w:fill="auto"/>
            <w:vAlign w:val="bottom"/>
            <w:hideMark/>
          </w:tcPr>
          <w:p w14:paraId="1692EA4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56BA81B3" w14:textId="77777777" w:rsidTr="002F1033">
        <w:trPr>
          <w:trHeight w:val="300"/>
        </w:trPr>
        <w:tc>
          <w:tcPr>
            <w:tcW w:w="3969" w:type="dxa"/>
            <w:tcBorders>
              <w:top w:val="nil"/>
              <w:left w:val="nil"/>
              <w:bottom w:val="nil"/>
              <w:right w:val="single" w:sz="4" w:space="0" w:color="auto"/>
            </w:tcBorders>
            <w:shd w:val="clear" w:color="auto" w:fill="auto"/>
            <w:vAlign w:val="bottom"/>
            <w:hideMark/>
          </w:tcPr>
          <w:p w14:paraId="4F1F1297"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Seafarers' Reserve</w:t>
            </w:r>
          </w:p>
        </w:tc>
        <w:tc>
          <w:tcPr>
            <w:tcW w:w="0" w:type="auto"/>
            <w:tcBorders>
              <w:top w:val="nil"/>
              <w:left w:val="single" w:sz="4" w:space="0" w:color="auto"/>
              <w:bottom w:val="nil"/>
              <w:right w:val="single" w:sz="4" w:space="0" w:color="auto"/>
            </w:tcBorders>
            <w:shd w:val="clear" w:color="auto" w:fill="auto"/>
            <w:vAlign w:val="bottom"/>
            <w:hideMark/>
          </w:tcPr>
          <w:p w14:paraId="7619120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127,112 </w:t>
            </w:r>
          </w:p>
        </w:tc>
        <w:tc>
          <w:tcPr>
            <w:tcW w:w="0" w:type="auto"/>
            <w:tcBorders>
              <w:top w:val="nil"/>
              <w:left w:val="single" w:sz="4" w:space="0" w:color="auto"/>
              <w:bottom w:val="nil"/>
              <w:right w:val="nil"/>
            </w:tcBorders>
            <w:shd w:val="clear" w:color="auto" w:fill="auto"/>
            <w:vAlign w:val="bottom"/>
            <w:hideMark/>
          </w:tcPr>
          <w:p w14:paraId="3AD59B5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8" w:space="0" w:color="auto"/>
              <w:bottom w:val="nil"/>
              <w:right w:val="single" w:sz="8" w:space="0" w:color="auto"/>
            </w:tcBorders>
            <w:shd w:val="clear" w:color="auto" w:fill="auto"/>
            <w:vAlign w:val="bottom"/>
            <w:hideMark/>
          </w:tcPr>
          <w:p w14:paraId="2FB4472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bottom w:val="nil"/>
              <w:right w:val="single" w:sz="8" w:space="0" w:color="auto"/>
            </w:tcBorders>
            <w:shd w:val="clear" w:color="auto" w:fill="auto"/>
            <w:vAlign w:val="bottom"/>
            <w:hideMark/>
          </w:tcPr>
          <w:p w14:paraId="321B272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55BF10F0" w14:textId="77777777" w:rsidTr="002F1033">
        <w:trPr>
          <w:trHeight w:val="119"/>
        </w:trPr>
        <w:tc>
          <w:tcPr>
            <w:tcW w:w="3969" w:type="dxa"/>
            <w:tcBorders>
              <w:top w:val="nil"/>
              <w:left w:val="nil"/>
              <w:bottom w:val="nil"/>
              <w:right w:val="single" w:sz="4" w:space="0" w:color="auto"/>
            </w:tcBorders>
            <w:shd w:val="clear" w:color="auto" w:fill="auto"/>
            <w:vAlign w:val="bottom"/>
            <w:hideMark/>
          </w:tcPr>
          <w:p w14:paraId="4C0E8B24"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Kailager</w:t>
            </w:r>
          </w:p>
        </w:tc>
        <w:tc>
          <w:tcPr>
            <w:tcW w:w="0" w:type="auto"/>
            <w:tcBorders>
              <w:top w:val="nil"/>
              <w:left w:val="single" w:sz="4" w:space="0" w:color="auto"/>
              <w:right w:val="single" w:sz="4" w:space="0" w:color="auto"/>
            </w:tcBorders>
            <w:shd w:val="clear" w:color="auto" w:fill="auto"/>
            <w:vAlign w:val="bottom"/>
            <w:hideMark/>
          </w:tcPr>
          <w:p w14:paraId="64FCB91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345,480 </w:t>
            </w:r>
          </w:p>
        </w:tc>
        <w:tc>
          <w:tcPr>
            <w:tcW w:w="0" w:type="auto"/>
            <w:tcBorders>
              <w:top w:val="nil"/>
              <w:left w:val="single" w:sz="4" w:space="0" w:color="auto"/>
              <w:right w:val="nil"/>
            </w:tcBorders>
            <w:shd w:val="clear" w:color="auto" w:fill="auto"/>
            <w:vAlign w:val="bottom"/>
            <w:hideMark/>
          </w:tcPr>
          <w:p w14:paraId="4E56BA52"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8" w:space="0" w:color="auto"/>
              <w:right w:val="single" w:sz="8" w:space="0" w:color="auto"/>
            </w:tcBorders>
            <w:shd w:val="clear" w:color="auto" w:fill="auto"/>
            <w:vAlign w:val="bottom"/>
            <w:hideMark/>
          </w:tcPr>
          <w:p w14:paraId="7036B06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c>
          <w:tcPr>
            <w:tcW w:w="0" w:type="auto"/>
            <w:tcBorders>
              <w:top w:val="nil"/>
              <w:left w:val="nil"/>
              <w:right w:val="single" w:sz="8" w:space="0" w:color="auto"/>
            </w:tcBorders>
            <w:shd w:val="clear" w:color="auto" w:fill="auto"/>
            <w:vAlign w:val="bottom"/>
            <w:hideMark/>
          </w:tcPr>
          <w:p w14:paraId="7D197C3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   </w:t>
            </w:r>
          </w:p>
        </w:tc>
      </w:tr>
      <w:tr w:rsidR="009D3A3B" w:rsidRPr="00ED2DA5" w14:paraId="6CAB43BC" w14:textId="77777777" w:rsidTr="002F1033">
        <w:trPr>
          <w:trHeight w:val="83"/>
        </w:trPr>
        <w:tc>
          <w:tcPr>
            <w:tcW w:w="3969" w:type="dxa"/>
            <w:tcBorders>
              <w:top w:val="nil"/>
              <w:left w:val="nil"/>
              <w:bottom w:val="nil"/>
              <w:right w:val="single" w:sz="4" w:space="0" w:color="auto"/>
            </w:tcBorders>
            <w:shd w:val="clear" w:color="auto" w:fill="auto"/>
            <w:vAlign w:val="bottom"/>
            <w:hideMark/>
          </w:tcPr>
          <w:p w14:paraId="1DF9A1A1" w14:textId="2C89ACDD"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 xml:space="preserve">Property Reserve Hermannsburg Schule </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CBA5A2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4" w:space="0" w:color="auto"/>
              <w:bottom w:val="single" w:sz="4" w:space="0" w:color="auto"/>
              <w:right w:val="nil"/>
            </w:tcBorders>
            <w:shd w:val="clear" w:color="auto" w:fill="auto"/>
            <w:vAlign w:val="bottom"/>
            <w:hideMark/>
          </w:tcPr>
          <w:p w14:paraId="6422757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336,344 </w:t>
            </w:r>
          </w:p>
        </w:tc>
        <w:tc>
          <w:tcPr>
            <w:tcW w:w="0" w:type="auto"/>
            <w:tcBorders>
              <w:top w:val="nil"/>
              <w:left w:val="single" w:sz="8" w:space="0" w:color="auto"/>
              <w:bottom w:val="single" w:sz="4" w:space="0" w:color="auto"/>
              <w:right w:val="single" w:sz="8" w:space="0" w:color="auto"/>
            </w:tcBorders>
            <w:shd w:val="clear" w:color="auto" w:fill="auto"/>
            <w:vAlign w:val="bottom"/>
            <w:hideMark/>
          </w:tcPr>
          <w:p w14:paraId="19025A5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nil"/>
              <w:bottom w:val="single" w:sz="4" w:space="0" w:color="auto"/>
              <w:right w:val="single" w:sz="8" w:space="0" w:color="auto"/>
            </w:tcBorders>
            <w:shd w:val="clear" w:color="auto" w:fill="auto"/>
            <w:vAlign w:val="bottom"/>
            <w:hideMark/>
          </w:tcPr>
          <w:p w14:paraId="0A51515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r>
      <w:tr w:rsidR="009D3A3B" w:rsidRPr="00ED2DA5" w14:paraId="54617DAB" w14:textId="77777777" w:rsidTr="002F1033">
        <w:trPr>
          <w:trHeight w:val="255"/>
        </w:trPr>
        <w:tc>
          <w:tcPr>
            <w:tcW w:w="3969" w:type="dxa"/>
            <w:tcBorders>
              <w:top w:val="nil"/>
              <w:left w:val="nil"/>
              <w:bottom w:val="nil"/>
              <w:right w:val="nil"/>
            </w:tcBorders>
            <w:shd w:val="clear" w:color="auto" w:fill="auto"/>
            <w:vAlign w:val="bottom"/>
            <w:hideMark/>
          </w:tcPr>
          <w:p w14:paraId="5D939440" w14:textId="574CA47C" w:rsidR="009D3A3B" w:rsidRPr="00ED2DA5" w:rsidRDefault="009D3A3B" w:rsidP="009D3A3B">
            <w:pPr>
              <w:spacing w:after="0" w:line="240" w:lineRule="auto"/>
              <w:rPr>
                <w:rFonts w:ascii="Arial" w:eastAsia="Times New Roman" w:hAnsi="Arial" w:cs="Arial"/>
                <w:b/>
                <w:bCs/>
                <w:sz w:val="18"/>
                <w:szCs w:val="18"/>
              </w:rPr>
            </w:pPr>
            <w:r w:rsidRPr="00ED2DA5">
              <w:rPr>
                <w:rFonts w:ascii="Arial" w:eastAsia="Times New Roman" w:hAnsi="Arial" w:cs="Arial"/>
                <w:b/>
                <w:bCs/>
                <w:sz w:val="18"/>
                <w:szCs w:val="18"/>
              </w:rPr>
              <w:t xml:space="preserve">Total </w:t>
            </w:r>
            <w:r w:rsidR="00ED2DA5">
              <w:rPr>
                <w:rFonts w:ascii="Arial" w:eastAsia="Times New Roman" w:hAnsi="Arial" w:cs="Arial"/>
                <w:b/>
                <w:bCs/>
                <w:sz w:val="18"/>
                <w:szCs w:val="18"/>
              </w:rPr>
              <w:t>F</w:t>
            </w:r>
            <w:r w:rsidRPr="00ED2DA5">
              <w:rPr>
                <w:rFonts w:ascii="Arial" w:eastAsia="Times New Roman" w:hAnsi="Arial" w:cs="Arial"/>
                <w:b/>
                <w:bCs/>
                <w:sz w:val="18"/>
                <w:szCs w:val="18"/>
              </w:rPr>
              <w:t>und Income</w:t>
            </w:r>
          </w:p>
        </w:tc>
        <w:tc>
          <w:tcPr>
            <w:tcW w:w="0" w:type="auto"/>
            <w:tcBorders>
              <w:top w:val="single" w:sz="4" w:space="0" w:color="auto"/>
              <w:left w:val="nil"/>
              <w:bottom w:val="nil"/>
              <w:right w:val="nil"/>
            </w:tcBorders>
            <w:shd w:val="clear" w:color="auto" w:fill="auto"/>
            <w:vAlign w:val="bottom"/>
            <w:hideMark/>
          </w:tcPr>
          <w:p w14:paraId="01AB50E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6,432,217 </w:t>
            </w:r>
          </w:p>
        </w:tc>
        <w:tc>
          <w:tcPr>
            <w:tcW w:w="0" w:type="auto"/>
            <w:tcBorders>
              <w:top w:val="single" w:sz="4" w:space="0" w:color="auto"/>
              <w:left w:val="nil"/>
              <w:bottom w:val="nil"/>
              <w:right w:val="nil"/>
            </w:tcBorders>
            <w:shd w:val="clear" w:color="auto" w:fill="auto"/>
            <w:vAlign w:val="bottom"/>
            <w:hideMark/>
          </w:tcPr>
          <w:p w14:paraId="244AF50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1,668,245 </w:t>
            </w:r>
          </w:p>
        </w:tc>
        <w:tc>
          <w:tcPr>
            <w:tcW w:w="0" w:type="auto"/>
            <w:tcBorders>
              <w:top w:val="single" w:sz="4" w:space="0" w:color="auto"/>
              <w:left w:val="nil"/>
              <w:bottom w:val="nil"/>
              <w:right w:val="nil"/>
            </w:tcBorders>
            <w:shd w:val="clear" w:color="auto" w:fill="auto"/>
            <w:vAlign w:val="bottom"/>
            <w:hideMark/>
          </w:tcPr>
          <w:p w14:paraId="6AA7AC5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745,000 </w:t>
            </w:r>
          </w:p>
        </w:tc>
        <w:tc>
          <w:tcPr>
            <w:tcW w:w="0" w:type="auto"/>
            <w:tcBorders>
              <w:top w:val="single" w:sz="4" w:space="0" w:color="auto"/>
              <w:left w:val="nil"/>
              <w:bottom w:val="nil"/>
              <w:right w:val="nil"/>
            </w:tcBorders>
            <w:shd w:val="clear" w:color="auto" w:fill="auto"/>
            <w:vAlign w:val="bottom"/>
            <w:hideMark/>
          </w:tcPr>
          <w:p w14:paraId="3D8C8F4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xml:space="preserve">          781,250 </w:t>
            </w:r>
          </w:p>
        </w:tc>
      </w:tr>
      <w:tr w:rsidR="009D3A3B" w:rsidRPr="00ED2DA5" w14:paraId="6D03DE95" w14:textId="77777777" w:rsidTr="002F1033">
        <w:trPr>
          <w:trHeight w:val="80"/>
        </w:trPr>
        <w:tc>
          <w:tcPr>
            <w:tcW w:w="3969" w:type="dxa"/>
            <w:tcBorders>
              <w:top w:val="nil"/>
              <w:left w:val="nil"/>
              <w:bottom w:val="nil"/>
              <w:right w:val="nil"/>
            </w:tcBorders>
            <w:shd w:val="clear" w:color="auto" w:fill="auto"/>
            <w:vAlign w:val="bottom"/>
            <w:hideMark/>
          </w:tcPr>
          <w:p w14:paraId="1F57F164" w14:textId="77777777" w:rsidR="009D3A3B" w:rsidRPr="00ED2DA5" w:rsidRDefault="009D3A3B" w:rsidP="009D3A3B">
            <w:pPr>
              <w:spacing w:after="0" w:line="240" w:lineRule="auto"/>
              <w:rPr>
                <w:rFonts w:ascii="Arial" w:eastAsia="Times New Roman" w:hAnsi="Arial" w:cs="Arial"/>
                <w:b/>
                <w:bCs/>
                <w:sz w:val="18"/>
                <w:szCs w:val="18"/>
              </w:rPr>
            </w:pPr>
            <w:r w:rsidRPr="00ED2DA5">
              <w:rPr>
                <w:rFonts w:ascii="Arial" w:eastAsia="Times New Roman" w:hAnsi="Arial" w:cs="Arial"/>
                <w:b/>
                <w:bCs/>
                <w:sz w:val="18"/>
                <w:szCs w:val="18"/>
              </w:rPr>
              <w:t>Project Expenditure</w:t>
            </w:r>
          </w:p>
        </w:tc>
        <w:tc>
          <w:tcPr>
            <w:tcW w:w="0" w:type="auto"/>
            <w:tcBorders>
              <w:top w:val="nil"/>
              <w:left w:val="nil"/>
              <w:bottom w:val="single" w:sz="4" w:space="0" w:color="auto"/>
              <w:right w:val="nil"/>
            </w:tcBorders>
            <w:shd w:val="clear" w:color="auto" w:fill="auto"/>
            <w:vAlign w:val="bottom"/>
            <w:hideMark/>
          </w:tcPr>
          <w:p w14:paraId="0BD45B01"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3,578,092 </w:t>
            </w:r>
          </w:p>
        </w:tc>
        <w:tc>
          <w:tcPr>
            <w:tcW w:w="0" w:type="auto"/>
            <w:tcBorders>
              <w:top w:val="nil"/>
              <w:left w:val="nil"/>
              <w:bottom w:val="nil"/>
              <w:right w:val="nil"/>
            </w:tcBorders>
            <w:shd w:val="clear" w:color="auto" w:fill="auto"/>
            <w:vAlign w:val="bottom"/>
            <w:hideMark/>
          </w:tcPr>
          <w:p w14:paraId="6CB3E863"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4,308,488 </w:t>
            </w:r>
          </w:p>
        </w:tc>
        <w:tc>
          <w:tcPr>
            <w:tcW w:w="0" w:type="auto"/>
            <w:tcBorders>
              <w:top w:val="nil"/>
              <w:left w:val="nil"/>
              <w:bottom w:val="nil"/>
              <w:right w:val="nil"/>
            </w:tcBorders>
            <w:shd w:val="clear" w:color="auto" w:fill="auto"/>
            <w:vAlign w:val="bottom"/>
            <w:hideMark/>
          </w:tcPr>
          <w:p w14:paraId="4CE7128E"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3,415,568 </w:t>
            </w:r>
          </w:p>
        </w:tc>
        <w:tc>
          <w:tcPr>
            <w:tcW w:w="0" w:type="auto"/>
            <w:tcBorders>
              <w:top w:val="nil"/>
              <w:left w:val="nil"/>
              <w:bottom w:val="nil"/>
              <w:right w:val="nil"/>
            </w:tcBorders>
            <w:shd w:val="clear" w:color="auto" w:fill="auto"/>
            <w:vAlign w:val="bottom"/>
            <w:hideMark/>
          </w:tcPr>
          <w:p w14:paraId="57BF9D56" w14:textId="77777777" w:rsidR="009D3A3B" w:rsidRPr="00ED2DA5" w:rsidRDefault="009D3A3B" w:rsidP="009D3A3B">
            <w:pPr>
              <w:spacing w:after="0" w:line="240" w:lineRule="auto"/>
              <w:jc w:val="right"/>
              <w:rPr>
                <w:rFonts w:ascii="Arial" w:eastAsia="Times New Roman" w:hAnsi="Arial" w:cs="Arial"/>
                <w:b/>
                <w:bCs/>
                <w:sz w:val="18"/>
                <w:szCs w:val="18"/>
              </w:rPr>
            </w:pPr>
            <w:r w:rsidRPr="00ED2DA5">
              <w:rPr>
                <w:rFonts w:ascii="Arial" w:eastAsia="Times New Roman" w:hAnsi="Arial" w:cs="Arial"/>
                <w:b/>
                <w:bCs/>
                <w:sz w:val="18"/>
                <w:szCs w:val="18"/>
              </w:rPr>
              <w:t xml:space="preserve">       2,627,972 </w:t>
            </w:r>
          </w:p>
        </w:tc>
      </w:tr>
      <w:tr w:rsidR="009D3A3B" w:rsidRPr="00ED2DA5" w14:paraId="452DBA2C"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487EDB03"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45A4D6A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58,870</w:t>
            </w:r>
          </w:p>
        </w:tc>
        <w:tc>
          <w:tcPr>
            <w:tcW w:w="0" w:type="auto"/>
            <w:tcBorders>
              <w:top w:val="single" w:sz="8" w:space="0" w:color="auto"/>
              <w:left w:val="single" w:sz="4" w:space="0" w:color="auto"/>
              <w:bottom w:val="nil"/>
              <w:right w:val="single" w:sz="8" w:space="0" w:color="auto"/>
            </w:tcBorders>
            <w:shd w:val="clear" w:color="auto" w:fill="auto"/>
            <w:vAlign w:val="bottom"/>
            <w:hideMark/>
          </w:tcPr>
          <w:p w14:paraId="5FCCD42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44,100</w:t>
            </w:r>
          </w:p>
        </w:tc>
        <w:tc>
          <w:tcPr>
            <w:tcW w:w="0" w:type="auto"/>
            <w:tcBorders>
              <w:top w:val="single" w:sz="8" w:space="0" w:color="auto"/>
              <w:left w:val="nil"/>
              <w:bottom w:val="nil"/>
              <w:right w:val="single" w:sz="8" w:space="0" w:color="auto"/>
            </w:tcBorders>
            <w:shd w:val="clear" w:color="auto" w:fill="auto"/>
            <w:vAlign w:val="bottom"/>
            <w:hideMark/>
          </w:tcPr>
          <w:p w14:paraId="4FF4FC65"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40,000</w:t>
            </w:r>
          </w:p>
        </w:tc>
        <w:tc>
          <w:tcPr>
            <w:tcW w:w="0" w:type="auto"/>
            <w:tcBorders>
              <w:top w:val="single" w:sz="8" w:space="0" w:color="auto"/>
              <w:left w:val="nil"/>
              <w:bottom w:val="nil"/>
              <w:right w:val="single" w:sz="8" w:space="0" w:color="auto"/>
            </w:tcBorders>
            <w:shd w:val="clear" w:color="auto" w:fill="auto"/>
            <w:vAlign w:val="bottom"/>
            <w:hideMark/>
          </w:tcPr>
          <w:p w14:paraId="0483890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42,000</w:t>
            </w:r>
          </w:p>
        </w:tc>
      </w:tr>
      <w:tr w:rsidR="009D3A3B" w:rsidRPr="00ED2DA5" w14:paraId="694CF2F8"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064C0CE5"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2E9757A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322,505</w:t>
            </w:r>
          </w:p>
        </w:tc>
        <w:tc>
          <w:tcPr>
            <w:tcW w:w="0" w:type="auto"/>
            <w:tcBorders>
              <w:top w:val="nil"/>
              <w:left w:val="single" w:sz="4" w:space="0" w:color="auto"/>
              <w:bottom w:val="nil"/>
              <w:right w:val="single" w:sz="8" w:space="0" w:color="auto"/>
            </w:tcBorders>
            <w:shd w:val="clear" w:color="auto" w:fill="auto"/>
            <w:vAlign w:val="bottom"/>
            <w:hideMark/>
          </w:tcPr>
          <w:p w14:paraId="7F0B614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890,217</w:t>
            </w:r>
          </w:p>
        </w:tc>
        <w:tc>
          <w:tcPr>
            <w:tcW w:w="0" w:type="auto"/>
            <w:tcBorders>
              <w:top w:val="nil"/>
              <w:left w:val="nil"/>
              <w:bottom w:val="nil"/>
              <w:right w:val="single" w:sz="8" w:space="0" w:color="auto"/>
            </w:tcBorders>
            <w:shd w:val="clear" w:color="auto" w:fill="auto"/>
            <w:vAlign w:val="bottom"/>
            <w:hideMark/>
          </w:tcPr>
          <w:p w14:paraId="72A10F4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300,000</w:t>
            </w:r>
          </w:p>
        </w:tc>
        <w:tc>
          <w:tcPr>
            <w:tcW w:w="0" w:type="auto"/>
            <w:tcBorders>
              <w:top w:val="nil"/>
              <w:left w:val="nil"/>
              <w:bottom w:val="nil"/>
              <w:right w:val="single" w:sz="8" w:space="0" w:color="auto"/>
            </w:tcBorders>
            <w:shd w:val="clear" w:color="auto" w:fill="auto"/>
            <w:vAlign w:val="bottom"/>
            <w:hideMark/>
          </w:tcPr>
          <w:p w14:paraId="27D31EA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315,000</w:t>
            </w:r>
          </w:p>
        </w:tc>
      </w:tr>
      <w:tr w:rsidR="009D3A3B" w:rsidRPr="00ED2DA5" w14:paraId="0EA6A9F8"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4811F44D"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Church Youth</w:t>
            </w:r>
          </w:p>
        </w:tc>
        <w:tc>
          <w:tcPr>
            <w:tcW w:w="0" w:type="auto"/>
            <w:tcBorders>
              <w:top w:val="nil"/>
              <w:left w:val="single" w:sz="4" w:space="0" w:color="auto"/>
              <w:bottom w:val="nil"/>
              <w:right w:val="single" w:sz="4" w:space="0" w:color="auto"/>
            </w:tcBorders>
            <w:shd w:val="clear" w:color="auto" w:fill="auto"/>
            <w:vAlign w:val="bottom"/>
            <w:hideMark/>
          </w:tcPr>
          <w:p w14:paraId="73D61080"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183,550</w:t>
            </w:r>
          </w:p>
        </w:tc>
        <w:tc>
          <w:tcPr>
            <w:tcW w:w="0" w:type="auto"/>
            <w:tcBorders>
              <w:top w:val="nil"/>
              <w:left w:val="single" w:sz="4" w:space="0" w:color="auto"/>
              <w:bottom w:val="nil"/>
              <w:right w:val="single" w:sz="8" w:space="0" w:color="auto"/>
            </w:tcBorders>
            <w:shd w:val="clear" w:color="auto" w:fill="auto"/>
            <w:vAlign w:val="bottom"/>
            <w:hideMark/>
          </w:tcPr>
          <w:p w14:paraId="7643F93B"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420,000</w:t>
            </w:r>
          </w:p>
        </w:tc>
        <w:tc>
          <w:tcPr>
            <w:tcW w:w="0" w:type="auto"/>
            <w:tcBorders>
              <w:top w:val="nil"/>
              <w:left w:val="nil"/>
              <w:bottom w:val="nil"/>
              <w:right w:val="single" w:sz="8" w:space="0" w:color="auto"/>
            </w:tcBorders>
            <w:shd w:val="clear" w:color="auto" w:fill="auto"/>
            <w:vAlign w:val="bottom"/>
            <w:hideMark/>
          </w:tcPr>
          <w:p w14:paraId="28BD3AA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300,000</w:t>
            </w:r>
          </w:p>
        </w:tc>
        <w:tc>
          <w:tcPr>
            <w:tcW w:w="0" w:type="auto"/>
            <w:tcBorders>
              <w:top w:val="nil"/>
              <w:left w:val="nil"/>
              <w:bottom w:val="nil"/>
              <w:right w:val="single" w:sz="8" w:space="0" w:color="auto"/>
            </w:tcBorders>
            <w:shd w:val="clear" w:color="auto" w:fill="auto"/>
            <w:vAlign w:val="bottom"/>
            <w:hideMark/>
          </w:tcPr>
          <w:p w14:paraId="7E7FF9F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315,000</w:t>
            </w:r>
          </w:p>
        </w:tc>
      </w:tr>
      <w:tr w:rsidR="009D3A3B" w:rsidRPr="00ED2DA5" w14:paraId="2C314232"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2AD34C29"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14:paraId="071D9C2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293,933</w:t>
            </w:r>
          </w:p>
        </w:tc>
        <w:tc>
          <w:tcPr>
            <w:tcW w:w="0" w:type="auto"/>
            <w:tcBorders>
              <w:top w:val="nil"/>
              <w:left w:val="single" w:sz="4" w:space="0" w:color="auto"/>
              <w:bottom w:val="nil"/>
              <w:right w:val="single" w:sz="8" w:space="0" w:color="auto"/>
            </w:tcBorders>
            <w:shd w:val="clear" w:color="auto" w:fill="auto"/>
            <w:vAlign w:val="bottom"/>
            <w:hideMark/>
          </w:tcPr>
          <w:p w14:paraId="15FC8D8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380,995</w:t>
            </w:r>
          </w:p>
        </w:tc>
        <w:tc>
          <w:tcPr>
            <w:tcW w:w="0" w:type="auto"/>
            <w:tcBorders>
              <w:top w:val="nil"/>
              <w:left w:val="nil"/>
              <w:bottom w:val="nil"/>
              <w:right w:val="single" w:sz="8" w:space="0" w:color="auto"/>
            </w:tcBorders>
            <w:shd w:val="clear" w:color="auto" w:fill="auto"/>
            <w:vAlign w:val="bottom"/>
            <w:hideMark/>
          </w:tcPr>
          <w:p w14:paraId="14CDB26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257,850</w:t>
            </w:r>
          </w:p>
        </w:tc>
        <w:tc>
          <w:tcPr>
            <w:tcW w:w="0" w:type="auto"/>
            <w:tcBorders>
              <w:top w:val="nil"/>
              <w:left w:val="nil"/>
              <w:bottom w:val="nil"/>
              <w:right w:val="single" w:sz="8" w:space="0" w:color="auto"/>
            </w:tcBorders>
            <w:shd w:val="clear" w:color="auto" w:fill="auto"/>
            <w:vAlign w:val="bottom"/>
            <w:hideMark/>
          </w:tcPr>
          <w:p w14:paraId="32421520"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274,788</w:t>
            </w:r>
          </w:p>
        </w:tc>
      </w:tr>
      <w:tr w:rsidR="009D3A3B" w:rsidRPr="00ED2DA5" w14:paraId="0E17D111" w14:textId="77777777" w:rsidTr="002F1033">
        <w:trPr>
          <w:trHeight w:val="255"/>
        </w:trPr>
        <w:tc>
          <w:tcPr>
            <w:tcW w:w="3969" w:type="dxa"/>
            <w:tcBorders>
              <w:top w:val="nil"/>
              <w:left w:val="nil"/>
              <w:bottom w:val="nil"/>
              <w:right w:val="single" w:sz="4" w:space="0" w:color="auto"/>
            </w:tcBorders>
            <w:shd w:val="clear" w:color="auto" w:fill="auto"/>
            <w:vAlign w:val="bottom"/>
            <w:hideMark/>
          </w:tcPr>
          <w:p w14:paraId="78C53C45" w14:textId="7226572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Deutsche Schule Hermannsburg</w:t>
            </w:r>
          </w:p>
        </w:tc>
        <w:tc>
          <w:tcPr>
            <w:tcW w:w="0" w:type="auto"/>
            <w:tcBorders>
              <w:top w:val="nil"/>
              <w:left w:val="single" w:sz="4" w:space="0" w:color="auto"/>
              <w:bottom w:val="nil"/>
              <w:right w:val="single" w:sz="4" w:space="0" w:color="auto"/>
            </w:tcBorders>
            <w:shd w:val="clear" w:color="auto" w:fill="auto"/>
            <w:vAlign w:val="bottom"/>
            <w:hideMark/>
          </w:tcPr>
          <w:p w14:paraId="41A6278A"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21,960</w:t>
            </w:r>
          </w:p>
        </w:tc>
        <w:tc>
          <w:tcPr>
            <w:tcW w:w="0" w:type="auto"/>
            <w:tcBorders>
              <w:top w:val="nil"/>
              <w:left w:val="single" w:sz="4" w:space="0" w:color="auto"/>
              <w:bottom w:val="nil"/>
              <w:right w:val="single" w:sz="8" w:space="0" w:color="auto"/>
            </w:tcBorders>
            <w:shd w:val="clear" w:color="auto" w:fill="auto"/>
            <w:vAlign w:val="bottom"/>
            <w:hideMark/>
          </w:tcPr>
          <w:p w14:paraId="1E47B85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52,500</w:t>
            </w:r>
          </w:p>
        </w:tc>
        <w:tc>
          <w:tcPr>
            <w:tcW w:w="0" w:type="auto"/>
            <w:tcBorders>
              <w:top w:val="nil"/>
              <w:left w:val="nil"/>
              <w:bottom w:val="nil"/>
              <w:right w:val="single" w:sz="8" w:space="0" w:color="auto"/>
            </w:tcBorders>
            <w:shd w:val="clear" w:color="auto" w:fill="auto"/>
            <w:vAlign w:val="bottom"/>
            <w:hideMark/>
          </w:tcPr>
          <w:p w14:paraId="4078C2D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20,000</w:t>
            </w:r>
          </w:p>
        </w:tc>
        <w:tc>
          <w:tcPr>
            <w:tcW w:w="0" w:type="auto"/>
            <w:tcBorders>
              <w:top w:val="nil"/>
              <w:left w:val="nil"/>
              <w:bottom w:val="nil"/>
              <w:right w:val="single" w:sz="8" w:space="0" w:color="auto"/>
            </w:tcBorders>
            <w:shd w:val="clear" w:color="auto" w:fill="auto"/>
            <w:vAlign w:val="bottom"/>
            <w:hideMark/>
          </w:tcPr>
          <w:p w14:paraId="73D6AF8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20,000</w:t>
            </w:r>
          </w:p>
        </w:tc>
      </w:tr>
      <w:tr w:rsidR="009D3A3B" w:rsidRPr="00ED2DA5" w14:paraId="7BA9128F" w14:textId="77777777" w:rsidTr="002F1033">
        <w:trPr>
          <w:trHeight w:val="345"/>
        </w:trPr>
        <w:tc>
          <w:tcPr>
            <w:tcW w:w="3969" w:type="dxa"/>
            <w:tcBorders>
              <w:top w:val="nil"/>
              <w:left w:val="nil"/>
              <w:bottom w:val="nil"/>
              <w:right w:val="single" w:sz="4" w:space="0" w:color="auto"/>
            </w:tcBorders>
            <w:shd w:val="clear" w:color="auto" w:fill="auto"/>
            <w:vAlign w:val="bottom"/>
            <w:hideMark/>
          </w:tcPr>
          <w:p w14:paraId="42BC2D8D" w14:textId="5ACE6139"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Building Reserve Northern Parish</w:t>
            </w:r>
          </w:p>
        </w:tc>
        <w:tc>
          <w:tcPr>
            <w:tcW w:w="0" w:type="auto"/>
            <w:tcBorders>
              <w:top w:val="nil"/>
              <w:left w:val="single" w:sz="4" w:space="0" w:color="auto"/>
              <w:bottom w:val="nil"/>
              <w:right w:val="single" w:sz="4" w:space="0" w:color="auto"/>
            </w:tcBorders>
            <w:shd w:val="clear" w:color="auto" w:fill="auto"/>
            <w:vAlign w:val="bottom"/>
            <w:hideMark/>
          </w:tcPr>
          <w:p w14:paraId="482C52CA"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4" w:space="0" w:color="auto"/>
              <w:bottom w:val="nil"/>
              <w:right w:val="single" w:sz="8" w:space="0" w:color="auto"/>
            </w:tcBorders>
            <w:shd w:val="clear" w:color="auto" w:fill="auto"/>
            <w:vAlign w:val="bottom"/>
            <w:hideMark/>
          </w:tcPr>
          <w:p w14:paraId="6770DDA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5,513</w:t>
            </w:r>
          </w:p>
        </w:tc>
        <w:tc>
          <w:tcPr>
            <w:tcW w:w="0" w:type="auto"/>
            <w:tcBorders>
              <w:top w:val="nil"/>
              <w:left w:val="nil"/>
              <w:bottom w:val="nil"/>
              <w:right w:val="single" w:sz="8" w:space="0" w:color="auto"/>
            </w:tcBorders>
            <w:shd w:val="clear" w:color="auto" w:fill="auto"/>
            <w:noWrap/>
            <w:vAlign w:val="bottom"/>
            <w:hideMark/>
          </w:tcPr>
          <w:p w14:paraId="6FF5554B"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nil"/>
              <w:bottom w:val="nil"/>
              <w:right w:val="single" w:sz="8" w:space="0" w:color="auto"/>
            </w:tcBorders>
            <w:shd w:val="clear" w:color="auto" w:fill="auto"/>
            <w:vAlign w:val="bottom"/>
            <w:hideMark/>
          </w:tcPr>
          <w:p w14:paraId="31D60C7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r>
      <w:tr w:rsidR="009D3A3B" w:rsidRPr="00ED2DA5" w14:paraId="520A7B30" w14:textId="77777777" w:rsidTr="002F1033">
        <w:trPr>
          <w:trHeight w:val="345"/>
        </w:trPr>
        <w:tc>
          <w:tcPr>
            <w:tcW w:w="3969" w:type="dxa"/>
            <w:tcBorders>
              <w:top w:val="nil"/>
              <w:left w:val="nil"/>
              <w:bottom w:val="nil"/>
              <w:right w:val="single" w:sz="4" w:space="0" w:color="auto"/>
            </w:tcBorders>
            <w:shd w:val="clear" w:color="auto" w:fill="auto"/>
            <w:vAlign w:val="bottom"/>
            <w:hideMark/>
          </w:tcPr>
          <w:p w14:paraId="2039F648" w14:textId="40A5971E"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Building Reserve</w:t>
            </w:r>
            <w:r w:rsidR="00ED2DA5">
              <w:rPr>
                <w:rFonts w:ascii="Arial" w:eastAsia="Times New Roman" w:hAnsi="Arial" w:cs="Arial"/>
                <w:sz w:val="18"/>
                <w:szCs w:val="18"/>
              </w:rPr>
              <w:t xml:space="preserve"> </w:t>
            </w:r>
            <w:r w:rsidRPr="00ED2DA5">
              <w:rPr>
                <w:rFonts w:ascii="Arial" w:eastAsia="Times New Roman" w:hAnsi="Arial" w:cs="Arial"/>
                <w:sz w:val="18"/>
                <w:szCs w:val="18"/>
              </w:rPr>
              <w:t xml:space="preserve">Louise </w:t>
            </w:r>
            <w:r w:rsidR="00ED2DA5" w:rsidRPr="00ED2DA5">
              <w:rPr>
                <w:rFonts w:ascii="Arial" w:eastAsia="Times New Roman" w:hAnsi="Arial" w:cs="Arial"/>
                <w:sz w:val="18"/>
                <w:szCs w:val="18"/>
              </w:rPr>
              <w:t>Trichardt</w:t>
            </w:r>
          </w:p>
        </w:tc>
        <w:tc>
          <w:tcPr>
            <w:tcW w:w="0" w:type="auto"/>
            <w:tcBorders>
              <w:top w:val="nil"/>
              <w:left w:val="single" w:sz="4" w:space="0" w:color="auto"/>
              <w:bottom w:val="nil"/>
              <w:right w:val="single" w:sz="4" w:space="0" w:color="auto"/>
            </w:tcBorders>
            <w:shd w:val="clear" w:color="auto" w:fill="auto"/>
            <w:vAlign w:val="bottom"/>
            <w:hideMark/>
          </w:tcPr>
          <w:p w14:paraId="6AA9E53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2,713</w:t>
            </w:r>
          </w:p>
        </w:tc>
        <w:tc>
          <w:tcPr>
            <w:tcW w:w="0" w:type="auto"/>
            <w:tcBorders>
              <w:top w:val="nil"/>
              <w:left w:val="single" w:sz="4" w:space="0" w:color="auto"/>
              <w:bottom w:val="nil"/>
              <w:right w:val="single" w:sz="8" w:space="0" w:color="auto"/>
            </w:tcBorders>
            <w:shd w:val="clear" w:color="auto" w:fill="auto"/>
            <w:vAlign w:val="bottom"/>
            <w:hideMark/>
          </w:tcPr>
          <w:p w14:paraId="12CB96F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2,303</w:t>
            </w:r>
          </w:p>
        </w:tc>
        <w:tc>
          <w:tcPr>
            <w:tcW w:w="0" w:type="auto"/>
            <w:tcBorders>
              <w:top w:val="nil"/>
              <w:left w:val="nil"/>
              <w:bottom w:val="nil"/>
              <w:right w:val="single" w:sz="8" w:space="0" w:color="auto"/>
            </w:tcBorders>
            <w:shd w:val="clear" w:color="auto" w:fill="auto"/>
            <w:vAlign w:val="bottom"/>
            <w:hideMark/>
          </w:tcPr>
          <w:p w14:paraId="276B8B13"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2,849</w:t>
            </w:r>
          </w:p>
        </w:tc>
        <w:tc>
          <w:tcPr>
            <w:tcW w:w="0" w:type="auto"/>
            <w:tcBorders>
              <w:top w:val="nil"/>
              <w:left w:val="nil"/>
              <w:bottom w:val="nil"/>
              <w:right w:val="single" w:sz="8" w:space="0" w:color="auto"/>
            </w:tcBorders>
            <w:shd w:val="clear" w:color="auto" w:fill="auto"/>
            <w:vAlign w:val="bottom"/>
            <w:hideMark/>
          </w:tcPr>
          <w:p w14:paraId="63C32FB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2,991</w:t>
            </w:r>
          </w:p>
        </w:tc>
      </w:tr>
      <w:tr w:rsidR="009D3A3B" w:rsidRPr="00ED2DA5" w14:paraId="2AF1F759" w14:textId="77777777" w:rsidTr="002F1033">
        <w:trPr>
          <w:trHeight w:val="345"/>
        </w:trPr>
        <w:tc>
          <w:tcPr>
            <w:tcW w:w="3969" w:type="dxa"/>
            <w:tcBorders>
              <w:top w:val="nil"/>
              <w:left w:val="nil"/>
              <w:bottom w:val="nil"/>
              <w:right w:val="single" w:sz="4" w:space="0" w:color="auto"/>
            </w:tcBorders>
            <w:shd w:val="clear" w:color="auto" w:fill="auto"/>
            <w:vAlign w:val="bottom"/>
            <w:hideMark/>
          </w:tcPr>
          <w:p w14:paraId="7724B601" w14:textId="38B97181"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Building Reserve Trinity</w:t>
            </w:r>
          </w:p>
        </w:tc>
        <w:tc>
          <w:tcPr>
            <w:tcW w:w="0" w:type="auto"/>
            <w:tcBorders>
              <w:top w:val="nil"/>
              <w:left w:val="single" w:sz="4" w:space="0" w:color="auto"/>
              <w:bottom w:val="nil"/>
              <w:right w:val="single" w:sz="4" w:space="0" w:color="auto"/>
            </w:tcBorders>
            <w:shd w:val="clear" w:color="auto" w:fill="auto"/>
            <w:vAlign w:val="bottom"/>
            <w:hideMark/>
          </w:tcPr>
          <w:p w14:paraId="56672ED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75,422</w:t>
            </w:r>
          </w:p>
        </w:tc>
        <w:tc>
          <w:tcPr>
            <w:tcW w:w="0" w:type="auto"/>
            <w:tcBorders>
              <w:top w:val="nil"/>
              <w:left w:val="single" w:sz="4" w:space="0" w:color="auto"/>
              <w:bottom w:val="nil"/>
              <w:right w:val="single" w:sz="8" w:space="0" w:color="auto"/>
            </w:tcBorders>
            <w:shd w:val="clear" w:color="auto" w:fill="auto"/>
            <w:vAlign w:val="bottom"/>
            <w:hideMark/>
          </w:tcPr>
          <w:p w14:paraId="4F7CA5E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9,608</w:t>
            </w:r>
          </w:p>
        </w:tc>
        <w:tc>
          <w:tcPr>
            <w:tcW w:w="0" w:type="auto"/>
            <w:tcBorders>
              <w:top w:val="nil"/>
              <w:left w:val="nil"/>
              <w:bottom w:val="nil"/>
              <w:right w:val="single" w:sz="8" w:space="0" w:color="auto"/>
            </w:tcBorders>
            <w:shd w:val="clear" w:color="auto" w:fill="auto"/>
            <w:vAlign w:val="bottom"/>
            <w:hideMark/>
          </w:tcPr>
          <w:p w14:paraId="7BF65B4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0</w:t>
            </w:r>
          </w:p>
        </w:tc>
        <w:tc>
          <w:tcPr>
            <w:tcW w:w="0" w:type="auto"/>
            <w:tcBorders>
              <w:top w:val="nil"/>
              <w:left w:val="nil"/>
              <w:bottom w:val="nil"/>
              <w:right w:val="single" w:sz="8" w:space="0" w:color="auto"/>
            </w:tcBorders>
            <w:shd w:val="clear" w:color="auto" w:fill="auto"/>
            <w:vAlign w:val="bottom"/>
            <w:hideMark/>
          </w:tcPr>
          <w:p w14:paraId="3519698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0</w:t>
            </w:r>
          </w:p>
        </w:tc>
      </w:tr>
      <w:tr w:rsidR="009D3A3B" w:rsidRPr="00ED2DA5" w14:paraId="66F1C628" w14:textId="77777777" w:rsidTr="002F1033">
        <w:trPr>
          <w:trHeight w:val="345"/>
        </w:trPr>
        <w:tc>
          <w:tcPr>
            <w:tcW w:w="3969" w:type="dxa"/>
            <w:tcBorders>
              <w:top w:val="nil"/>
              <w:left w:val="nil"/>
              <w:bottom w:val="nil"/>
              <w:right w:val="single" w:sz="4" w:space="0" w:color="auto"/>
            </w:tcBorders>
            <w:shd w:val="clear" w:color="auto" w:fill="auto"/>
            <w:vAlign w:val="bottom"/>
            <w:hideMark/>
          </w:tcPr>
          <w:p w14:paraId="1FAAD79E" w14:textId="4C121D65"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 xml:space="preserve">Building Reserve </w:t>
            </w:r>
            <w:r w:rsidR="00EA2DE8">
              <w:rPr>
                <w:rFonts w:ascii="Arial" w:eastAsia="Times New Roman" w:hAnsi="Arial" w:cs="Arial"/>
                <w:sz w:val="18"/>
                <w:szCs w:val="18"/>
              </w:rPr>
              <w:t>Dolphin Coast</w:t>
            </w:r>
          </w:p>
        </w:tc>
        <w:tc>
          <w:tcPr>
            <w:tcW w:w="0" w:type="auto"/>
            <w:tcBorders>
              <w:top w:val="nil"/>
              <w:left w:val="single" w:sz="4" w:space="0" w:color="auto"/>
              <w:bottom w:val="nil"/>
              <w:right w:val="single" w:sz="4" w:space="0" w:color="auto"/>
            </w:tcBorders>
            <w:shd w:val="clear" w:color="auto" w:fill="auto"/>
            <w:vAlign w:val="bottom"/>
            <w:hideMark/>
          </w:tcPr>
          <w:p w14:paraId="781E8A6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600,592</w:t>
            </w:r>
          </w:p>
        </w:tc>
        <w:tc>
          <w:tcPr>
            <w:tcW w:w="0" w:type="auto"/>
            <w:tcBorders>
              <w:top w:val="nil"/>
              <w:left w:val="single" w:sz="4" w:space="0" w:color="auto"/>
              <w:bottom w:val="nil"/>
              <w:right w:val="single" w:sz="8" w:space="0" w:color="auto"/>
            </w:tcBorders>
            <w:shd w:val="clear" w:color="auto" w:fill="auto"/>
            <w:vAlign w:val="bottom"/>
            <w:hideMark/>
          </w:tcPr>
          <w:p w14:paraId="46B0B8F5"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700,000</w:t>
            </w:r>
          </w:p>
        </w:tc>
        <w:tc>
          <w:tcPr>
            <w:tcW w:w="0" w:type="auto"/>
            <w:tcBorders>
              <w:top w:val="nil"/>
              <w:left w:val="nil"/>
              <w:bottom w:val="nil"/>
              <w:right w:val="single" w:sz="8" w:space="0" w:color="auto"/>
            </w:tcBorders>
            <w:shd w:val="clear" w:color="auto" w:fill="auto"/>
            <w:vAlign w:val="bottom"/>
            <w:hideMark/>
          </w:tcPr>
          <w:p w14:paraId="04B46E8B"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550,000</w:t>
            </w:r>
          </w:p>
        </w:tc>
        <w:tc>
          <w:tcPr>
            <w:tcW w:w="0" w:type="auto"/>
            <w:tcBorders>
              <w:top w:val="nil"/>
              <w:left w:val="nil"/>
              <w:bottom w:val="nil"/>
              <w:right w:val="single" w:sz="8" w:space="0" w:color="auto"/>
            </w:tcBorders>
            <w:shd w:val="clear" w:color="auto" w:fill="auto"/>
            <w:vAlign w:val="bottom"/>
            <w:hideMark/>
          </w:tcPr>
          <w:p w14:paraId="19016E51"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500,000</w:t>
            </w:r>
          </w:p>
        </w:tc>
      </w:tr>
      <w:tr w:rsidR="009D3A3B" w:rsidRPr="00ED2DA5" w14:paraId="72A32CE6" w14:textId="77777777" w:rsidTr="002F1033">
        <w:trPr>
          <w:trHeight w:val="300"/>
        </w:trPr>
        <w:tc>
          <w:tcPr>
            <w:tcW w:w="3969" w:type="dxa"/>
            <w:tcBorders>
              <w:top w:val="nil"/>
              <w:left w:val="nil"/>
              <w:bottom w:val="nil"/>
              <w:right w:val="single" w:sz="4" w:space="0" w:color="auto"/>
            </w:tcBorders>
            <w:shd w:val="clear" w:color="auto" w:fill="auto"/>
            <w:vAlign w:val="bottom"/>
            <w:hideMark/>
          </w:tcPr>
          <w:p w14:paraId="644BD73A" w14:textId="6E4ABD0A"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Seafarers</w:t>
            </w:r>
            <w:r w:rsidR="00ED2DA5">
              <w:rPr>
                <w:rFonts w:ascii="Arial" w:eastAsia="Times New Roman" w:hAnsi="Arial" w:cs="Arial"/>
                <w:sz w:val="18"/>
                <w:szCs w:val="18"/>
              </w:rPr>
              <w:t>’</w:t>
            </w:r>
            <w:r w:rsidRPr="00ED2DA5">
              <w:rPr>
                <w:rFonts w:ascii="Arial" w:eastAsia="Times New Roman" w:hAnsi="Arial" w:cs="Arial"/>
                <w:sz w:val="18"/>
                <w:szCs w:val="18"/>
              </w:rPr>
              <w:t xml:space="preserve"> Reserve</w:t>
            </w:r>
          </w:p>
        </w:tc>
        <w:tc>
          <w:tcPr>
            <w:tcW w:w="0" w:type="auto"/>
            <w:tcBorders>
              <w:top w:val="nil"/>
              <w:left w:val="single" w:sz="4" w:space="0" w:color="auto"/>
              <w:bottom w:val="nil"/>
              <w:right w:val="single" w:sz="4" w:space="0" w:color="auto"/>
            </w:tcBorders>
            <w:shd w:val="clear" w:color="auto" w:fill="auto"/>
            <w:vAlign w:val="bottom"/>
            <w:hideMark/>
          </w:tcPr>
          <w:p w14:paraId="4C8CBF1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620,186</w:t>
            </w:r>
          </w:p>
        </w:tc>
        <w:tc>
          <w:tcPr>
            <w:tcW w:w="0" w:type="auto"/>
            <w:tcBorders>
              <w:top w:val="nil"/>
              <w:left w:val="single" w:sz="4" w:space="0" w:color="auto"/>
              <w:bottom w:val="nil"/>
              <w:right w:val="single" w:sz="8" w:space="0" w:color="auto"/>
            </w:tcBorders>
            <w:shd w:val="clear" w:color="auto" w:fill="auto"/>
            <w:vAlign w:val="bottom"/>
            <w:hideMark/>
          </w:tcPr>
          <w:p w14:paraId="4E8B81D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614,176</w:t>
            </w:r>
          </w:p>
        </w:tc>
        <w:tc>
          <w:tcPr>
            <w:tcW w:w="0" w:type="auto"/>
            <w:tcBorders>
              <w:top w:val="nil"/>
              <w:left w:val="nil"/>
              <w:bottom w:val="nil"/>
              <w:right w:val="single" w:sz="8" w:space="0" w:color="auto"/>
            </w:tcBorders>
            <w:shd w:val="clear" w:color="auto" w:fill="auto"/>
            <w:vAlign w:val="bottom"/>
            <w:hideMark/>
          </w:tcPr>
          <w:p w14:paraId="5901D114"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535,208</w:t>
            </w:r>
          </w:p>
        </w:tc>
        <w:tc>
          <w:tcPr>
            <w:tcW w:w="0" w:type="auto"/>
            <w:tcBorders>
              <w:top w:val="nil"/>
              <w:left w:val="nil"/>
              <w:bottom w:val="nil"/>
              <w:right w:val="single" w:sz="8" w:space="0" w:color="auto"/>
            </w:tcBorders>
            <w:shd w:val="clear" w:color="auto" w:fill="auto"/>
            <w:vAlign w:val="bottom"/>
            <w:hideMark/>
          </w:tcPr>
          <w:p w14:paraId="35BEC548"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0</w:t>
            </w:r>
          </w:p>
        </w:tc>
      </w:tr>
      <w:tr w:rsidR="009D3A3B" w:rsidRPr="00ED2DA5" w14:paraId="591A537B" w14:textId="77777777" w:rsidTr="002F1033">
        <w:trPr>
          <w:trHeight w:val="330"/>
        </w:trPr>
        <w:tc>
          <w:tcPr>
            <w:tcW w:w="3969" w:type="dxa"/>
            <w:tcBorders>
              <w:top w:val="nil"/>
              <w:left w:val="nil"/>
              <w:bottom w:val="nil"/>
              <w:right w:val="single" w:sz="4" w:space="0" w:color="auto"/>
            </w:tcBorders>
            <w:shd w:val="clear" w:color="auto" w:fill="auto"/>
            <w:vAlign w:val="bottom"/>
            <w:hideMark/>
          </w:tcPr>
          <w:p w14:paraId="78FE7A46" w14:textId="33934202"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 xml:space="preserve">Property Reserve Hermannsburg Schule </w:t>
            </w:r>
          </w:p>
        </w:tc>
        <w:tc>
          <w:tcPr>
            <w:tcW w:w="0" w:type="auto"/>
            <w:tcBorders>
              <w:top w:val="nil"/>
              <w:left w:val="single" w:sz="4" w:space="0" w:color="auto"/>
              <w:bottom w:val="nil"/>
              <w:right w:val="single" w:sz="4" w:space="0" w:color="auto"/>
            </w:tcBorders>
            <w:shd w:val="clear" w:color="auto" w:fill="auto"/>
            <w:vAlign w:val="bottom"/>
            <w:hideMark/>
          </w:tcPr>
          <w:p w14:paraId="55A5C00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330,000</w:t>
            </w:r>
          </w:p>
        </w:tc>
        <w:tc>
          <w:tcPr>
            <w:tcW w:w="0" w:type="auto"/>
            <w:tcBorders>
              <w:top w:val="nil"/>
              <w:left w:val="single" w:sz="4" w:space="0" w:color="auto"/>
              <w:bottom w:val="nil"/>
              <w:right w:val="single" w:sz="8" w:space="0" w:color="auto"/>
            </w:tcBorders>
            <w:shd w:val="clear" w:color="auto" w:fill="auto"/>
            <w:vAlign w:val="bottom"/>
            <w:hideMark/>
          </w:tcPr>
          <w:p w14:paraId="52C5667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356,502</w:t>
            </w:r>
          </w:p>
        </w:tc>
        <w:tc>
          <w:tcPr>
            <w:tcW w:w="0" w:type="auto"/>
            <w:tcBorders>
              <w:top w:val="nil"/>
              <w:left w:val="nil"/>
              <w:bottom w:val="nil"/>
              <w:right w:val="single" w:sz="8" w:space="0" w:color="auto"/>
            </w:tcBorders>
            <w:shd w:val="clear" w:color="auto" w:fill="auto"/>
            <w:vAlign w:val="bottom"/>
            <w:hideMark/>
          </w:tcPr>
          <w:p w14:paraId="79FA03A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309,662</w:t>
            </w:r>
          </w:p>
        </w:tc>
        <w:tc>
          <w:tcPr>
            <w:tcW w:w="0" w:type="auto"/>
            <w:tcBorders>
              <w:top w:val="nil"/>
              <w:left w:val="nil"/>
              <w:bottom w:val="nil"/>
              <w:right w:val="single" w:sz="8" w:space="0" w:color="auto"/>
            </w:tcBorders>
            <w:shd w:val="clear" w:color="auto" w:fill="auto"/>
            <w:vAlign w:val="bottom"/>
            <w:hideMark/>
          </w:tcPr>
          <w:p w14:paraId="076C197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328,193</w:t>
            </w:r>
          </w:p>
        </w:tc>
      </w:tr>
      <w:tr w:rsidR="009D3A3B" w:rsidRPr="00ED2DA5" w14:paraId="19B1496B" w14:textId="77777777" w:rsidTr="002F1033">
        <w:trPr>
          <w:trHeight w:val="300"/>
        </w:trPr>
        <w:tc>
          <w:tcPr>
            <w:tcW w:w="3969" w:type="dxa"/>
            <w:tcBorders>
              <w:top w:val="nil"/>
              <w:left w:val="nil"/>
              <w:bottom w:val="nil"/>
              <w:right w:val="single" w:sz="4" w:space="0" w:color="auto"/>
            </w:tcBorders>
            <w:shd w:val="clear" w:color="auto" w:fill="auto"/>
            <w:vAlign w:val="bottom"/>
            <w:hideMark/>
          </w:tcPr>
          <w:p w14:paraId="620180AE" w14:textId="77777777"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NELCSA Medical Provision</w:t>
            </w:r>
          </w:p>
        </w:tc>
        <w:tc>
          <w:tcPr>
            <w:tcW w:w="0" w:type="auto"/>
            <w:tcBorders>
              <w:top w:val="nil"/>
              <w:left w:val="single" w:sz="4" w:space="0" w:color="auto"/>
              <w:bottom w:val="nil"/>
              <w:right w:val="single" w:sz="4" w:space="0" w:color="auto"/>
            </w:tcBorders>
            <w:shd w:val="clear" w:color="auto" w:fill="auto"/>
            <w:vAlign w:val="bottom"/>
            <w:hideMark/>
          </w:tcPr>
          <w:p w14:paraId="6EB27BB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748,681</w:t>
            </w:r>
          </w:p>
        </w:tc>
        <w:tc>
          <w:tcPr>
            <w:tcW w:w="0" w:type="auto"/>
            <w:tcBorders>
              <w:top w:val="nil"/>
              <w:left w:val="single" w:sz="4" w:space="0" w:color="auto"/>
              <w:bottom w:val="nil"/>
              <w:right w:val="single" w:sz="8" w:space="0" w:color="auto"/>
            </w:tcBorders>
            <w:shd w:val="clear" w:color="auto" w:fill="auto"/>
            <w:vAlign w:val="bottom"/>
            <w:hideMark/>
          </w:tcPr>
          <w:p w14:paraId="5041C40C"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832,575</w:t>
            </w:r>
          </w:p>
        </w:tc>
        <w:tc>
          <w:tcPr>
            <w:tcW w:w="0" w:type="auto"/>
            <w:tcBorders>
              <w:top w:val="nil"/>
              <w:left w:val="nil"/>
              <w:bottom w:val="nil"/>
              <w:right w:val="single" w:sz="8" w:space="0" w:color="auto"/>
            </w:tcBorders>
            <w:shd w:val="clear" w:color="auto" w:fill="auto"/>
            <w:vAlign w:val="bottom"/>
            <w:hideMark/>
          </w:tcPr>
          <w:p w14:paraId="060AD7C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800,000</w:t>
            </w:r>
          </w:p>
        </w:tc>
        <w:tc>
          <w:tcPr>
            <w:tcW w:w="0" w:type="auto"/>
            <w:tcBorders>
              <w:top w:val="nil"/>
              <w:left w:val="nil"/>
              <w:bottom w:val="nil"/>
              <w:right w:val="single" w:sz="8" w:space="0" w:color="auto"/>
            </w:tcBorders>
            <w:shd w:val="clear" w:color="auto" w:fill="auto"/>
            <w:vAlign w:val="bottom"/>
            <w:hideMark/>
          </w:tcPr>
          <w:p w14:paraId="6905AC56"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830,000</w:t>
            </w:r>
          </w:p>
        </w:tc>
      </w:tr>
      <w:tr w:rsidR="009D3A3B" w:rsidRPr="00ED2DA5" w14:paraId="60174CF7" w14:textId="77777777" w:rsidTr="002F1033">
        <w:trPr>
          <w:trHeight w:val="270"/>
        </w:trPr>
        <w:tc>
          <w:tcPr>
            <w:tcW w:w="3969" w:type="dxa"/>
            <w:tcBorders>
              <w:top w:val="nil"/>
              <w:left w:val="nil"/>
              <w:bottom w:val="nil"/>
              <w:right w:val="single" w:sz="4" w:space="0" w:color="auto"/>
            </w:tcBorders>
            <w:shd w:val="clear" w:color="auto" w:fill="auto"/>
            <w:vAlign w:val="bottom"/>
            <w:hideMark/>
          </w:tcPr>
          <w:p w14:paraId="415A501C" w14:textId="110603D6"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 xml:space="preserve">Vehicle </w:t>
            </w:r>
            <w:r w:rsidR="00ED2DA5">
              <w:rPr>
                <w:rFonts w:ascii="Arial" w:eastAsia="Times New Roman" w:hAnsi="Arial" w:cs="Arial"/>
                <w:sz w:val="18"/>
                <w:szCs w:val="18"/>
              </w:rPr>
              <w:t>R</w:t>
            </w:r>
            <w:r w:rsidRPr="00ED2DA5">
              <w:rPr>
                <w:rFonts w:ascii="Arial" w:eastAsia="Times New Roman" w:hAnsi="Arial" w:cs="Arial"/>
                <w:sz w:val="18"/>
                <w:szCs w:val="18"/>
              </w:rPr>
              <w:t xml:space="preserve">eserve </w:t>
            </w:r>
            <w:r w:rsidR="00ED2DA5">
              <w:rPr>
                <w:rFonts w:ascii="Arial" w:eastAsia="Times New Roman" w:hAnsi="Arial" w:cs="Arial"/>
                <w:sz w:val="18"/>
                <w:szCs w:val="18"/>
              </w:rPr>
              <w:t>F</w:t>
            </w:r>
            <w:r w:rsidRPr="00ED2DA5">
              <w:rPr>
                <w:rFonts w:ascii="Arial" w:eastAsia="Times New Roman" w:hAnsi="Arial" w:cs="Arial"/>
                <w:sz w:val="18"/>
                <w:szCs w:val="18"/>
              </w:rPr>
              <w:t>und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0C00B8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single" w:sz="4" w:space="0" w:color="auto"/>
              <w:bottom w:val="single" w:sz="8" w:space="0" w:color="auto"/>
              <w:right w:val="single" w:sz="8" w:space="0" w:color="auto"/>
            </w:tcBorders>
            <w:shd w:val="clear" w:color="auto" w:fill="auto"/>
            <w:vAlign w:val="bottom"/>
            <w:hideMark/>
          </w:tcPr>
          <w:p w14:paraId="22870D37"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14:paraId="3212C249"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300,000</w:t>
            </w:r>
          </w:p>
        </w:tc>
        <w:tc>
          <w:tcPr>
            <w:tcW w:w="0" w:type="auto"/>
            <w:tcBorders>
              <w:top w:val="nil"/>
              <w:left w:val="nil"/>
              <w:bottom w:val="single" w:sz="8" w:space="0" w:color="auto"/>
              <w:right w:val="single" w:sz="8" w:space="0" w:color="auto"/>
            </w:tcBorders>
            <w:shd w:val="clear" w:color="auto" w:fill="auto"/>
            <w:vAlign w:val="bottom"/>
            <w:hideMark/>
          </w:tcPr>
          <w:p w14:paraId="14B4330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0</w:t>
            </w:r>
          </w:p>
        </w:tc>
      </w:tr>
      <w:tr w:rsidR="009D3A3B" w:rsidRPr="00ED2DA5" w14:paraId="290A7F17" w14:textId="77777777" w:rsidTr="002F1033">
        <w:trPr>
          <w:trHeight w:val="525"/>
        </w:trPr>
        <w:tc>
          <w:tcPr>
            <w:tcW w:w="3969" w:type="dxa"/>
            <w:tcBorders>
              <w:top w:val="nil"/>
              <w:left w:val="nil"/>
              <w:bottom w:val="nil"/>
              <w:right w:val="nil"/>
            </w:tcBorders>
            <w:shd w:val="clear" w:color="auto" w:fill="auto"/>
            <w:vAlign w:val="bottom"/>
            <w:hideMark/>
          </w:tcPr>
          <w:p w14:paraId="7FE0DE5A" w14:textId="338DC53E" w:rsidR="009D3A3B" w:rsidRPr="00ED2DA5" w:rsidRDefault="009D3A3B" w:rsidP="009D3A3B">
            <w:pPr>
              <w:spacing w:after="0" w:line="240" w:lineRule="auto"/>
              <w:rPr>
                <w:rFonts w:ascii="Arial" w:eastAsia="Times New Roman" w:hAnsi="Arial" w:cs="Arial"/>
                <w:sz w:val="18"/>
                <w:szCs w:val="18"/>
              </w:rPr>
            </w:pPr>
            <w:r w:rsidRPr="00ED2DA5">
              <w:rPr>
                <w:rFonts w:ascii="Arial" w:eastAsia="Times New Roman" w:hAnsi="Arial" w:cs="Arial"/>
                <w:sz w:val="18"/>
                <w:szCs w:val="18"/>
              </w:rPr>
              <w:t>Net</w:t>
            </w:r>
            <w:r w:rsidR="00ED2DA5">
              <w:rPr>
                <w:rFonts w:ascii="Arial" w:eastAsia="Times New Roman" w:hAnsi="Arial" w:cs="Arial"/>
                <w:sz w:val="18"/>
                <w:szCs w:val="18"/>
              </w:rPr>
              <w:t>t</w:t>
            </w:r>
            <w:r w:rsidRPr="00ED2DA5">
              <w:rPr>
                <w:rFonts w:ascii="Arial" w:eastAsia="Times New Roman" w:hAnsi="Arial" w:cs="Arial"/>
                <w:sz w:val="18"/>
                <w:szCs w:val="18"/>
              </w:rPr>
              <w:t xml:space="preserve"> Income and Expenditure in Funds and Projects</w:t>
            </w:r>
          </w:p>
        </w:tc>
        <w:tc>
          <w:tcPr>
            <w:tcW w:w="0" w:type="auto"/>
            <w:tcBorders>
              <w:top w:val="single" w:sz="4" w:space="0" w:color="auto"/>
              <w:left w:val="nil"/>
              <w:bottom w:val="double" w:sz="6" w:space="0" w:color="auto"/>
              <w:right w:val="nil"/>
            </w:tcBorders>
            <w:shd w:val="clear" w:color="auto" w:fill="auto"/>
            <w:vAlign w:val="bottom"/>
            <w:hideMark/>
          </w:tcPr>
          <w:p w14:paraId="70BF16AF"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2,854,125</w:t>
            </w:r>
          </w:p>
        </w:tc>
        <w:tc>
          <w:tcPr>
            <w:tcW w:w="0" w:type="auto"/>
            <w:tcBorders>
              <w:top w:val="single" w:sz="4" w:space="0" w:color="auto"/>
              <w:left w:val="nil"/>
              <w:bottom w:val="double" w:sz="6" w:space="0" w:color="auto"/>
              <w:right w:val="nil"/>
            </w:tcBorders>
            <w:shd w:val="clear" w:color="auto" w:fill="auto"/>
            <w:vAlign w:val="bottom"/>
            <w:hideMark/>
          </w:tcPr>
          <w:p w14:paraId="6DD6184E"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(2,640,243)</w:t>
            </w:r>
          </w:p>
        </w:tc>
        <w:tc>
          <w:tcPr>
            <w:tcW w:w="0" w:type="auto"/>
            <w:tcBorders>
              <w:top w:val="single" w:sz="4" w:space="0" w:color="auto"/>
              <w:left w:val="nil"/>
              <w:bottom w:val="double" w:sz="6" w:space="0" w:color="auto"/>
              <w:right w:val="nil"/>
            </w:tcBorders>
            <w:shd w:val="clear" w:color="auto" w:fill="auto"/>
            <w:vAlign w:val="bottom"/>
            <w:hideMark/>
          </w:tcPr>
          <w:p w14:paraId="496F555B"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(2,670,568)</w:t>
            </w:r>
          </w:p>
        </w:tc>
        <w:tc>
          <w:tcPr>
            <w:tcW w:w="0" w:type="auto"/>
            <w:tcBorders>
              <w:top w:val="single" w:sz="4" w:space="0" w:color="auto"/>
              <w:left w:val="nil"/>
              <w:bottom w:val="double" w:sz="6" w:space="0" w:color="auto"/>
              <w:right w:val="nil"/>
            </w:tcBorders>
            <w:shd w:val="clear" w:color="auto" w:fill="auto"/>
            <w:vAlign w:val="bottom"/>
            <w:hideMark/>
          </w:tcPr>
          <w:p w14:paraId="4F2A68FD" w14:textId="77777777" w:rsidR="009D3A3B" w:rsidRPr="00ED2DA5" w:rsidRDefault="009D3A3B" w:rsidP="009D3A3B">
            <w:pPr>
              <w:spacing w:after="0" w:line="240" w:lineRule="auto"/>
              <w:jc w:val="right"/>
              <w:rPr>
                <w:rFonts w:ascii="Arial" w:eastAsia="Times New Roman" w:hAnsi="Arial" w:cs="Arial"/>
                <w:sz w:val="18"/>
                <w:szCs w:val="18"/>
              </w:rPr>
            </w:pPr>
            <w:r w:rsidRPr="00ED2DA5">
              <w:rPr>
                <w:rFonts w:ascii="Arial" w:eastAsia="Times New Roman" w:hAnsi="Arial" w:cs="Arial"/>
                <w:sz w:val="18"/>
                <w:szCs w:val="18"/>
              </w:rPr>
              <w:t>(1,846,722)</w:t>
            </w:r>
          </w:p>
        </w:tc>
      </w:tr>
    </w:tbl>
    <w:p w14:paraId="7864132C" w14:textId="77777777" w:rsidR="00FF63A3" w:rsidRPr="001A69F8" w:rsidRDefault="00FF63A3" w:rsidP="005349E7"/>
    <w:p w14:paraId="6511699E" w14:textId="53841944" w:rsidR="006B3F5C" w:rsidRPr="00EC4D97" w:rsidRDefault="006B3F5C" w:rsidP="00E53843">
      <w:pPr>
        <w:pStyle w:val="Heading2"/>
        <w:numPr>
          <w:ilvl w:val="1"/>
          <w:numId w:val="31"/>
        </w:numPr>
      </w:pPr>
      <w:bookmarkStart w:id="1070" w:name="_Toc78473077"/>
      <w:bookmarkStart w:id="1071" w:name="_Toc78473713"/>
      <w:bookmarkStart w:id="1072" w:name="_Toc78530404"/>
      <w:r w:rsidRPr="00EC4D97">
        <w:t>Fund Statements</w:t>
      </w:r>
      <w:bookmarkEnd w:id="1070"/>
      <w:bookmarkEnd w:id="1071"/>
      <w:bookmarkEnd w:id="1072"/>
    </w:p>
    <w:p w14:paraId="680DB59A" w14:textId="6D2E7C59" w:rsidR="00163336" w:rsidRPr="001A69F8" w:rsidRDefault="00163336" w:rsidP="00163336">
      <w:pPr>
        <w:pStyle w:val="ListParagraph"/>
        <w:ind w:left="1070"/>
        <w:rPr>
          <w:rFonts w:cstheme="minorHAnsi"/>
        </w:rPr>
      </w:pPr>
      <w:r w:rsidRPr="001A69F8">
        <w:rPr>
          <w:rFonts w:cstheme="minorHAnsi"/>
        </w:rPr>
        <w:t xml:space="preserve">See detail </w:t>
      </w:r>
      <w:r w:rsidR="002325BF">
        <w:rPr>
          <w:rFonts w:cstheme="minorHAnsi"/>
        </w:rPr>
        <w:t xml:space="preserve">Budget </w:t>
      </w:r>
      <w:r w:rsidRPr="001A69F8">
        <w:rPr>
          <w:rFonts w:cstheme="minorHAnsi"/>
        </w:rPr>
        <w:t xml:space="preserve">Fund and </w:t>
      </w:r>
      <w:r w:rsidR="00C762DF">
        <w:rPr>
          <w:rFonts w:cstheme="minorHAnsi"/>
        </w:rPr>
        <w:t>Reserve Statements</w:t>
      </w:r>
      <w:r w:rsidR="00527DF4">
        <w:rPr>
          <w:rFonts w:cstheme="minorHAnsi"/>
        </w:rPr>
        <w:t xml:space="preserve"> for 2022 and 2023</w:t>
      </w:r>
      <w:r w:rsidR="00C762DF">
        <w:rPr>
          <w:rFonts w:cstheme="minorHAnsi"/>
        </w:rPr>
        <w:t xml:space="preserve"> in </w:t>
      </w:r>
      <w:r w:rsidR="00C762DF" w:rsidRPr="002872A9">
        <w:rPr>
          <w:rFonts w:cstheme="minorHAnsi"/>
          <w:b/>
          <w:bCs/>
        </w:rPr>
        <w:t xml:space="preserve">Annexure </w:t>
      </w:r>
      <w:r w:rsidR="004216D2">
        <w:rPr>
          <w:rFonts w:cstheme="minorHAnsi"/>
          <w:b/>
          <w:bCs/>
        </w:rPr>
        <w:t>A</w:t>
      </w:r>
      <w:r w:rsidR="007A153C">
        <w:rPr>
          <w:rFonts w:cstheme="minorHAnsi"/>
        </w:rPr>
        <w:t>.</w:t>
      </w:r>
    </w:p>
    <w:p w14:paraId="50E434D3" w14:textId="314E80B6" w:rsidR="0011723D" w:rsidRDefault="0011723D" w:rsidP="0003343E">
      <w:pPr>
        <w:pStyle w:val="ListParagraph"/>
        <w:rPr>
          <w:rFonts w:cstheme="minorHAnsi"/>
        </w:rPr>
      </w:pPr>
      <w:r>
        <w:rPr>
          <w:rFonts w:cstheme="minorHAnsi"/>
        </w:rPr>
        <w:br w:type="page"/>
      </w:r>
    </w:p>
    <w:p w14:paraId="5DCB60E9" w14:textId="4551F2B0" w:rsidR="00874271" w:rsidRPr="00F937AA" w:rsidRDefault="00E53843" w:rsidP="00E53843">
      <w:pPr>
        <w:pStyle w:val="Heading1"/>
      </w:pPr>
      <w:bookmarkStart w:id="1073" w:name="_Toc78473078"/>
      <w:bookmarkStart w:id="1074" w:name="_Toc78473714"/>
      <w:bookmarkStart w:id="1075" w:name="_Toc78530405"/>
      <w:r>
        <w:t>8</w:t>
      </w:r>
      <w:r w:rsidR="00163336" w:rsidRPr="00F937AA">
        <w:t xml:space="preserve"> </w:t>
      </w:r>
      <w:r w:rsidR="007B12EB">
        <w:tab/>
      </w:r>
      <w:r w:rsidR="00874271" w:rsidRPr="00F937AA">
        <w:t>Balance Sheet</w:t>
      </w:r>
      <w:bookmarkEnd w:id="1073"/>
      <w:bookmarkEnd w:id="1074"/>
      <w:bookmarkEnd w:id="1075"/>
    </w:p>
    <w:p w14:paraId="5E51B7D0" w14:textId="33BBA4D5" w:rsidR="00F03E0B" w:rsidRPr="002F1033" w:rsidRDefault="00163336" w:rsidP="009139E5">
      <w:pPr>
        <w:pStyle w:val="Crossreference"/>
        <w:rPr>
          <w:i w:val="0"/>
          <w:iCs w:val="0"/>
          <w:sz w:val="22"/>
          <w:szCs w:val="24"/>
        </w:rPr>
      </w:pPr>
      <w:r w:rsidRPr="002F1033">
        <w:rPr>
          <w:i w:val="0"/>
          <w:iCs w:val="0"/>
          <w:sz w:val="22"/>
          <w:szCs w:val="24"/>
        </w:rPr>
        <w:t>The Projected/</w:t>
      </w:r>
      <w:r w:rsidR="00F937AA" w:rsidRPr="002F1033">
        <w:rPr>
          <w:i w:val="0"/>
          <w:iCs w:val="0"/>
          <w:sz w:val="22"/>
          <w:szCs w:val="24"/>
        </w:rPr>
        <w:t>Budgeted Balance</w:t>
      </w:r>
      <w:r w:rsidRPr="002F1033">
        <w:rPr>
          <w:i w:val="0"/>
          <w:iCs w:val="0"/>
          <w:sz w:val="22"/>
          <w:szCs w:val="24"/>
        </w:rPr>
        <w:t xml:space="preserve"> Sheet for </w:t>
      </w:r>
      <w:r w:rsidR="00277813" w:rsidRPr="002F1033">
        <w:rPr>
          <w:i w:val="0"/>
          <w:iCs w:val="0"/>
          <w:sz w:val="22"/>
          <w:szCs w:val="24"/>
        </w:rPr>
        <w:t>N</w:t>
      </w:r>
      <w:r w:rsidRPr="002F1033">
        <w:rPr>
          <w:i w:val="0"/>
          <w:iCs w:val="0"/>
          <w:sz w:val="22"/>
          <w:szCs w:val="24"/>
        </w:rPr>
        <w:t>ELCSA</w:t>
      </w:r>
      <w:r w:rsidR="00E53843" w:rsidRPr="002F1033">
        <w:rPr>
          <w:i w:val="0"/>
          <w:iCs w:val="0"/>
          <w:sz w:val="22"/>
          <w:szCs w:val="24"/>
        </w:rPr>
        <w:t xml:space="preserve"> is shown in</w:t>
      </w:r>
      <w:r w:rsidR="009139E5" w:rsidRPr="002F1033">
        <w:rPr>
          <w:i w:val="0"/>
          <w:iCs w:val="0"/>
          <w:sz w:val="22"/>
          <w:szCs w:val="24"/>
        </w:rPr>
        <w:t xml:space="preserve"> </w:t>
      </w:r>
      <w:r w:rsidR="004216D2" w:rsidRPr="002F1033">
        <w:rPr>
          <w:i w:val="0"/>
          <w:iCs w:val="0"/>
          <w:sz w:val="22"/>
          <w:szCs w:val="24"/>
        </w:rPr>
        <w:fldChar w:fldCharType="begin"/>
      </w:r>
      <w:r w:rsidR="004216D2" w:rsidRPr="002F1033">
        <w:rPr>
          <w:i w:val="0"/>
          <w:iCs w:val="0"/>
          <w:sz w:val="22"/>
          <w:szCs w:val="24"/>
        </w:rPr>
        <w:instrText xml:space="preserve"> REF _Ref70779884 \h </w:instrText>
      </w:r>
      <w:r w:rsidR="00527DF4" w:rsidRPr="002F1033">
        <w:rPr>
          <w:i w:val="0"/>
          <w:iCs w:val="0"/>
          <w:sz w:val="22"/>
          <w:szCs w:val="24"/>
        </w:rPr>
        <w:instrText xml:space="preserve"> \* MERGEFORMAT </w:instrText>
      </w:r>
      <w:r w:rsidR="004216D2" w:rsidRPr="002F1033">
        <w:rPr>
          <w:i w:val="0"/>
          <w:iCs w:val="0"/>
          <w:sz w:val="22"/>
          <w:szCs w:val="24"/>
        </w:rPr>
      </w:r>
      <w:r w:rsidR="004216D2" w:rsidRPr="002F1033">
        <w:rPr>
          <w:i w:val="0"/>
          <w:iCs w:val="0"/>
          <w:sz w:val="22"/>
          <w:szCs w:val="24"/>
        </w:rPr>
        <w:fldChar w:fldCharType="separate"/>
      </w:r>
      <w:r w:rsidR="0095191C" w:rsidRPr="0095191C">
        <w:rPr>
          <w:i w:val="0"/>
          <w:iCs w:val="0"/>
          <w:sz w:val="22"/>
          <w:szCs w:val="24"/>
        </w:rPr>
        <w:t xml:space="preserve">Table </w:t>
      </w:r>
      <w:r w:rsidR="0095191C" w:rsidRPr="0095191C">
        <w:rPr>
          <w:i w:val="0"/>
          <w:iCs w:val="0"/>
          <w:noProof/>
          <w:sz w:val="22"/>
          <w:szCs w:val="24"/>
        </w:rPr>
        <w:t>16</w:t>
      </w:r>
      <w:r w:rsidR="0095191C" w:rsidRPr="0095191C">
        <w:rPr>
          <w:i w:val="0"/>
          <w:iCs w:val="0"/>
          <w:sz w:val="22"/>
          <w:szCs w:val="24"/>
        </w:rPr>
        <w:t>:</w:t>
      </w:r>
      <w:r w:rsidR="00BE2737">
        <w:rPr>
          <w:i w:val="0"/>
          <w:iCs w:val="0"/>
          <w:sz w:val="22"/>
          <w:szCs w:val="24"/>
        </w:rPr>
        <w:t xml:space="preserve"> </w:t>
      </w:r>
      <w:r w:rsidR="0095191C" w:rsidRPr="0095191C">
        <w:rPr>
          <w:i w:val="0"/>
          <w:iCs w:val="0"/>
          <w:sz w:val="22"/>
          <w:szCs w:val="24"/>
        </w:rPr>
        <w:t>Balance Sheet</w:t>
      </w:r>
      <w:r w:rsidR="004216D2" w:rsidRPr="002F1033">
        <w:rPr>
          <w:i w:val="0"/>
          <w:iCs w:val="0"/>
          <w:sz w:val="22"/>
          <w:szCs w:val="24"/>
        </w:rPr>
        <w:fldChar w:fldCharType="end"/>
      </w:r>
      <w:r w:rsidR="00E53843" w:rsidRPr="002F1033">
        <w:rPr>
          <w:i w:val="0"/>
          <w:iCs w:val="0"/>
          <w:sz w:val="22"/>
          <w:szCs w:val="24"/>
        </w:rPr>
        <w:t>.</w:t>
      </w:r>
    </w:p>
    <w:p w14:paraId="7B4B85B7" w14:textId="40AF5F70" w:rsidR="002872A9" w:rsidRDefault="002872A9" w:rsidP="002872A9">
      <w:pPr>
        <w:pStyle w:val="TableVRF"/>
      </w:pPr>
      <w:bookmarkStart w:id="1076" w:name="_Ref70779884"/>
      <w:bookmarkStart w:id="1077" w:name="_Toc77233490"/>
      <w:r>
        <w:t xml:space="preserve">Table </w:t>
      </w:r>
      <w:fldSimple w:instr=" SEQ Table \* ARABIC ">
        <w:r w:rsidR="0095191C">
          <w:rPr>
            <w:noProof/>
          </w:rPr>
          <w:t>16</w:t>
        </w:r>
      </w:fldSimple>
      <w:r>
        <w:t>:</w:t>
      </w:r>
      <w:r w:rsidR="00BE2737">
        <w:t xml:space="preserve"> </w:t>
      </w:r>
      <w:r>
        <w:t>Balance Sheet</w:t>
      </w:r>
      <w:bookmarkEnd w:id="1076"/>
      <w:bookmarkEnd w:id="1077"/>
    </w:p>
    <w:tbl>
      <w:tblPr>
        <w:tblW w:w="0" w:type="auto"/>
        <w:tblInd w:w="-426" w:type="dxa"/>
        <w:tblLook w:val="04A0" w:firstRow="1" w:lastRow="0" w:firstColumn="1" w:lastColumn="0" w:noHBand="0" w:noVBand="1"/>
      </w:tblPr>
      <w:tblGrid>
        <w:gridCol w:w="5073"/>
        <w:gridCol w:w="1217"/>
        <w:gridCol w:w="1217"/>
        <w:gridCol w:w="1217"/>
        <w:gridCol w:w="1217"/>
      </w:tblGrid>
      <w:tr w:rsidR="00527DF4" w:rsidRPr="00527DF4" w14:paraId="3F7DEAF4" w14:textId="77777777" w:rsidTr="002F1033">
        <w:trPr>
          <w:trHeight w:val="270"/>
        </w:trPr>
        <w:tc>
          <w:tcPr>
            <w:tcW w:w="0" w:type="auto"/>
            <w:gridSpan w:val="3"/>
            <w:tcBorders>
              <w:top w:val="nil"/>
              <w:left w:val="nil"/>
              <w:bottom w:val="nil"/>
              <w:right w:val="nil"/>
            </w:tcBorders>
            <w:shd w:val="clear" w:color="auto" w:fill="auto"/>
            <w:vAlign w:val="bottom"/>
            <w:hideMark/>
          </w:tcPr>
          <w:p w14:paraId="3145D206" w14:textId="5FDAB89D" w:rsidR="00527DF4" w:rsidRPr="00527DF4" w:rsidRDefault="00527DF4" w:rsidP="00527DF4">
            <w:pPr>
              <w:spacing w:after="0" w:line="240" w:lineRule="auto"/>
              <w:rPr>
                <w:rFonts w:ascii="Arial" w:eastAsia="Times New Roman" w:hAnsi="Arial" w:cs="Arial"/>
                <w:b/>
                <w:bCs/>
                <w:sz w:val="26"/>
                <w:szCs w:val="26"/>
                <w:u w:val="single"/>
              </w:rPr>
            </w:pPr>
            <w:r w:rsidRPr="00527DF4">
              <w:rPr>
                <w:rFonts w:ascii="Arial" w:eastAsia="Times New Roman" w:hAnsi="Arial" w:cs="Arial"/>
                <w:b/>
                <w:bCs/>
                <w:sz w:val="26"/>
                <w:szCs w:val="26"/>
                <w:u w:val="single"/>
              </w:rPr>
              <w:t xml:space="preserve">Northeastern Evangelical </w:t>
            </w:r>
            <w:r w:rsidR="00ED2DA5">
              <w:rPr>
                <w:rFonts w:ascii="Arial" w:eastAsia="Times New Roman" w:hAnsi="Arial" w:cs="Arial"/>
                <w:b/>
                <w:bCs/>
                <w:sz w:val="26"/>
                <w:szCs w:val="26"/>
                <w:u w:val="single"/>
              </w:rPr>
              <w:t xml:space="preserve">Lutheran </w:t>
            </w:r>
            <w:r w:rsidRPr="00527DF4">
              <w:rPr>
                <w:rFonts w:ascii="Arial" w:eastAsia="Times New Roman" w:hAnsi="Arial" w:cs="Arial"/>
                <w:b/>
                <w:bCs/>
                <w:sz w:val="26"/>
                <w:szCs w:val="26"/>
                <w:u w:val="single"/>
              </w:rPr>
              <w:t>Church in South Africa</w:t>
            </w:r>
          </w:p>
        </w:tc>
        <w:tc>
          <w:tcPr>
            <w:tcW w:w="0" w:type="auto"/>
            <w:tcBorders>
              <w:top w:val="nil"/>
              <w:left w:val="nil"/>
              <w:bottom w:val="nil"/>
              <w:right w:val="nil"/>
            </w:tcBorders>
            <w:shd w:val="clear" w:color="auto" w:fill="auto"/>
            <w:noWrap/>
            <w:vAlign w:val="bottom"/>
            <w:hideMark/>
          </w:tcPr>
          <w:p w14:paraId="5E970260" w14:textId="77777777" w:rsidR="00527DF4" w:rsidRPr="00527DF4" w:rsidRDefault="00527DF4" w:rsidP="00527DF4">
            <w:pPr>
              <w:spacing w:after="0" w:line="240" w:lineRule="auto"/>
              <w:rPr>
                <w:rFonts w:ascii="Arial" w:eastAsia="Times New Roman" w:hAnsi="Arial" w:cs="Arial"/>
                <w:b/>
                <w:bCs/>
                <w:sz w:val="26"/>
                <w:szCs w:val="26"/>
                <w:u w:val="single"/>
              </w:rPr>
            </w:pPr>
          </w:p>
        </w:tc>
        <w:tc>
          <w:tcPr>
            <w:tcW w:w="0" w:type="auto"/>
            <w:tcBorders>
              <w:top w:val="nil"/>
              <w:left w:val="nil"/>
              <w:bottom w:val="nil"/>
              <w:right w:val="nil"/>
            </w:tcBorders>
            <w:shd w:val="clear" w:color="auto" w:fill="auto"/>
            <w:noWrap/>
            <w:vAlign w:val="bottom"/>
            <w:hideMark/>
          </w:tcPr>
          <w:p w14:paraId="624300AD" w14:textId="77777777" w:rsidR="00527DF4" w:rsidRPr="00527DF4" w:rsidRDefault="00527DF4" w:rsidP="00527DF4">
            <w:pPr>
              <w:spacing w:after="0" w:line="240" w:lineRule="auto"/>
              <w:rPr>
                <w:rFonts w:ascii="Times New Roman" w:eastAsia="Times New Roman" w:hAnsi="Times New Roman" w:cs="Times New Roman"/>
                <w:sz w:val="20"/>
                <w:szCs w:val="20"/>
              </w:rPr>
            </w:pPr>
          </w:p>
        </w:tc>
      </w:tr>
      <w:tr w:rsidR="00527DF4" w:rsidRPr="00527DF4" w14:paraId="3D35BA31" w14:textId="77777777" w:rsidTr="002F1033">
        <w:trPr>
          <w:trHeight w:val="255"/>
        </w:trPr>
        <w:tc>
          <w:tcPr>
            <w:tcW w:w="0" w:type="auto"/>
            <w:tcBorders>
              <w:top w:val="nil"/>
              <w:left w:val="nil"/>
              <w:bottom w:val="nil"/>
              <w:right w:val="nil"/>
            </w:tcBorders>
            <w:shd w:val="clear" w:color="auto" w:fill="auto"/>
            <w:vAlign w:val="bottom"/>
            <w:hideMark/>
          </w:tcPr>
          <w:p w14:paraId="5CAB6104" w14:textId="77777777" w:rsidR="00527DF4" w:rsidRPr="00527DF4" w:rsidRDefault="00527DF4" w:rsidP="00527DF4">
            <w:pPr>
              <w:spacing w:after="0" w:line="240" w:lineRule="auto"/>
              <w:rPr>
                <w:rFonts w:ascii="Arial" w:eastAsia="Times New Roman" w:hAnsi="Arial" w:cs="Arial"/>
                <w:b/>
                <w:bCs/>
                <w:sz w:val="20"/>
                <w:szCs w:val="20"/>
                <w:u w:val="single"/>
              </w:rPr>
            </w:pPr>
            <w:r w:rsidRPr="00527DF4">
              <w:rPr>
                <w:rFonts w:ascii="Arial" w:eastAsia="Times New Roman" w:hAnsi="Arial" w:cs="Arial"/>
                <w:b/>
                <w:bCs/>
                <w:sz w:val="20"/>
                <w:szCs w:val="20"/>
                <w:u w:val="single"/>
              </w:rPr>
              <w:t xml:space="preserve">BALANCE SHEET AT </w:t>
            </w:r>
          </w:p>
        </w:tc>
        <w:tc>
          <w:tcPr>
            <w:tcW w:w="0" w:type="auto"/>
            <w:tcBorders>
              <w:top w:val="nil"/>
              <w:left w:val="nil"/>
              <w:bottom w:val="nil"/>
              <w:right w:val="nil"/>
            </w:tcBorders>
            <w:shd w:val="clear" w:color="auto" w:fill="auto"/>
            <w:noWrap/>
            <w:vAlign w:val="bottom"/>
            <w:hideMark/>
          </w:tcPr>
          <w:p w14:paraId="35B5B025" w14:textId="77777777" w:rsidR="00527DF4" w:rsidRPr="00527DF4" w:rsidRDefault="00527DF4" w:rsidP="00527DF4">
            <w:pPr>
              <w:spacing w:after="0" w:line="240" w:lineRule="auto"/>
              <w:jc w:val="center"/>
              <w:rPr>
                <w:rFonts w:ascii="Arial" w:eastAsia="Times New Roman" w:hAnsi="Arial" w:cs="Arial"/>
                <w:b/>
                <w:bCs/>
                <w:sz w:val="20"/>
                <w:szCs w:val="20"/>
                <w:u w:val="single"/>
              </w:rPr>
            </w:pPr>
            <w:r w:rsidRPr="00527DF4">
              <w:rPr>
                <w:rFonts w:ascii="Arial" w:eastAsia="Times New Roman" w:hAnsi="Arial" w:cs="Arial"/>
                <w:b/>
                <w:bCs/>
                <w:sz w:val="20"/>
                <w:szCs w:val="20"/>
                <w:u w:val="single"/>
              </w:rPr>
              <w:t>2020</w:t>
            </w:r>
          </w:p>
        </w:tc>
        <w:tc>
          <w:tcPr>
            <w:tcW w:w="0" w:type="auto"/>
            <w:tcBorders>
              <w:top w:val="nil"/>
              <w:left w:val="nil"/>
              <w:bottom w:val="nil"/>
              <w:right w:val="nil"/>
            </w:tcBorders>
            <w:shd w:val="clear" w:color="auto" w:fill="auto"/>
            <w:noWrap/>
            <w:vAlign w:val="bottom"/>
            <w:hideMark/>
          </w:tcPr>
          <w:p w14:paraId="16333F2E" w14:textId="77777777" w:rsidR="00527DF4" w:rsidRPr="00527DF4" w:rsidRDefault="00527DF4" w:rsidP="00527DF4">
            <w:pPr>
              <w:spacing w:after="0" w:line="240" w:lineRule="auto"/>
              <w:jc w:val="center"/>
              <w:rPr>
                <w:rFonts w:ascii="Arial" w:eastAsia="Times New Roman" w:hAnsi="Arial" w:cs="Arial"/>
                <w:b/>
                <w:bCs/>
                <w:sz w:val="20"/>
                <w:szCs w:val="20"/>
                <w:u w:val="single"/>
              </w:rPr>
            </w:pPr>
            <w:r w:rsidRPr="00527DF4">
              <w:rPr>
                <w:rFonts w:ascii="Arial" w:eastAsia="Times New Roman" w:hAnsi="Arial" w:cs="Arial"/>
                <w:b/>
                <w:bCs/>
                <w:sz w:val="20"/>
                <w:szCs w:val="20"/>
                <w:u w:val="single"/>
              </w:rPr>
              <w:t>2021</w:t>
            </w:r>
          </w:p>
        </w:tc>
        <w:tc>
          <w:tcPr>
            <w:tcW w:w="0" w:type="auto"/>
            <w:tcBorders>
              <w:top w:val="nil"/>
              <w:left w:val="nil"/>
              <w:bottom w:val="nil"/>
              <w:right w:val="nil"/>
            </w:tcBorders>
            <w:shd w:val="clear" w:color="auto" w:fill="auto"/>
            <w:noWrap/>
            <w:vAlign w:val="bottom"/>
            <w:hideMark/>
          </w:tcPr>
          <w:p w14:paraId="470B82FB" w14:textId="77777777" w:rsidR="00527DF4" w:rsidRPr="00527DF4" w:rsidRDefault="00527DF4" w:rsidP="00527DF4">
            <w:pPr>
              <w:spacing w:after="0" w:line="240" w:lineRule="auto"/>
              <w:jc w:val="center"/>
              <w:rPr>
                <w:rFonts w:ascii="Arial" w:eastAsia="Times New Roman" w:hAnsi="Arial" w:cs="Arial"/>
                <w:b/>
                <w:bCs/>
                <w:sz w:val="20"/>
                <w:szCs w:val="20"/>
                <w:u w:val="single"/>
              </w:rPr>
            </w:pPr>
            <w:r w:rsidRPr="00527DF4">
              <w:rPr>
                <w:rFonts w:ascii="Arial" w:eastAsia="Times New Roman" w:hAnsi="Arial" w:cs="Arial"/>
                <w:b/>
                <w:bCs/>
                <w:sz w:val="20"/>
                <w:szCs w:val="20"/>
                <w:u w:val="single"/>
              </w:rPr>
              <w:t>2022</w:t>
            </w:r>
          </w:p>
        </w:tc>
        <w:tc>
          <w:tcPr>
            <w:tcW w:w="0" w:type="auto"/>
            <w:tcBorders>
              <w:top w:val="nil"/>
              <w:left w:val="nil"/>
              <w:bottom w:val="nil"/>
              <w:right w:val="nil"/>
            </w:tcBorders>
            <w:shd w:val="clear" w:color="auto" w:fill="auto"/>
            <w:noWrap/>
            <w:vAlign w:val="bottom"/>
            <w:hideMark/>
          </w:tcPr>
          <w:p w14:paraId="1FACA4A9" w14:textId="77777777" w:rsidR="00527DF4" w:rsidRPr="00527DF4" w:rsidRDefault="00527DF4" w:rsidP="00527DF4">
            <w:pPr>
              <w:spacing w:after="0" w:line="240" w:lineRule="auto"/>
              <w:jc w:val="center"/>
              <w:rPr>
                <w:rFonts w:ascii="Arial" w:eastAsia="Times New Roman" w:hAnsi="Arial" w:cs="Arial"/>
                <w:b/>
                <w:bCs/>
                <w:sz w:val="20"/>
                <w:szCs w:val="20"/>
                <w:u w:val="single"/>
              </w:rPr>
            </w:pPr>
            <w:r w:rsidRPr="00527DF4">
              <w:rPr>
                <w:rFonts w:ascii="Arial" w:eastAsia="Times New Roman" w:hAnsi="Arial" w:cs="Arial"/>
                <w:b/>
                <w:bCs/>
                <w:sz w:val="20"/>
                <w:szCs w:val="20"/>
                <w:u w:val="single"/>
              </w:rPr>
              <w:t>2023</w:t>
            </w:r>
          </w:p>
        </w:tc>
      </w:tr>
      <w:tr w:rsidR="00527DF4" w:rsidRPr="00527DF4" w14:paraId="322DEC5E" w14:textId="77777777" w:rsidTr="002F1033">
        <w:trPr>
          <w:trHeight w:val="255"/>
        </w:trPr>
        <w:tc>
          <w:tcPr>
            <w:tcW w:w="0" w:type="auto"/>
            <w:tcBorders>
              <w:top w:val="nil"/>
              <w:left w:val="nil"/>
              <w:bottom w:val="nil"/>
              <w:right w:val="nil"/>
            </w:tcBorders>
            <w:shd w:val="clear" w:color="auto" w:fill="auto"/>
            <w:vAlign w:val="bottom"/>
            <w:hideMark/>
          </w:tcPr>
          <w:p w14:paraId="5134B8A0" w14:textId="77777777" w:rsidR="00527DF4" w:rsidRPr="00527DF4" w:rsidRDefault="00527DF4" w:rsidP="00527DF4">
            <w:pPr>
              <w:spacing w:after="0" w:line="240" w:lineRule="auto"/>
              <w:jc w:val="center"/>
              <w:rPr>
                <w:rFonts w:ascii="Arial" w:eastAsia="Times New Roman" w:hAnsi="Arial" w:cs="Arial"/>
                <w:b/>
                <w:bCs/>
                <w:sz w:val="20"/>
                <w:szCs w:val="20"/>
                <w:u w:val="single"/>
              </w:rPr>
            </w:pPr>
          </w:p>
        </w:tc>
        <w:tc>
          <w:tcPr>
            <w:tcW w:w="0" w:type="auto"/>
            <w:tcBorders>
              <w:top w:val="nil"/>
              <w:left w:val="nil"/>
              <w:bottom w:val="nil"/>
              <w:right w:val="nil"/>
            </w:tcBorders>
            <w:shd w:val="clear" w:color="auto" w:fill="auto"/>
            <w:noWrap/>
            <w:vAlign w:val="bottom"/>
            <w:hideMark/>
          </w:tcPr>
          <w:p w14:paraId="6E9BAF42" w14:textId="77777777" w:rsidR="00527DF4" w:rsidRPr="00527DF4" w:rsidRDefault="00527DF4" w:rsidP="00527DF4">
            <w:pPr>
              <w:spacing w:after="0" w:line="240" w:lineRule="auto"/>
              <w:jc w:val="center"/>
              <w:outlineLvl w:val="0"/>
              <w:rPr>
                <w:rFonts w:ascii="Arial" w:eastAsia="Times New Roman" w:hAnsi="Arial" w:cs="Arial"/>
                <w:b/>
                <w:bCs/>
                <w:sz w:val="20"/>
                <w:szCs w:val="20"/>
              </w:rPr>
            </w:pPr>
            <w:bookmarkStart w:id="1078" w:name="_Toc78473079"/>
            <w:bookmarkStart w:id="1079" w:name="_Toc78473715"/>
            <w:bookmarkStart w:id="1080" w:name="_Toc78530406"/>
            <w:r w:rsidRPr="00527DF4">
              <w:rPr>
                <w:rFonts w:ascii="Arial" w:eastAsia="Times New Roman" w:hAnsi="Arial" w:cs="Arial"/>
                <w:b/>
                <w:bCs/>
                <w:sz w:val="20"/>
                <w:szCs w:val="20"/>
              </w:rPr>
              <w:t>Actual</w:t>
            </w:r>
            <w:bookmarkEnd w:id="1078"/>
            <w:bookmarkEnd w:id="1079"/>
            <w:bookmarkEnd w:id="1080"/>
          </w:p>
        </w:tc>
        <w:tc>
          <w:tcPr>
            <w:tcW w:w="0" w:type="auto"/>
            <w:tcBorders>
              <w:top w:val="nil"/>
              <w:left w:val="nil"/>
              <w:bottom w:val="nil"/>
              <w:right w:val="nil"/>
            </w:tcBorders>
            <w:shd w:val="clear" w:color="auto" w:fill="auto"/>
            <w:noWrap/>
            <w:vAlign w:val="bottom"/>
            <w:hideMark/>
          </w:tcPr>
          <w:p w14:paraId="659F6EB6" w14:textId="77777777" w:rsidR="00527DF4" w:rsidRPr="00527DF4" w:rsidRDefault="00527DF4" w:rsidP="00527DF4">
            <w:pPr>
              <w:spacing w:after="0" w:line="240" w:lineRule="auto"/>
              <w:jc w:val="center"/>
              <w:outlineLvl w:val="0"/>
              <w:rPr>
                <w:rFonts w:ascii="Arial" w:eastAsia="Times New Roman" w:hAnsi="Arial" w:cs="Arial"/>
                <w:b/>
                <w:bCs/>
                <w:sz w:val="20"/>
                <w:szCs w:val="20"/>
              </w:rPr>
            </w:pPr>
            <w:bookmarkStart w:id="1081" w:name="_Toc78473080"/>
            <w:bookmarkStart w:id="1082" w:name="_Toc78473716"/>
            <w:bookmarkStart w:id="1083" w:name="_Toc78530407"/>
            <w:r w:rsidRPr="00527DF4">
              <w:rPr>
                <w:rFonts w:ascii="Arial" w:eastAsia="Times New Roman" w:hAnsi="Arial" w:cs="Arial"/>
                <w:b/>
                <w:bCs/>
                <w:sz w:val="20"/>
                <w:szCs w:val="20"/>
              </w:rPr>
              <w:t>Forecast</w:t>
            </w:r>
            <w:bookmarkEnd w:id="1081"/>
            <w:bookmarkEnd w:id="1082"/>
            <w:bookmarkEnd w:id="1083"/>
          </w:p>
        </w:tc>
        <w:tc>
          <w:tcPr>
            <w:tcW w:w="0" w:type="auto"/>
            <w:tcBorders>
              <w:top w:val="nil"/>
              <w:left w:val="nil"/>
              <w:bottom w:val="nil"/>
              <w:right w:val="nil"/>
            </w:tcBorders>
            <w:shd w:val="clear" w:color="auto" w:fill="auto"/>
            <w:noWrap/>
            <w:vAlign w:val="bottom"/>
            <w:hideMark/>
          </w:tcPr>
          <w:p w14:paraId="30672026" w14:textId="77777777" w:rsidR="00527DF4" w:rsidRPr="00527DF4" w:rsidRDefault="00527DF4" w:rsidP="00527DF4">
            <w:pPr>
              <w:spacing w:after="0" w:line="240" w:lineRule="auto"/>
              <w:jc w:val="center"/>
              <w:outlineLvl w:val="0"/>
              <w:rPr>
                <w:rFonts w:ascii="Arial" w:eastAsia="Times New Roman" w:hAnsi="Arial" w:cs="Arial"/>
                <w:b/>
                <w:bCs/>
                <w:sz w:val="20"/>
                <w:szCs w:val="20"/>
              </w:rPr>
            </w:pPr>
            <w:bookmarkStart w:id="1084" w:name="_Toc78473081"/>
            <w:bookmarkStart w:id="1085" w:name="_Toc78473717"/>
            <w:bookmarkStart w:id="1086" w:name="_Toc78530408"/>
            <w:r w:rsidRPr="00527DF4">
              <w:rPr>
                <w:rFonts w:ascii="Arial" w:eastAsia="Times New Roman" w:hAnsi="Arial" w:cs="Arial"/>
                <w:b/>
                <w:bCs/>
                <w:sz w:val="20"/>
                <w:szCs w:val="20"/>
              </w:rPr>
              <w:t>Budget</w:t>
            </w:r>
            <w:bookmarkEnd w:id="1084"/>
            <w:bookmarkEnd w:id="1085"/>
            <w:bookmarkEnd w:id="1086"/>
          </w:p>
        </w:tc>
        <w:tc>
          <w:tcPr>
            <w:tcW w:w="0" w:type="auto"/>
            <w:tcBorders>
              <w:top w:val="nil"/>
              <w:left w:val="nil"/>
              <w:bottom w:val="nil"/>
              <w:right w:val="nil"/>
            </w:tcBorders>
            <w:shd w:val="clear" w:color="auto" w:fill="auto"/>
            <w:noWrap/>
            <w:vAlign w:val="bottom"/>
            <w:hideMark/>
          </w:tcPr>
          <w:p w14:paraId="7F491815" w14:textId="77777777" w:rsidR="00527DF4" w:rsidRPr="00527DF4" w:rsidRDefault="00527DF4" w:rsidP="00527DF4">
            <w:pPr>
              <w:spacing w:after="0" w:line="240" w:lineRule="auto"/>
              <w:jc w:val="center"/>
              <w:outlineLvl w:val="0"/>
              <w:rPr>
                <w:rFonts w:ascii="Arial" w:eastAsia="Times New Roman" w:hAnsi="Arial" w:cs="Arial"/>
                <w:b/>
                <w:bCs/>
                <w:sz w:val="20"/>
                <w:szCs w:val="20"/>
              </w:rPr>
            </w:pPr>
            <w:bookmarkStart w:id="1087" w:name="_Toc78473082"/>
            <w:bookmarkStart w:id="1088" w:name="_Toc78473718"/>
            <w:bookmarkStart w:id="1089" w:name="_Toc78530409"/>
            <w:r w:rsidRPr="00527DF4">
              <w:rPr>
                <w:rFonts w:ascii="Arial" w:eastAsia="Times New Roman" w:hAnsi="Arial" w:cs="Arial"/>
                <w:b/>
                <w:bCs/>
                <w:sz w:val="20"/>
                <w:szCs w:val="20"/>
              </w:rPr>
              <w:t>Budget</w:t>
            </w:r>
            <w:bookmarkEnd w:id="1087"/>
            <w:bookmarkEnd w:id="1088"/>
            <w:bookmarkEnd w:id="1089"/>
          </w:p>
        </w:tc>
      </w:tr>
      <w:tr w:rsidR="00527DF4" w:rsidRPr="00527DF4" w14:paraId="6053A2EA" w14:textId="77777777" w:rsidTr="002F1033">
        <w:trPr>
          <w:trHeight w:val="255"/>
        </w:trPr>
        <w:tc>
          <w:tcPr>
            <w:tcW w:w="0" w:type="auto"/>
            <w:tcBorders>
              <w:top w:val="nil"/>
              <w:left w:val="nil"/>
              <w:bottom w:val="nil"/>
              <w:right w:val="nil"/>
            </w:tcBorders>
            <w:shd w:val="clear" w:color="auto" w:fill="auto"/>
            <w:vAlign w:val="bottom"/>
            <w:hideMark/>
          </w:tcPr>
          <w:p w14:paraId="26D1AD0A"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090" w:name="_Toc78473083"/>
            <w:bookmarkStart w:id="1091" w:name="_Toc78473719"/>
            <w:bookmarkStart w:id="1092" w:name="_Toc78530410"/>
            <w:r w:rsidRPr="00527DF4">
              <w:rPr>
                <w:rFonts w:ascii="Arial" w:eastAsia="Times New Roman" w:hAnsi="Arial" w:cs="Arial"/>
                <w:b/>
                <w:bCs/>
                <w:sz w:val="20"/>
                <w:szCs w:val="20"/>
                <w:u w:val="single"/>
              </w:rPr>
              <w:t>CAPITAL</w:t>
            </w:r>
            <w:bookmarkEnd w:id="1090"/>
            <w:bookmarkEnd w:id="1091"/>
            <w:bookmarkEnd w:id="1092"/>
          </w:p>
        </w:tc>
        <w:tc>
          <w:tcPr>
            <w:tcW w:w="0" w:type="auto"/>
            <w:tcBorders>
              <w:top w:val="nil"/>
              <w:left w:val="nil"/>
              <w:bottom w:val="single" w:sz="4" w:space="0" w:color="auto"/>
              <w:right w:val="nil"/>
            </w:tcBorders>
            <w:shd w:val="clear" w:color="auto" w:fill="auto"/>
            <w:noWrap/>
            <w:vAlign w:val="bottom"/>
            <w:hideMark/>
          </w:tcPr>
          <w:p w14:paraId="54E818C5"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093" w:name="_Toc78473084"/>
            <w:bookmarkStart w:id="1094" w:name="_Toc78473720"/>
            <w:bookmarkStart w:id="1095" w:name="_Toc78530411"/>
            <w:r w:rsidRPr="00527DF4">
              <w:rPr>
                <w:rFonts w:ascii="Arial" w:eastAsia="Times New Roman" w:hAnsi="Arial" w:cs="Arial"/>
                <w:b/>
                <w:bCs/>
                <w:sz w:val="20"/>
                <w:szCs w:val="20"/>
              </w:rPr>
              <w:t>5,725,937</w:t>
            </w:r>
            <w:bookmarkEnd w:id="1093"/>
            <w:bookmarkEnd w:id="1094"/>
            <w:bookmarkEnd w:id="1095"/>
          </w:p>
        </w:tc>
        <w:tc>
          <w:tcPr>
            <w:tcW w:w="0" w:type="auto"/>
            <w:tcBorders>
              <w:top w:val="nil"/>
              <w:left w:val="nil"/>
              <w:bottom w:val="nil"/>
              <w:right w:val="nil"/>
            </w:tcBorders>
            <w:shd w:val="clear" w:color="auto" w:fill="auto"/>
            <w:noWrap/>
            <w:vAlign w:val="bottom"/>
            <w:hideMark/>
          </w:tcPr>
          <w:p w14:paraId="670B29FC"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096" w:name="_Toc78473085"/>
            <w:bookmarkStart w:id="1097" w:name="_Toc78473721"/>
            <w:bookmarkStart w:id="1098" w:name="_Toc78530412"/>
            <w:r w:rsidRPr="00527DF4">
              <w:rPr>
                <w:rFonts w:ascii="Arial" w:eastAsia="Times New Roman" w:hAnsi="Arial" w:cs="Arial"/>
                <w:b/>
                <w:bCs/>
                <w:sz w:val="20"/>
                <w:szCs w:val="20"/>
              </w:rPr>
              <w:t>6,106,656</w:t>
            </w:r>
            <w:bookmarkEnd w:id="1096"/>
            <w:bookmarkEnd w:id="1097"/>
            <w:bookmarkEnd w:id="1098"/>
          </w:p>
        </w:tc>
        <w:tc>
          <w:tcPr>
            <w:tcW w:w="0" w:type="auto"/>
            <w:tcBorders>
              <w:top w:val="nil"/>
              <w:left w:val="nil"/>
              <w:bottom w:val="nil"/>
              <w:right w:val="nil"/>
            </w:tcBorders>
            <w:shd w:val="clear" w:color="auto" w:fill="auto"/>
            <w:noWrap/>
            <w:vAlign w:val="bottom"/>
            <w:hideMark/>
          </w:tcPr>
          <w:p w14:paraId="3256A262"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099" w:name="_Toc78473086"/>
            <w:bookmarkStart w:id="1100" w:name="_Toc78473722"/>
            <w:bookmarkStart w:id="1101" w:name="_Toc78530413"/>
            <w:r w:rsidRPr="00527DF4">
              <w:rPr>
                <w:rFonts w:ascii="Arial" w:eastAsia="Times New Roman" w:hAnsi="Arial" w:cs="Arial"/>
                <w:b/>
                <w:bCs/>
                <w:sz w:val="20"/>
                <w:szCs w:val="20"/>
              </w:rPr>
              <w:t>7,632,541</w:t>
            </w:r>
            <w:bookmarkEnd w:id="1099"/>
            <w:bookmarkEnd w:id="1100"/>
            <w:bookmarkEnd w:id="1101"/>
          </w:p>
        </w:tc>
        <w:tc>
          <w:tcPr>
            <w:tcW w:w="0" w:type="auto"/>
            <w:tcBorders>
              <w:top w:val="nil"/>
              <w:left w:val="nil"/>
              <w:bottom w:val="nil"/>
              <w:right w:val="nil"/>
            </w:tcBorders>
            <w:shd w:val="clear" w:color="auto" w:fill="auto"/>
            <w:noWrap/>
            <w:vAlign w:val="bottom"/>
            <w:hideMark/>
          </w:tcPr>
          <w:p w14:paraId="40A04A6A"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102" w:name="_Toc78473087"/>
            <w:bookmarkStart w:id="1103" w:name="_Toc78473723"/>
            <w:bookmarkStart w:id="1104" w:name="_Toc78530414"/>
            <w:r w:rsidRPr="00527DF4">
              <w:rPr>
                <w:rFonts w:ascii="Arial" w:eastAsia="Times New Roman" w:hAnsi="Arial" w:cs="Arial"/>
                <w:b/>
                <w:bCs/>
                <w:sz w:val="20"/>
                <w:szCs w:val="20"/>
              </w:rPr>
              <w:t>7,960,824</w:t>
            </w:r>
            <w:bookmarkEnd w:id="1102"/>
            <w:bookmarkEnd w:id="1103"/>
            <w:bookmarkEnd w:id="1104"/>
          </w:p>
        </w:tc>
      </w:tr>
      <w:tr w:rsidR="00527DF4" w:rsidRPr="00527DF4" w14:paraId="08D4985D" w14:textId="77777777" w:rsidTr="002F1033">
        <w:trPr>
          <w:trHeight w:val="405"/>
        </w:trPr>
        <w:tc>
          <w:tcPr>
            <w:tcW w:w="0" w:type="auto"/>
            <w:tcBorders>
              <w:top w:val="nil"/>
              <w:left w:val="nil"/>
              <w:bottom w:val="nil"/>
              <w:right w:val="single" w:sz="4" w:space="0" w:color="auto"/>
            </w:tcBorders>
            <w:shd w:val="clear" w:color="auto" w:fill="auto"/>
            <w:vAlign w:val="bottom"/>
            <w:hideMark/>
          </w:tcPr>
          <w:p w14:paraId="039DE61E"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105" w:name="_Toc78473088"/>
            <w:bookmarkStart w:id="1106" w:name="_Toc78473724"/>
            <w:bookmarkStart w:id="1107" w:name="_Toc78530415"/>
            <w:r w:rsidRPr="00527DF4">
              <w:rPr>
                <w:rFonts w:ascii="Arial" w:eastAsia="Times New Roman" w:hAnsi="Arial" w:cs="Arial"/>
                <w:b/>
                <w:bCs/>
                <w:sz w:val="20"/>
                <w:szCs w:val="20"/>
                <w:u w:val="single"/>
              </w:rPr>
              <w:t>Fixed Property -Revaluation</w:t>
            </w:r>
            <w:bookmarkEnd w:id="1105"/>
            <w:bookmarkEnd w:id="1106"/>
            <w:bookmarkEnd w:id="1107"/>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B91D11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08" w:name="_Toc78473089"/>
            <w:bookmarkStart w:id="1109" w:name="_Toc78473725"/>
            <w:bookmarkStart w:id="1110" w:name="_Toc78530416"/>
            <w:r w:rsidRPr="00527DF4">
              <w:rPr>
                <w:rFonts w:ascii="Arial" w:eastAsia="Times New Roman" w:hAnsi="Arial" w:cs="Arial"/>
                <w:sz w:val="20"/>
                <w:szCs w:val="20"/>
              </w:rPr>
              <w:t>370,600</w:t>
            </w:r>
            <w:bookmarkEnd w:id="1108"/>
            <w:bookmarkEnd w:id="1109"/>
            <w:bookmarkEnd w:id="1110"/>
          </w:p>
        </w:tc>
        <w:tc>
          <w:tcPr>
            <w:tcW w:w="0" w:type="auto"/>
            <w:tcBorders>
              <w:top w:val="single" w:sz="4" w:space="0" w:color="auto"/>
              <w:left w:val="nil"/>
              <w:bottom w:val="nil"/>
              <w:right w:val="single" w:sz="4" w:space="0" w:color="auto"/>
            </w:tcBorders>
            <w:shd w:val="clear" w:color="auto" w:fill="auto"/>
            <w:noWrap/>
            <w:vAlign w:val="bottom"/>
            <w:hideMark/>
          </w:tcPr>
          <w:p w14:paraId="040EF7B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11" w:name="_Toc78473090"/>
            <w:bookmarkStart w:id="1112" w:name="_Toc78473726"/>
            <w:bookmarkStart w:id="1113" w:name="_Toc78530417"/>
            <w:r w:rsidRPr="00527DF4">
              <w:rPr>
                <w:rFonts w:ascii="Arial" w:eastAsia="Times New Roman" w:hAnsi="Arial" w:cs="Arial"/>
                <w:sz w:val="20"/>
                <w:szCs w:val="20"/>
              </w:rPr>
              <w:t>370,600</w:t>
            </w:r>
            <w:bookmarkEnd w:id="1111"/>
            <w:bookmarkEnd w:id="1112"/>
            <w:bookmarkEnd w:id="1113"/>
          </w:p>
        </w:tc>
        <w:tc>
          <w:tcPr>
            <w:tcW w:w="0" w:type="auto"/>
            <w:tcBorders>
              <w:top w:val="single" w:sz="4" w:space="0" w:color="auto"/>
              <w:left w:val="nil"/>
              <w:bottom w:val="nil"/>
              <w:right w:val="single" w:sz="4" w:space="0" w:color="auto"/>
            </w:tcBorders>
            <w:shd w:val="clear" w:color="auto" w:fill="auto"/>
            <w:noWrap/>
            <w:vAlign w:val="bottom"/>
            <w:hideMark/>
          </w:tcPr>
          <w:p w14:paraId="4D41B5D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14" w:name="_Toc78473091"/>
            <w:bookmarkStart w:id="1115" w:name="_Toc78473727"/>
            <w:bookmarkStart w:id="1116" w:name="_Toc78530418"/>
            <w:r w:rsidRPr="00527DF4">
              <w:rPr>
                <w:rFonts w:ascii="Arial" w:eastAsia="Times New Roman" w:hAnsi="Arial" w:cs="Arial"/>
                <w:sz w:val="20"/>
                <w:szCs w:val="20"/>
              </w:rPr>
              <w:t>370,600</w:t>
            </w:r>
            <w:bookmarkEnd w:id="1114"/>
            <w:bookmarkEnd w:id="1115"/>
            <w:bookmarkEnd w:id="1116"/>
          </w:p>
        </w:tc>
        <w:tc>
          <w:tcPr>
            <w:tcW w:w="0" w:type="auto"/>
            <w:tcBorders>
              <w:top w:val="single" w:sz="4" w:space="0" w:color="auto"/>
              <w:left w:val="nil"/>
              <w:bottom w:val="nil"/>
              <w:right w:val="single" w:sz="4" w:space="0" w:color="auto"/>
            </w:tcBorders>
            <w:shd w:val="clear" w:color="auto" w:fill="auto"/>
            <w:noWrap/>
            <w:vAlign w:val="bottom"/>
            <w:hideMark/>
          </w:tcPr>
          <w:p w14:paraId="6CEADAB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17" w:name="_Toc78473092"/>
            <w:bookmarkStart w:id="1118" w:name="_Toc78473728"/>
            <w:bookmarkStart w:id="1119" w:name="_Toc78530419"/>
            <w:r w:rsidRPr="00527DF4">
              <w:rPr>
                <w:rFonts w:ascii="Arial" w:eastAsia="Times New Roman" w:hAnsi="Arial" w:cs="Arial"/>
                <w:sz w:val="20"/>
                <w:szCs w:val="20"/>
              </w:rPr>
              <w:t>370,600</w:t>
            </w:r>
            <w:bookmarkEnd w:id="1117"/>
            <w:bookmarkEnd w:id="1118"/>
            <w:bookmarkEnd w:id="1119"/>
          </w:p>
        </w:tc>
      </w:tr>
      <w:tr w:rsidR="00527DF4" w:rsidRPr="00527DF4" w14:paraId="548D6065"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5EE5D62A"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120" w:name="_Toc78473093"/>
            <w:bookmarkStart w:id="1121" w:name="_Toc78473729"/>
            <w:bookmarkStart w:id="1122" w:name="_Toc78530420"/>
            <w:r w:rsidRPr="00527DF4">
              <w:rPr>
                <w:rFonts w:ascii="Arial" w:eastAsia="Times New Roman" w:hAnsi="Arial" w:cs="Arial"/>
                <w:b/>
                <w:bCs/>
                <w:sz w:val="20"/>
                <w:szCs w:val="20"/>
                <w:u w:val="single"/>
              </w:rPr>
              <w:t>Retained Earnings</w:t>
            </w:r>
            <w:bookmarkEnd w:id="1120"/>
            <w:bookmarkEnd w:id="1121"/>
            <w:bookmarkEnd w:id="1122"/>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55F3C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23" w:name="_Toc78473094"/>
            <w:bookmarkStart w:id="1124" w:name="_Toc78473730"/>
            <w:bookmarkStart w:id="1125" w:name="_Toc78530421"/>
            <w:r w:rsidRPr="00527DF4">
              <w:rPr>
                <w:rFonts w:ascii="Arial" w:eastAsia="Times New Roman" w:hAnsi="Arial" w:cs="Arial"/>
                <w:sz w:val="20"/>
                <w:szCs w:val="20"/>
              </w:rPr>
              <w:t>5,355,337</w:t>
            </w:r>
            <w:bookmarkEnd w:id="1123"/>
            <w:bookmarkEnd w:id="1124"/>
            <w:bookmarkEnd w:id="1125"/>
          </w:p>
        </w:tc>
        <w:tc>
          <w:tcPr>
            <w:tcW w:w="0" w:type="auto"/>
            <w:tcBorders>
              <w:top w:val="nil"/>
              <w:left w:val="nil"/>
              <w:bottom w:val="single" w:sz="4" w:space="0" w:color="auto"/>
              <w:right w:val="single" w:sz="4" w:space="0" w:color="auto"/>
            </w:tcBorders>
            <w:shd w:val="clear" w:color="auto" w:fill="auto"/>
            <w:noWrap/>
            <w:vAlign w:val="bottom"/>
            <w:hideMark/>
          </w:tcPr>
          <w:p w14:paraId="26770AE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26" w:name="_Toc78473095"/>
            <w:bookmarkStart w:id="1127" w:name="_Toc78473731"/>
            <w:bookmarkStart w:id="1128" w:name="_Toc78530422"/>
            <w:r w:rsidRPr="00527DF4">
              <w:rPr>
                <w:rFonts w:ascii="Arial" w:eastAsia="Times New Roman" w:hAnsi="Arial" w:cs="Arial"/>
                <w:sz w:val="20"/>
                <w:szCs w:val="20"/>
              </w:rPr>
              <w:t>5,736,056</w:t>
            </w:r>
            <w:bookmarkEnd w:id="1126"/>
            <w:bookmarkEnd w:id="1127"/>
            <w:bookmarkEnd w:id="1128"/>
          </w:p>
        </w:tc>
        <w:tc>
          <w:tcPr>
            <w:tcW w:w="0" w:type="auto"/>
            <w:tcBorders>
              <w:top w:val="nil"/>
              <w:left w:val="nil"/>
              <w:bottom w:val="single" w:sz="4" w:space="0" w:color="auto"/>
              <w:right w:val="single" w:sz="4" w:space="0" w:color="auto"/>
            </w:tcBorders>
            <w:shd w:val="clear" w:color="auto" w:fill="auto"/>
            <w:noWrap/>
            <w:vAlign w:val="bottom"/>
            <w:hideMark/>
          </w:tcPr>
          <w:p w14:paraId="3FEA8E1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29" w:name="_Toc78473096"/>
            <w:bookmarkStart w:id="1130" w:name="_Toc78473732"/>
            <w:bookmarkStart w:id="1131" w:name="_Toc78530423"/>
            <w:r w:rsidRPr="00527DF4">
              <w:rPr>
                <w:rFonts w:ascii="Arial" w:eastAsia="Times New Roman" w:hAnsi="Arial" w:cs="Arial"/>
                <w:sz w:val="20"/>
                <w:szCs w:val="20"/>
              </w:rPr>
              <w:t>7,261,941</w:t>
            </w:r>
            <w:bookmarkEnd w:id="1129"/>
            <w:bookmarkEnd w:id="1130"/>
            <w:bookmarkEnd w:id="1131"/>
          </w:p>
        </w:tc>
        <w:tc>
          <w:tcPr>
            <w:tcW w:w="0" w:type="auto"/>
            <w:tcBorders>
              <w:top w:val="nil"/>
              <w:left w:val="nil"/>
              <w:bottom w:val="single" w:sz="4" w:space="0" w:color="auto"/>
              <w:right w:val="single" w:sz="4" w:space="0" w:color="auto"/>
            </w:tcBorders>
            <w:shd w:val="clear" w:color="auto" w:fill="auto"/>
            <w:noWrap/>
            <w:vAlign w:val="bottom"/>
            <w:hideMark/>
          </w:tcPr>
          <w:p w14:paraId="245B104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32" w:name="_Toc78473097"/>
            <w:bookmarkStart w:id="1133" w:name="_Toc78473733"/>
            <w:bookmarkStart w:id="1134" w:name="_Toc78530424"/>
            <w:r w:rsidRPr="00527DF4">
              <w:rPr>
                <w:rFonts w:ascii="Arial" w:eastAsia="Times New Roman" w:hAnsi="Arial" w:cs="Arial"/>
                <w:sz w:val="20"/>
                <w:szCs w:val="20"/>
              </w:rPr>
              <w:t>7,590,224</w:t>
            </w:r>
            <w:bookmarkEnd w:id="1132"/>
            <w:bookmarkEnd w:id="1133"/>
            <w:bookmarkEnd w:id="1134"/>
          </w:p>
        </w:tc>
      </w:tr>
      <w:tr w:rsidR="00527DF4" w:rsidRPr="00527DF4" w14:paraId="5249FD38" w14:textId="77777777" w:rsidTr="002F1033">
        <w:trPr>
          <w:trHeight w:val="510"/>
        </w:trPr>
        <w:tc>
          <w:tcPr>
            <w:tcW w:w="0" w:type="auto"/>
            <w:tcBorders>
              <w:top w:val="nil"/>
              <w:left w:val="nil"/>
              <w:bottom w:val="nil"/>
              <w:right w:val="nil"/>
            </w:tcBorders>
            <w:shd w:val="clear" w:color="auto" w:fill="auto"/>
            <w:vAlign w:val="bottom"/>
            <w:hideMark/>
          </w:tcPr>
          <w:p w14:paraId="4EB7D749"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135" w:name="_Toc78473098"/>
            <w:bookmarkStart w:id="1136" w:name="_Toc78473734"/>
            <w:bookmarkStart w:id="1137" w:name="_Toc78530425"/>
            <w:r w:rsidRPr="00527DF4">
              <w:rPr>
                <w:rFonts w:ascii="Arial" w:eastAsia="Times New Roman" w:hAnsi="Arial" w:cs="Arial"/>
                <w:b/>
                <w:bCs/>
                <w:sz w:val="20"/>
                <w:szCs w:val="20"/>
                <w:u w:val="single"/>
              </w:rPr>
              <w:t>FUNDS AND RESERVES and Long-term Provisions</w:t>
            </w:r>
            <w:bookmarkEnd w:id="1135"/>
            <w:bookmarkEnd w:id="1136"/>
            <w:bookmarkEnd w:id="1137"/>
          </w:p>
        </w:tc>
        <w:tc>
          <w:tcPr>
            <w:tcW w:w="0" w:type="auto"/>
            <w:tcBorders>
              <w:top w:val="nil"/>
              <w:left w:val="nil"/>
              <w:bottom w:val="nil"/>
              <w:right w:val="nil"/>
            </w:tcBorders>
            <w:shd w:val="clear" w:color="auto" w:fill="auto"/>
            <w:noWrap/>
            <w:vAlign w:val="bottom"/>
            <w:hideMark/>
          </w:tcPr>
          <w:p w14:paraId="7DCAE821"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138" w:name="_Toc78473099"/>
            <w:bookmarkStart w:id="1139" w:name="_Toc78473735"/>
            <w:bookmarkStart w:id="1140" w:name="_Toc78530426"/>
            <w:r w:rsidRPr="00527DF4">
              <w:rPr>
                <w:rFonts w:ascii="Arial" w:eastAsia="Times New Roman" w:hAnsi="Arial" w:cs="Arial"/>
                <w:b/>
                <w:bCs/>
                <w:sz w:val="20"/>
                <w:szCs w:val="20"/>
              </w:rPr>
              <w:t>36,720,114</w:t>
            </w:r>
            <w:bookmarkEnd w:id="1138"/>
            <w:bookmarkEnd w:id="1139"/>
            <w:bookmarkEnd w:id="1140"/>
          </w:p>
        </w:tc>
        <w:tc>
          <w:tcPr>
            <w:tcW w:w="0" w:type="auto"/>
            <w:tcBorders>
              <w:top w:val="nil"/>
              <w:left w:val="nil"/>
              <w:bottom w:val="nil"/>
              <w:right w:val="nil"/>
            </w:tcBorders>
            <w:shd w:val="clear" w:color="auto" w:fill="auto"/>
            <w:noWrap/>
            <w:vAlign w:val="bottom"/>
            <w:hideMark/>
          </w:tcPr>
          <w:p w14:paraId="6C38274E"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141" w:name="_Toc78473100"/>
            <w:bookmarkStart w:id="1142" w:name="_Toc78473736"/>
            <w:bookmarkStart w:id="1143" w:name="_Toc78530427"/>
            <w:r w:rsidRPr="00527DF4">
              <w:rPr>
                <w:rFonts w:ascii="Arial" w:eastAsia="Times New Roman" w:hAnsi="Arial" w:cs="Arial"/>
                <w:b/>
                <w:bCs/>
                <w:sz w:val="20"/>
                <w:szCs w:val="20"/>
              </w:rPr>
              <w:t>38,355,847</w:t>
            </w:r>
            <w:bookmarkEnd w:id="1141"/>
            <w:bookmarkEnd w:id="1142"/>
            <w:bookmarkEnd w:id="1143"/>
          </w:p>
        </w:tc>
        <w:tc>
          <w:tcPr>
            <w:tcW w:w="0" w:type="auto"/>
            <w:tcBorders>
              <w:top w:val="nil"/>
              <w:left w:val="nil"/>
              <w:bottom w:val="nil"/>
              <w:right w:val="nil"/>
            </w:tcBorders>
            <w:shd w:val="clear" w:color="auto" w:fill="auto"/>
            <w:noWrap/>
            <w:vAlign w:val="bottom"/>
            <w:hideMark/>
          </w:tcPr>
          <w:p w14:paraId="4148DC23"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144" w:name="_Toc78473101"/>
            <w:bookmarkStart w:id="1145" w:name="_Toc78473737"/>
            <w:bookmarkStart w:id="1146" w:name="_Toc78530428"/>
            <w:r w:rsidRPr="00527DF4">
              <w:rPr>
                <w:rFonts w:ascii="Arial" w:eastAsia="Times New Roman" w:hAnsi="Arial" w:cs="Arial"/>
                <w:b/>
                <w:bCs/>
                <w:sz w:val="20"/>
                <w:szCs w:val="20"/>
              </w:rPr>
              <w:t>37,530,021</w:t>
            </w:r>
            <w:bookmarkEnd w:id="1144"/>
            <w:bookmarkEnd w:id="1145"/>
            <w:bookmarkEnd w:id="1146"/>
          </w:p>
        </w:tc>
        <w:tc>
          <w:tcPr>
            <w:tcW w:w="0" w:type="auto"/>
            <w:tcBorders>
              <w:top w:val="nil"/>
              <w:left w:val="nil"/>
              <w:bottom w:val="nil"/>
              <w:right w:val="nil"/>
            </w:tcBorders>
            <w:shd w:val="clear" w:color="auto" w:fill="auto"/>
            <w:noWrap/>
            <w:vAlign w:val="bottom"/>
            <w:hideMark/>
          </w:tcPr>
          <w:p w14:paraId="23320DD9"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147" w:name="_Toc78473102"/>
            <w:bookmarkStart w:id="1148" w:name="_Toc78473738"/>
            <w:bookmarkStart w:id="1149" w:name="_Toc78530429"/>
            <w:r w:rsidRPr="00527DF4">
              <w:rPr>
                <w:rFonts w:ascii="Arial" w:eastAsia="Times New Roman" w:hAnsi="Arial" w:cs="Arial"/>
                <w:b/>
                <w:bCs/>
                <w:sz w:val="20"/>
                <w:szCs w:val="20"/>
              </w:rPr>
              <w:t>37,604,770</w:t>
            </w:r>
            <w:bookmarkEnd w:id="1147"/>
            <w:bookmarkEnd w:id="1148"/>
            <w:bookmarkEnd w:id="1149"/>
          </w:p>
        </w:tc>
      </w:tr>
      <w:tr w:rsidR="00527DF4" w:rsidRPr="00527DF4" w14:paraId="0D0A2186" w14:textId="77777777" w:rsidTr="002F1033">
        <w:trPr>
          <w:trHeight w:val="105"/>
        </w:trPr>
        <w:tc>
          <w:tcPr>
            <w:tcW w:w="0" w:type="auto"/>
            <w:tcBorders>
              <w:top w:val="nil"/>
              <w:left w:val="nil"/>
              <w:bottom w:val="nil"/>
              <w:right w:val="nil"/>
            </w:tcBorders>
            <w:shd w:val="clear" w:color="auto" w:fill="auto"/>
            <w:vAlign w:val="bottom"/>
            <w:hideMark/>
          </w:tcPr>
          <w:p w14:paraId="7B8440CE" w14:textId="77777777" w:rsidR="00527DF4" w:rsidRPr="00527DF4" w:rsidRDefault="00527DF4" w:rsidP="00527DF4">
            <w:pPr>
              <w:spacing w:after="0" w:line="240" w:lineRule="auto"/>
              <w:jc w:val="right"/>
              <w:outlineLvl w:val="0"/>
              <w:rPr>
                <w:rFonts w:ascii="Arial" w:eastAsia="Times New Roman" w:hAnsi="Arial" w:cs="Arial"/>
                <w:b/>
                <w:bCs/>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B71B85"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5AA77A62"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660EDCDD"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633BED43"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r>
      <w:tr w:rsidR="00527DF4" w:rsidRPr="00527DF4" w14:paraId="6EB82CA6"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58B4C0A9" w14:textId="77777777" w:rsidR="00527DF4" w:rsidRPr="00527DF4" w:rsidRDefault="00527DF4" w:rsidP="00527DF4">
            <w:pPr>
              <w:spacing w:after="0" w:line="240" w:lineRule="auto"/>
              <w:outlineLvl w:val="0"/>
              <w:rPr>
                <w:rFonts w:ascii="Arial" w:eastAsia="Times New Roman" w:hAnsi="Arial" w:cs="Arial"/>
                <w:sz w:val="20"/>
                <w:szCs w:val="20"/>
              </w:rPr>
            </w:pPr>
            <w:bookmarkStart w:id="1150" w:name="_Toc78473103"/>
            <w:bookmarkStart w:id="1151" w:name="_Toc78473739"/>
            <w:bookmarkStart w:id="1152" w:name="_Toc78530430"/>
            <w:r w:rsidRPr="00527DF4">
              <w:rPr>
                <w:rFonts w:ascii="Arial" w:eastAsia="Times New Roman" w:hAnsi="Arial" w:cs="Arial"/>
                <w:sz w:val="20"/>
                <w:szCs w:val="20"/>
              </w:rPr>
              <w:t>Transient Funds</w:t>
            </w:r>
            <w:bookmarkEnd w:id="1150"/>
            <w:bookmarkEnd w:id="1151"/>
            <w:bookmarkEnd w:id="1152"/>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94FE8F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53" w:name="_Toc78473104"/>
            <w:bookmarkStart w:id="1154" w:name="_Toc78473740"/>
            <w:bookmarkStart w:id="1155" w:name="_Toc78530431"/>
            <w:r w:rsidRPr="00527DF4">
              <w:rPr>
                <w:rFonts w:ascii="Arial" w:eastAsia="Times New Roman" w:hAnsi="Arial" w:cs="Arial"/>
                <w:sz w:val="20"/>
                <w:szCs w:val="20"/>
              </w:rPr>
              <w:t>4,451,149</w:t>
            </w:r>
            <w:bookmarkEnd w:id="1153"/>
            <w:bookmarkEnd w:id="1154"/>
            <w:bookmarkEnd w:id="1155"/>
          </w:p>
        </w:tc>
        <w:tc>
          <w:tcPr>
            <w:tcW w:w="0" w:type="auto"/>
            <w:tcBorders>
              <w:top w:val="single" w:sz="4" w:space="0" w:color="auto"/>
              <w:left w:val="nil"/>
              <w:bottom w:val="nil"/>
              <w:right w:val="single" w:sz="4" w:space="0" w:color="auto"/>
            </w:tcBorders>
            <w:shd w:val="clear" w:color="auto" w:fill="auto"/>
            <w:noWrap/>
            <w:vAlign w:val="bottom"/>
            <w:hideMark/>
          </w:tcPr>
          <w:p w14:paraId="79A90FD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56" w:name="_Toc78473105"/>
            <w:bookmarkStart w:id="1157" w:name="_Toc78473741"/>
            <w:bookmarkStart w:id="1158" w:name="_Toc78530432"/>
            <w:r w:rsidRPr="00527DF4">
              <w:rPr>
                <w:rFonts w:ascii="Arial" w:eastAsia="Times New Roman" w:hAnsi="Arial" w:cs="Arial"/>
                <w:sz w:val="20"/>
                <w:szCs w:val="20"/>
              </w:rPr>
              <w:t>4,829,131</w:t>
            </w:r>
            <w:bookmarkEnd w:id="1156"/>
            <w:bookmarkEnd w:id="1157"/>
            <w:bookmarkEnd w:id="1158"/>
          </w:p>
        </w:tc>
        <w:tc>
          <w:tcPr>
            <w:tcW w:w="0" w:type="auto"/>
            <w:tcBorders>
              <w:top w:val="single" w:sz="4" w:space="0" w:color="auto"/>
              <w:left w:val="nil"/>
              <w:bottom w:val="nil"/>
              <w:right w:val="single" w:sz="4" w:space="0" w:color="auto"/>
            </w:tcBorders>
            <w:shd w:val="clear" w:color="auto" w:fill="auto"/>
            <w:noWrap/>
            <w:vAlign w:val="bottom"/>
            <w:hideMark/>
          </w:tcPr>
          <w:p w14:paraId="65D1893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59" w:name="_Toc78473106"/>
            <w:bookmarkStart w:id="1160" w:name="_Toc78473742"/>
            <w:bookmarkStart w:id="1161" w:name="_Toc78530433"/>
            <w:r w:rsidRPr="00527DF4">
              <w:rPr>
                <w:rFonts w:ascii="Arial" w:eastAsia="Times New Roman" w:hAnsi="Arial" w:cs="Arial"/>
                <w:sz w:val="20"/>
                <w:szCs w:val="20"/>
              </w:rPr>
              <w:t>4,235,678</w:t>
            </w:r>
            <w:bookmarkEnd w:id="1159"/>
            <w:bookmarkEnd w:id="1160"/>
            <w:bookmarkEnd w:id="1161"/>
          </w:p>
        </w:tc>
        <w:tc>
          <w:tcPr>
            <w:tcW w:w="0" w:type="auto"/>
            <w:tcBorders>
              <w:top w:val="single" w:sz="4" w:space="0" w:color="auto"/>
              <w:left w:val="nil"/>
              <w:bottom w:val="nil"/>
              <w:right w:val="single" w:sz="4" w:space="0" w:color="auto"/>
            </w:tcBorders>
            <w:shd w:val="clear" w:color="auto" w:fill="auto"/>
            <w:noWrap/>
            <w:vAlign w:val="bottom"/>
            <w:hideMark/>
          </w:tcPr>
          <w:p w14:paraId="3289E23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62" w:name="_Toc78473107"/>
            <w:bookmarkStart w:id="1163" w:name="_Toc78473743"/>
            <w:bookmarkStart w:id="1164" w:name="_Toc78530434"/>
            <w:r w:rsidRPr="00527DF4">
              <w:rPr>
                <w:rFonts w:ascii="Arial" w:eastAsia="Times New Roman" w:hAnsi="Arial" w:cs="Arial"/>
                <w:sz w:val="20"/>
                <w:szCs w:val="20"/>
              </w:rPr>
              <w:t>4,162,283</w:t>
            </w:r>
            <w:bookmarkEnd w:id="1162"/>
            <w:bookmarkEnd w:id="1163"/>
            <w:bookmarkEnd w:id="1164"/>
          </w:p>
        </w:tc>
      </w:tr>
      <w:tr w:rsidR="00527DF4" w:rsidRPr="00527DF4" w14:paraId="38707256"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2A95BFE3" w14:textId="77777777" w:rsidR="00527DF4" w:rsidRPr="00527DF4" w:rsidRDefault="00527DF4" w:rsidP="00527DF4">
            <w:pPr>
              <w:spacing w:after="0" w:line="240" w:lineRule="auto"/>
              <w:outlineLvl w:val="0"/>
              <w:rPr>
                <w:rFonts w:ascii="Arial" w:eastAsia="Times New Roman" w:hAnsi="Arial" w:cs="Arial"/>
                <w:sz w:val="20"/>
                <w:szCs w:val="20"/>
              </w:rPr>
            </w:pPr>
            <w:bookmarkStart w:id="1165" w:name="_Toc78473108"/>
            <w:bookmarkStart w:id="1166" w:name="_Toc78473744"/>
            <w:bookmarkStart w:id="1167" w:name="_Toc78530435"/>
            <w:r w:rsidRPr="00527DF4">
              <w:rPr>
                <w:rFonts w:ascii="Arial" w:eastAsia="Times New Roman" w:hAnsi="Arial" w:cs="Arial"/>
                <w:sz w:val="20"/>
                <w:szCs w:val="20"/>
              </w:rPr>
              <w:t>Specific Reserves</w:t>
            </w:r>
            <w:bookmarkEnd w:id="1165"/>
            <w:bookmarkEnd w:id="1166"/>
            <w:bookmarkEnd w:id="1167"/>
          </w:p>
        </w:tc>
        <w:tc>
          <w:tcPr>
            <w:tcW w:w="0" w:type="auto"/>
            <w:tcBorders>
              <w:top w:val="nil"/>
              <w:left w:val="single" w:sz="4" w:space="0" w:color="auto"/>
              <w:bottom w:val="nil"/>
              <w:right w:val="single" w:sz="4" w:space="0" w:color="auto"/>
            </w:tcBorders>
            <w:shd w:val="clear" w:color="auto" w:fill="auto"/>
            <w:noWrap/>
            <w:vAlign w:val="bottom"/>
            <w:hideMark/>
          </w:tcPr>
          <w:p w14:paraId="4DEF2A60"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68" w:name="_Toc78473109"/>
            <w:bookmarkStart w:id="1169" w:name="_Toc78473745"/>
            <w:bookmarkStart w:id="1170" w:name="_Toc78530436"/>
            <w:r w:rsidRPr="00527DF4">
              <w:rPr>
                <w:rFonts w:ascii="Arial" w:eastAsia="Times New Roman" w:hAnsi="Arial" w:cs="Arial"/>
                <w:sz w:val="20"/>
                <w:szCs w:val="20"/>
              </w:rPr>
              <w:t>14,068,506</w:t>
            </w:r>
            <w:bookmarkEnd w:id="1168"/>
            <w:bookmarkEnd w:id="1169"/>
            <w:bookmarkEnd w:id="1170"/>
          </w:p>
        </w:tc>
        <w:tc>
          <w:tcPr>
            <w:tcW w:w="0" w:type="auto"/>
            <w:tcBorders>
              <w:top w:val="nil"/>
              <w:left w:val="nil"/>
              <w:bottom w:val="nil"/>
              <w:right w:val="single" w:sz="4" w:space="0" w:color="auto"/>
            </w:tcBorders>
            <w:shd w:val="clear" w:color="auto" w:fill="auto"/>
            <w:noWrap/>
            <w:vAlign w:val="bottom"/>
            <w:hideMark/>
          </w:tcPr>
          <w:p w14:paraId="6B398694"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71" w:name="_Toc78473110"/>
            <w:bookmarkStart w:id="1172" w:name="_Toc78473746"/>
            <w:bookmarkStart w:id="1173" w:name="_Toc78530437"/>
            <w:r w:rsidRPr="00527DF4">
              <w:rPr>
                <w:rFonts w:ascii="Arial" w:eastAsia="Times New Roman" w:hAnsi="Arial" w:cs="Arial"/>
                <w:sz w:val="20"/>
                <w:szCs w:val="20"/>
              </w:rPr>
              <w:t>13,850,722</w:t>
            </w:r>
            <w:bookmarkEnd w:id="1171"/>
            <w:bookmarkEnd w:id="1172"/>
            <w:bookmarkEnd w:id="1173"/>
          </w:p>
        </w:tc>
        <w:tc>
          <w:tcPr>
            <w:tcW w:w="0" w:type="auto"/>
            <w:tcBorders>
              <w:top w:val="nil"/>
              <w:left w:val="nil"/>
              <w:bottom w:val="nil"/>
              <w:right w:val="single" w:sz="4" w:space="0" w:color="auto"/>
            </w:tcBorders>
            <w:shd w:val="clear" w:color="auto" w:fill="auto"/>
            <w:noWrap/>
            <w:vAlign w:val="bottom"/>
            <w:hideMark/>
          </w:tcPr>
          <w:p w14:paraId="18ECD693"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74" w:name="_Toc78473111"/>
            <w:bookmarkStart w:id="1175" w:name="_Toc78473747"/>
            <w:bookmarkStart w:id="1176" w:name="_Toc78530438"/>
            <w:r w:rsidRPr="00527DF4">
              <w:rPr>
                <w:rFonts w:ascii="Arial" w:eastAsia="Times New Roman" w:hAnsi="Arial" w:cs="Arial"/>
                <w:sz w:val="20"/>
                <w:szCs w:val="20"/>
              </w:rPr>
              <w:t>9,122,306</w:t>
            </w:r>
            <w:bookmarkEnd w:id="1174"/>
            <w:bookmarkEnd w:id="1175"/>
            <w:bookmarkEnd w:id="1176"/>
          </w:p>
        </w:tc>
        <w:tc>
          <w:tcPr>
            <w:tcW w:w="0" w:type="auto"/>
            <w:tcBorders>
              <w:top w:val="nil"/>
              <w:left w:val="nil"/>
              <w:bottom w:val="nil"/>
              <w:right w:val="single" w:sz="4" w:space="0" w:color="auto"/>
            </w:tcBorders>
            <w:shd w:val="clear" w:color="auto" w:fill="auto"/>
            <w:noWrap/>
            <w:vAlign w:val="bottom"/>
            <w:hideMark/>
          </w:tcPr>
          <w:p w14:paraId="50F0942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77" w:name="_Toc78473112"/>
            <w:bookmarkStart w:id="1178" w:name="_Toc78473748"/>
            <w:bookmarkStart w:id="1179" w:name="_Toc78530439"/>
            <w:r w:rsidRPr="00527DF4">
              <w:rPr>
                <w:rFonts w:ascii="Arial" w:eastAsia="Times New Roman" w:hAnsi="Arial" w:cs="Arial"/>
                <w:sz w:val="20"/>
                <w:szCs w:val="20"/>
              </w:rPr>
              <w:t>8,977,480</w:t>
            </w:r>
            <w:bookmarkEnd w:id="1177"/>
            <w:bookmarkEnd w:id="1178"/>
            <w:bookmarkEnd w:id="1179"/>
          </w:p>
        </w:tc>
      </w:tr>
      <w:tr w:rsidR="00527DF4" w:rsidRPr="00527DF4" w14:paraId="66C166DF" w14:textId="77777777" w:rsidTr="002F1033">
        <w:trPr>
          <w:trHeight w:val="255"/>
        </w:trPr>
        <w:tc>
          <w:tcPr>
            <w:tcW w:w="0" w:type="auto"/>
            <w:tcBorders>
              <w:top w:val="nil"/>
              <w:left w:val="nil"/>
              <w:bottom w:val="nil"/>
              <w:right w:val="single" w:sz="4" w:space="0" w:color="auto"/>
            </w:tcBorders>
            <w:shd w:val="clear" w:color="auto" w:fill="auto"/>
            <w:vAlign w:val="bottom"/>
            <w:hideMark/>
          </w:tcPr>
          <w:p w14:paraId="4CDF22BC" w14:textId="77777777" w:rsidR="00527DF4" w:rsidRPr="00527DF4" w:rsidRDefault="00527DF4" w:rsidP="00527DF4">
            <w:pPr>
              <w:spacing w:after="0" w:line="240" w:lineRule="auto"/>
              <w:outlineLvl w:val="0"/>
              <w:rPr>
                <w:rFonts w:ascii="Arial" w:eastAsia="Times New Roman" w:hAnsi="Arial" w:cs="Arial"/>
                <w:sz w:val="20"/>
                <w:szCs w:val="20"/>
              </w:rPr>
            </w:pPr>
            <w:bookmarkStart w:id="1180" w:name="_Toc78473113"/>
            <w:bookmarkStart w:id="1181" w:name="_Toc78473749"/>
            <w:bookmarkStart w:id="1182" w:name="_Toc78530440"/>
            <w:r w:rsidRPr="00527DF4">
              <w:rPr>
                <w:rFonts w:ascii="Arial" w:eastAsia="Times New Roman" w:hAnsi="Arial" w:cs="Arial"/>
                <w:sz w:val="20"/>
                <w:szCs w:val="20"/>
              </w:rPr>
              <w:t>Hermannsburg Schule Reserve</w:t>
            </w:r>
            <w:bookmarkEnd w:id="1180"/>
            <w:bookmarkEnd w:id="1181"/>
            <w:bookmarkEnd w:id="1182"/>
          </w:p>
        </w:tc>
        <w:tc>
          <w:tcPr>
            <w:tcW w:w="0" w:type="auto"/>
            <w:tcBorders>
              <w:top w:val="nil"/>
              <w:left w:val="single" w:sz="4" w:space="0" w:color="auto"/>
              <w:bottom w:val="nil"/>
              <w:right w:val="single" w:sz="4" w:space="0" w:color="auto"/>
            </w:tcBorders>
            <w:shd w:val="clear" w:color="auto" w:fill="auto"/>
            <w:noWrap/>
            <w:vAlign w:val="bottom"/>
            <w:hideMark/>
          </w:tcPr>
          <w:p w14:paraId="274469C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83" w:name="_Toc78473114"/>
            <w:bookmarkStart w:id="1184" w:name="_Toc78473750"/>
            <w:bookmarkStart w:id="1185" w:name="_Toc78530441"/>
            <w:r w:rsidRPr="00527DF4">
              <w:rPr>
                <w:rFonts w:ascii="Arial" w:eastAsia="Times New Roman" w:hAnsi="Arial" w:cs="Arial"/>
                <w:sz w:val="20"/>
                <w:szCs w:val="20"/>
              </w:rPr>
              <w:t>5,037,268</w:t>
            </w:r>
            <w:bookmarkEnd w:id="1183"/>
            <w:bookmarkEnd w:id="1184"/>
            <w:bookmarkEnd w:id="1185"/>
          </w:p>
        </w:tc>
        <w:tc>
          <w:tcPr>
            <w:tcW w:w="0" w:type="auto"/>
            <w:tcBorders>
              <w:top w:val="nil"/>
              <w:left w:val="nil"/>
              <w:bottom w:val="nil"/>
              <w:right w:val="single" w:sz="4" w:space="0" w:color="auto"/>
            </w:tcBorders>
            <w:shd w:val="clear" w:color="auto" w:fill="auto"/>
            <w:noWrap/>
            <w:vAlign w:val="bottom"/>
            <w:hideMark/>
          </w:tcPr>
          <w:p w14:paraId="069BBFB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86" w:name="_Toc78473115"/>
            <w:bookmarkStart w:id="1187" w:name="_Toc78473751"/>
            <w:bookmarkStart w:id="1188" w:name="_Toc78530442"/>
            <w:r w:rsidRPr="00527DF4">
              <w:rPr>
                <w:rFonts w:ascii="Arial" w:eastAsia="Times New Roman" w:hAnsi="Arial" w:cs="Arial"/>
                <w:sz w:val="20"/>
                <w:szCs w:val="20"/>
              </w:rPr>
              <w:t>5,107,773</w:t>
            </w:r>
            <w:bookmarkEnd w:id="1186"/>
            <w:bookmarkEnd w:id="1187"/>
            <w:bookmarkEnd w:id="1188"/>
          </w:p>
        </w:tc>
        <w:tc>
          <w:tcPr>
            <w:tcW w:w="0" w:type="auto"/>
            <w:tcBorders>
              <w:top w:val="nil"/>
              <w:left w:val="nil"/>
              <w:bottom w:val="nil"/>
              <w:right w:val="single" w:sz="4" w:space="0" w:color="auto"/>
            </w:tcBorders>
            <w:shd w:val="clear" w:color="auto" w:fill="auto"/>
            <w:noWrap/>
            <w:vAlign w:val="bottom"/>
            <w:hideMark/>
          </w:tcPr>
          <w:p w14:paraId="20163B4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89" w:name="_Toc78473116"/>
            <w:bookmarkStart w:id="1190" w:name="_Toc78473752"/>
            <w:bookmarkStart w:id="1191" w:name="_Toc78530443"/>
            <w:r w:rsidRPr="00527DF4">
              <w:rPr>
                <w:rFonts w:ascii="Arial" w:eastAsia="Times New Roman" w:hAnsi="Arial" w:cs="Arial"/>
                <w:sz w:val="20"/>
                <w:szCs w:val="20"/>
              </w:rPr>
              <w:t>5,101,696</w:t>
            </w:r>
            <w:bookmarkEnd w:id="1189"/>
            <w:bookmarkEnd w:id="1190"/>
            <w:bookmarkEnd w:id="1191"/>
          </w:p>
        </w:tc>
        <w:tc>
          <w:tcPr>
            <w:tcW w:w="0" w:type="auto"/>
            <w:tcBorders>
              <w:top w:val="nil"/>
              <w:left w:val="nil"/>
              <w:bottom w:val="nil"/>
              <w:right w:val="single" w:sz="4" w:space="0" w:color="auto"/>
            </w:tcBorders>
            <w:shd w:val="clear" w:color="auto" w:fill="auto"/>
            <w:noWrap/>
            <w:vAlign w:val="bottom"/>
            <w:hideMark/>
          </w:tcPr>
          <w:p w14:paraId="0FEBDE7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92" w:name="_Toc78473117"/>
            <w:bookmarkStart w:id="1193" w:name="_Toc78473753"/>
            <w:bookmarkStart w:id="1194" w:name="_Toc78530444"/>
            <w:r w:rsidRPr="00527DF4">
              <w:rPr>
                <w:rFonts w:ascii="Arial" w:eastAsia="Times New Roman" w:hAnsi="Arial" w:cs="Arial"/>
                <w:sz w:val="20"/>
                <w:szCs w:val="20"/>
              </w:rPr>
              <w:t>5,075,291</w:t>
            </w:r>
            <w:bookmarkEnd w:id="1192"/>
            <w:bookmarkEnd w:id="1193"/>
            <w:bookmarkEnd w:id="1194"/>
          </w:p>
        </w:tc>
      </w:tr>
      <w:tr w:rsidR="00527DF4" w:rsidRPr="00527DF4" w14:paraId="27DE35E0" w14:textId="77777777" w:rsidTr="002F1033">
        <w:trPr>
          <w:trHeight w:val="315"/>
        </w:trPr>
        <w:tc>
          <w:tcPr>
            <w:tcW w:w="0" w:type="auto"/>
            <w:tcBorders>
              <w:top w:val="nil"/>
              <w:left w:val="nil"/>
              <w:bottom w:val="nil"/>
              <w:right w:val="single" w:sz="4" w:space="0" w:color="auto"/>
            </w:tcBorders>
            <w:shd w:val="clear" w:color="auto" w:fill="auto"/>
            <w:vAlign w:val="bottom"/>
            <w:hideMark/>
          </w:tcPr>
          <w:p w14:paraId="24946057" w14:textId="77777777" w:rsidR="00527DF4" w:rsidRPr="00527DF4" w:rsidRDefault="00527DF4" w:rsidP="00527DF4">
            <w:pPr>
              <w:spacing w:after="0" w:line="240" w:lineRule="auto"/>
              <w:outlineLvl w:val="0"/>
              <w:rPr>
                <w:rFonts w:ascii="Arial" w:eastAsia="Times New Roman" w:hAnsi="Arial" w:cs="Arial"/>
                <w:sz w:val="20"/>
                <w:szCs w:val="20"/>
              </w:rPr>
            </w:pPr>
            <w:bookmarkStart w:id="1195" w:name="_Toc78473118"/>
            <w:bookmarkStart w:id="1196" w:name="_Toc78473754"/>
            <w:bookmarkStart w:id="1197" w:name="_Toc78530445"/>
            <w:r w:rsidRPr="00527DF4">
              <w:rPr>
                <w:rFonts w:ascii="Arial" w:eastAsia="Times New Roman" w:hAnsi="Arial" w:cs="Arial"/>
                <w:sz w:val="20"/>
                <w:szCs w:val="20"/>
              </w:rPr>
              <w:t>NELCSA Medical Provision-Pensioners</w:t>
            </w:r>
            <w:bookmarkEnd w:id="1195"/>
            <w:bookmarkEnd w:id="1196"/>
            <w:bookmarkEnd w:id="1197"/>
          </w:p>
        </w:tc>
        <w:tc>
          <w:tcPr>
            <w:tcW w:w="0" w:type="auto"/>
            <w:tcBorders>
              <w:top w:val="nil"/>
              <w:left w:val="single" w:sz="4" w:space="0" w:color="auto"/>
              <w:bottom w:val="nil"/>
              <w:right w:val="single" w:sz="4" w:space="0" w:color="auto"/>
            </w:tcBorders>
            <w:shd w:val="clear" w:color="auto" w:fill="auto"/>
            <w:noWrap/>
            <w:vAlign w:val="bottom"/>
            <w:hideMark/>
          </w:tcPr>
          <w:p w14:paraId="6B40AF9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198" w:name="_Toc78473119"/>
            <w:bookmarkStart w:id="1199" w:name="_Toc78473755"/>
            <w:bookmarkStart w:id="1200" w:name="_Toc78530446"/>
            <w:r w:rsidRPr="00527DF4">
              <w:rPr>
                <w:rFonts w:ascii="Arial" w:eastAsia="Times New Roman" w:hAnsi="Arial" w:cs="Arial"/>
                <w:sz w:val="20"/>
                <w:szCs w:val="20"/>
              </w:rPr>
              <w:t>13,163,191</w:t>
            </w:r>
            <w:bookmarkEnd w:id="1198"/>
            <w:bookmarkEnd w:id="1199"/>
            <w:bookmarkEnd w:id="1200"/>
          </w:p>
        </w:tc>
        <w:tc>
          <w:tcPr>
            <w:tcW w:w="0" w:type="auto"/>
            <w:tcBorders>
              <w:top w:val="nil"/>
              <w:left w:val="nil"/>
              <w:bottom w:val="nil"/>
              <w:right w:val="single" w:sz="4" w:space="0" w:color="auto"/>
            </w:tcBorders>
            <w:shd w:val="clear" w:color="auto" w:fill="auto"/>
            <w:noWrap/>
            <w:vAlign w:val="bottom"/>
            <w:hideMark/>
          </w:tcPr>
          <w:p w14:paraId="2B9D005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01" w:name="_Toc78473120"/>
            <w:bookmarkStart w:id="1202" w:name="_Toc78473756"/>
            <w:bookmarkStart w:id="1203" w:name="_Toc78530447"/>
            <w:r w:rsidRPr="00527DF4">
              <w:rPr>
                <w:rFonts w:ascii="Arial" w:eastAsia="Times New Roman" w:hAnsi="Arial" w:cs="Arial"/>
                <w:sz w:val="20"/>
                <w:szCs w:val="20"/>
              </w:rPr>
              <w:t>14,568,221</w:t>
            </w:r>
            <w:bookmarkEnd w:id="1201"/>
            <w:bookmarkEnd w:id="1202"/>
            <w:bookmarkEnd w:id="1203"/>
          </w:p>
        </w:tc>
        <w:tc>
          <w:tcPr>
            <w:tcW w:w="0" w:type="auto"/>
            <w:tcBorders>
              <w:top w:val="nil"/>
              <w:left w:val="nil"/>
              <w:bottom w:val="nil"/>
              <w:right w:val="single" w:sz="4" w:space="0" w:color="auto"/>
            </w:tcBorders>
            <w:shd w:val="clear" w:color="auto" w:fill="auto"/>
            <w:noWrap/>
            <w:vAlign w:val="bottom"/>
            <w:hideMark/>
          </w:tcPr>
          <w:p w14:paraId="41238E6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04" w:name="_Toc78473121"/>
            <w:bookmarkStart w:id="1205" w:name="_Toc78473757"/>
            <w:bookmarkStart w:id="1206" w:name="_Toc78530448"/>
            <w:r w:rsidRPr="00527DF4">
              <w:rPr>
                <w:rFonts w:ascii="Arial" w:eastAsia="Times New Roman" w:hAnsi="Arial" w:cs="Arial"/>
                <w:sz w:val="20"/>
                <w:szCs w:val="20"/>
              </w:rPr>
              <w:t>19,070,342</w:t>
            </w:r>
            <w:bookmarkEnd w:id="1204"/>
            <w:bookmarkEnd w:id="1205"/>
            <w:bookmarkEnd w:id="1206"/>
          </w:p>
        </w:tc>
        <w:tc>
          <w:tcPr>
            <w:tcW w:w="0" w:type="auto"/>
            <w:tcBorders>
              <w:top w:val="nil"/>
              <w:left w:val="nil"/>
              <w:bottom w:val="nil"/>
              <w:right w:val="single" w:sz="4" w:space="0" w:color="auto"/>
            </w:tcBorders>
            <w:shd w:val="clear" w:color="auto" w:fill="auto"/>
            <w:noWrap/>
            <w:vAlign w:val="bottom"/>
            <w:hideMark/>
          </w:tcPr>
          <w:p w14:paraId="0C1BF6F8"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07" w:name="_Toc78473122"/>
            <w:bookmarkStart w:id="1208" w:name="_Toc78473758"/>
            <w:bookmarkStart w:id="1209" w:name="_Toc78530449"/>
            <w:r w:rsidRPr="00527DF4">
              <w:rPr>
                <w:rFonts w:ascii="Arial" w:eastAsia="Times New Roman" w:hAnsi="Arial" w:cs="Arial"/>
                <w:sz w:val="20"/>
                <w:szCs w:val="20"/>
              </w:rPr>
              <w:t>19,389,716</w:t>
            </w:r>
            <w:bookmarkEnd w:id="1207"/>
            <w:bookmarkEnd w:id="1208"/>
            <w:bookmarkEnd w:id="1209"/>
          </w:p>
        </w:tc>
      </w:tr>
      <w:tr w:rsidR="00527DF4" w:rsidRPr="00527DF4" w14:paraId="619E6DC3" w14:textId="77777777" w:rsidTr="002F1033">
        <w:trPr>
          <w:trHeight w:val="105"/>
        </w:trPr>
        <w:tc>
          <w:tcPr>
            <w:tcW w:w="0" w:type="auto"/>
            <w:tcBorders>
              <w:top w:val="nil"/>
              <w:left w:val="nil"/>
              <w:bottom w:val="nil"/>
              <w:right w:val="single" w:sz="4" w:space="0" w:color="auto"/>
            </w:tcBorders>
            <w:shd w:val="clear" w:color="auto" w:fill="auto"/>
            <w:vAlign w:val="bottom"/>
            <w:hideMark/>
          </w:tcPr>
          <w:p w14:paraId="12C5AB8B" w14:textId="77777777" w:rsidR="00527DF4" w:rsidRPr="00527DF4" w:rsidRDefault="00527DF4" w:rsidP="00527DF4">
            <w:pPr>
              <w:spacing w:after="0" w:line="240" w:lineRule="auto"/>
              <w:jc w:val="right"/>
              <w:outlineLvl w:val="0"/>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2ACD1"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2BCA60B"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3ABEDA"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AB87648" w14:textId="77777777" w:rsidR="00527DF4" w:rsidRPr="00527DF4" w:rsidRDefault="00527DF4" w:rsidP="00527DF4">
            <w:pPr>
              <w:spacing w:after="0" w:line="240" w:lineRule="auto"/>
              <w:outlineLvl w:val="0"/>
              <w:rPr>
                <w:rFonts w:ascii="Arial" w:eastAsia="Times New Roman" w:hAnsi="Arial" w:cs="Arial"/>
                <w:sz w:val="20"/>
                <w:szCs w:val="20"/>
              </w:rPr>
            </w:pPr>
            <w:r w:rsidRPr="00527DF4">
              <w:rPr>
                <w:rFonts w:ascii="Arial" w:eastAsia="Times New Roman" w:hAnsi="Arial" w:cs="Arial"/>
                <w:sz w:val="20"/>
                <w:szCs w:val="20"/>
              </w:rPr>
              <w:t> </w:t>
            </w:r>
          </w:p>
        </w:tc>
      </w:tr>
      <w:tr w:rsidR="00527DF4" w:rsidRPr="00527DF4" w14:paraId="6B854071" w14:textId="77777777" w:rsidTr="002F1033">
        <w:trPr>
          <w:trHeight w:val="255"/>
        </w:trPr>
        <w:tc>
          <w:tcPr>
            <w:tcW w:w="0" w:type="auto"/>
            <w:tcBorders>
              <w:top w:val="nil"/>
              <w:left w:val="nil"/>
              <w:bottom w:val="nil"/>
              <w:right w:val="nil"/>
            </w:tcBorders>
            <w:shd w:val="clear" w:color="auto" w:fill="auto"/>
            <w:vAlign w:val="bottom"/>
            <w:hideMark/>
          </w:tcPr>
          <w:p w14:paraId="15E5C83B"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210" w:name="_Toc78473123"/>
            <w:bookmarkStart w:id="1211" w:name="_Toc78473759"/>
            <w:bookmarkStart w:id="1212" w:name="_Toc78530450"/>
            <w:r w:rsidRPr="00527DF4">
              <w:rPr>
                <w:rFonts w:ascii="Arial" w:eastAsia="Times New Roman" w:hAnsi="Arial" w:cs="Arial"/>
                <w:b/>
                <w:bCs/>
                <w:sz w:val="20"/>
                <w:szCs w:val="20"/>
                <w:u w:val="single"/>
              </w:rPr>
              <w:t>CURRENT LIABILITIES</w:t>
            </w:r>
            <w:bookmarkEnd w:id="1210"/>
            <w:bookmarkEnd w:id="1211"/>
            <w:bookmarkEnd w:id="1212"/>
          </w:p>
        </w:tc>
        <w:tc>
          <w:tcPr>
            <w:tcW w:w="0" w:type="auto"/>
            <w:tcBorders>
              <w:top w:val="nil"/>
              <w:left w:val="nil"/>
              <w:bottom w:val="nil"/>
              <w:right w:val="nil"/>
            </w:tcBorders>
            <w:shd w:val="clear" w:color="auto" w:fill="auto"/>
            <w:noWrap/>
            <w:vAlign w:val="bottom"/>
            <w:hideMark/>
          </w:tcPr>
          <w:p w14:paraId="2B3F329C" w14:textId="77777777" w:rsidR="00527DF4" w:rsidRPr="00527DF4" w:rsidRDefault="00527DF4" w:rsidP="00527DF4">
            <w:pPr>
              <w:spacing w:after="0" w:line="240" w:lineRule="auto"/>
              <w:outlineLvl w:val="0"/>
              <w:rPr>
                <w:rFonts w:ascii="Arial" w:eastAsia="Times New Roman" w:hAnsi="Arial" w:cs="Arial"/>
                <w:b/>
                <w:bCs/>
                <w:sz w:val="20"/>
                <w:szCs w:val="20"/>
                <w:u w:val="single"/>
              </w:rPr>
            </w:pPr>
          </w:p>
        </w:tc>
        <w:tc>
          <w:tcPr>
            <w:tcW w:w="0" w:type="auto"/>
            <w:tcBorders>
              <w:top w:val="nil"/>
              <w:left w:val="nil"/>
              <w:bottom w:val="nil"/>
              <w:right w:val="nil"/>
            </w:tcBorders>
            <w:shd w:val="clear" w:color="auto" w:fill="auto"/>
            <w:noWrap/>
            <w:vAlign w:val="bottom"/>
            <w:hideMark/>
          </w:tcPr>
          <w:p w14:paraId="328566D6"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2C6E341"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3090157"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r>
      <w:tr w:rsidR="00527DF4" w:rsidRPr="00527DF4" w14:paraId="42416A99" w14:textId="77777777" w:rsidTr="002F1033">
        <w:trPr>
          <w:trHeight w:val="255"/>
        </w:trPr>
        <w:tc>
          <w:tcPr>
            <w:tcW w:w="0" w:type="auto"/>
            <w:tcBorders>
              <w:top w:val="nil"/>
              <w:left w:val="nil"/>
              <w:bottom w:val="nil"/>
              <w:right w:val="nil"/>
            </w:tcBorders>
            <w:shd w:val="clear" w:color="auto" w:fill="auto"/>
            <w:vAlign w:val="bottom"/>
            <w:hideMark/>
          </w:tcPr>
          <w:p w14:paraId="72062715" w14:textId="77777777" w:rsidR="00527DF4" w:rsidRPr="00527DF4" w:rsidRDefault="00527DF4" w:rsidP="00527DF4">
            <w:pPr>
              <w:spacing w:after="0" w:line="240" w:lineRule="auto"/>
              <w:outlineLvl w:val="0"/>
              <w:rPr>
                <w:rFonts w:ascii="Arial" w:eastAsia="Times New Roman" w:hAnsi="Arial" w:cs="Arial"/>
                <w:sz w:val="20"/>
                <w:szCs w:val="20"/>
              </w:rPr>
            </w:pPr>
            <w:bookmarkStart w:id="1213" w:name="_Toc78473124"/>
            <w:bookmarkStart w:id="1214" w:name="_Toc78473760"/>
            <w:bookmarkStart w:id="1215" w:name="_Toc78530451"/>
            <w:r w:rsidRPr="00527DF4">
              <w:rPr>
                <w:rFonts w:ascii="Arial" w:eastAsia="Times New Roman" w:hAnsi="Arial" w:cs="Arial"/>
                <w:sz w:val="20"/>
                <w:szCs w:val="20"/>
              </w:rPr>
              <w:t>Account Payables and Provisions</w:t>
            </w:r>
            <w:bookmarkEnd w:id="1213"/>
            <w:bookmarkEnd w:id="1214"/>
            <w:bookmarkEnd w:id="1215"/>
          </w:p>
        </w:tc>
        <w:tc>
          <w:tcPr>
            <w:tcW w:w="0" w:type="auto"/>
            <w:tcBorders>
              <w:top w:val="nil"/>
              <w:left w:val="nil"/>
              <w:bottom w:val="nil"/>
              <w:right w:val="nil"/>
            </w:tcBorders>
            <w:shd w:val="clear" w:color="auto" w:fill="auto"/>
            <w:noWrap/>
            <w:vAlign w:val="bottom"/>
            <w:hideMark/>
          </w:tcPr>
          <w:p w14:paraId="7116508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16" w:name="_Toc78473125"/>
            <w:bookmarkStart w:id="1217" w:name="_Toc78473761"/>
            <w:bookmarkStart w:id="1218" w:name="_Toc78530452"/>
            <w:r w:rsidRPr="00527DF4">
              <w:rPr>
                <w:rFonts w:ascii="Arial" w:eastAsia="Times New Roman" w:hAnsi="Arial" w:cs="Arial"/>
                <w:sz w:val="20"/>
                <w:szCs w:val="20"/>
              </w:rPr>
              <w:t>1,082,369</w:t>
            </w:r>
            <w:bookmarkEnd w:id="1216"/>
            <w:bookmarkEnd w:id="1217"/>
            <w:bookmarkEnd w:id="1218"/>
          </w:p>
        </w:tc>
        <w:tc>
          <w:tcPr>
            <w:tcW w:w="0" w:type="auto"/>
            <w:tcBorders>
              <w:top w:val="nil"/>
              <w:left w:val="nil"/>
              <w:bottom w:val="nil"/>
              <w:right w:val="nil"/>
            </w:tcBorders>
            <w:shd w:val="clear" w:color="auto" w:fill="auto"/>
            <w:noWrap/>
            <w:vAlign w:val="bottom"/>
            <w:hideMark/>
          </w:tcPr>
          <w:p w14:paraId="001C4DA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19" w:name="_Toc78473126"/>
            <w:bookmarkStart w:id="1220" w:name="_Toc78473762"/>
            <w:bookmarkStart w:id="1221" w:name="_Toc78530453"/>
            <w:r w:rsidRPr="00527DF4">
              <w:rPr>
                <w:rFonts w:ascii="Arial" w:eastAsia="Times New Roman" w:hAnsi="Arial" w:cs="Arial"/>
                <w:sz w:val="20"/>
                <w:szCs w:val="20"/>
              </w:rPr>
              <w:t>776,369</w:t>
            </w:r>
            <w:bookmarkEnd w:id="1219"/>
            <w:bookmarkEnd w:id="1220"/>
            <w:bookmarkEnd w:id="1221"/>
          </w:p>
        </w:tc>
        <w:tc>
          <w:tcPr>
            <w:tcW w:w="0" w:type="auto"/>
            <w:tcBorders>
              <w:top w:val="nil"/>
              <w:left w:val="nil"/>
              <w:bottom w:val="nil"/>
              <w:right w:val="nil"/>
            </w:tcBorders>
            <w:shd w:val="clear" w:color="auto" w:fill="auto"/>
            <w:noWrap/>
            <w:vAlign w:val="bottom"/>
            <w:hideMark/>
          </w:tcPr>
          <w:p w14:paraId="58DB7D7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22" w:name="_Toc78473127"/>
            <w:bookmarkStart w:id="1223" w:name="_Toc78473763"/>
            <w:bookmarkStart w:id="1224" w:name="_Toc78530454"/>
            <w:r w:rsidRPr="00527DF4">
              <w:rPr>
                <w:rFonts w:ascii="Arial" w:eastAsia="Times New Roman" w:hAnsi="Arial" w:cs="Arial"/>
                <w:sz w:val="20"/>
                <w:szCs w:val="20"/>
              </w:rPr>
              <w:t>760,000</w:t>
            </w:r>
            <w:bookmarkEnd w:id="1222"/>
            <w:bookmarkEnd w:id="1223"/>
            <w:bookmarkEnd w:id="1224"/>
          </w:p>
        </w:tc>
        <w:tc>
          <w:tcPr>
            <w:tcW w:w="0" w:type="auto"/>
            <w:tcBorders>
              <w:top w:val="nil"/>
              <w:left w:val="nil"/>
              <w:bottom w:val="nil"/>
              <w:right w:val="nil"/>
            </w:tcBorders>
            <w:shd w:val="clear" w:color="auto" w:fill="auto"/>
            <w:noWrap/>
            <w:vAlign w:val="bottom"/>
            <w:hideMark/>
          </w:tcPr>
          <w:p w14:paraId="776A40B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25" w:name="_Toc78473128"/>
            <w:bookmarkStart w:id="1226" w:name="_Toc78473764"/>
            <w:bookmarkStart w:id="1227" w:name="_Toc78530455"/>
            <w:r w:rsidRPr="00527DF4">
              <w:rPr>
                <w:rFonts w:ascii="Arial" w:eastAsia="Times New Roman" w:hAnsi="Arial" w:cs="Arial"/>
                <w:sz w:val="20"/>
                <w:szCs w:val="20"/>
              </w:rPr>
              <w:t>600,000</w:t>
            </w:r>
            <w:bookmarkEnd w:id="1225"/>
            <w:bookmarkEnd w:id="1226"/>
            <w:bookmarkEnd w:id="1227"/>
          </w:p>
        </w:tc>
      </w:tr>
      <w:tr w:rsidR="00527DF4" w:rsidRPr="00527DF4" w14:paraId="665E5002" w14:textId="77777777" w:rsidTr="002F1033">
        <w:trPr>
          <w:trHeight w:val="270"/>
        </w:trPr>
        <w:tc>
          <w:tcPr>
            <w:tcW w:w="0" w:type="auto"/>
            <w:tcBorders>
              <w:top w:val="nil"/>
              <w:left w:val="nil"/>
              <w:bottom w:val="nil"/>
              <w:right w:val="nil"/>
            </w:tcBorders>
            <w:shd w:val="clear" w:color="auto" w:fill="auto"/>
            <w:vAlign w:val="bottom"/>
            <w:hideMark/>
          </w:tcPr>
          <w:p w14:paraId="62A33962" w14:textId="77777777" w:rsidR="00527DF4" w:rsidRPr="00527DF4" w:rsidRDefault="00527DF4" w:rsidP="00527DF4">
            <w:pPr>
              <w:spacing w:after="0" w:line="240" w:lineRule="auto"/>
              <w:jc w:val="right"/>
              <w:outlineLvl w:val="0"/>
              <w:rPr>
                <w:rFonts w:ascii="Arial" w:eastAsia="Times New Roman" w:hAnsi="Arial" w:cs="Arial"/>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ADD619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28" w:name="_Toc78473129"/>
            <w:bookmarkStart w:id="1229" w:name="_Toc78473765"/>
            <w:bookmarkStart w:id="1230" w:name="_Toc78530456"/>
            <w:r w:rsidRPr="00527DF4">
              <w:rPr>
                <w:rFonts w:ascii="Arial" w:eastAsia="Times New Roman" w:hAnsi="Arial" w:cs="Arial"/>
                <w:sz w:val="20"/>
                <w:szCs w:val="20"/>
              </w:rPr>
              <w:t>43,528,420</w:t>
            </w:r>
            <w:bookmarkEnd w:id="1228"/>
            <w:bookmarkEnd w:id="1229"/>
            <w:bookmarkEnd w:id="1230"/>
          </w:p>
        </w:tc>
        <w:tc>
          <w:tcPr>
            <w:tcW w:w="0" w:type="auto"/>
            <w:tcBorders>
              <w:top w:val="single" w:sz="4" w:space="0" w:color="auto"/>
              <w:left w:val="nil"/>
              <w:bottom w:val="double" w:sz="6" w:space="0" w:color="auto"/>
              <w:right w:val="nil"/>
            </w:tcBorders>
            <w:shd w:val="clear" w:color="auto" w:fill="auto"/>
            <w:noWrap/>
            <w:vAlign w:val="bottom"/>
            <w:hideMark/>
          </w:tcPr>
          <w:p w14:paraId="09F56A13"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31" w:name="_Toc78473130"/>
            <w:bookmarkStart w:id="1232" w:name="_Toc78473766"/>
            <w:bookmarkStart w:id="1233" w:name="_Toc78530457"/>
            <w:r w:rsidRPr="00527DF4">
              <w:rPr>
                <w:rFonts w:ascii="Arial" w:eastAsia="Times New Roman" w:hAnsi="Arial" w:cs="Arial"/>
                <w:sz w:val="20"/>
                <w:szCs w:val="20"/>
              </w:rPr>
              <w:t>45,238,872</w:t>
            </w:r>
            <w:bookmarkEnd w:id="1231"/>
            <w:bookmarkEnd w:id="1232"/>
            <w:bookmarkEnd w:id="1233"/>
          </w:p>
        </w:tc>
        <w:tc>
          <w:tcPr>
            <w:tcW w:w="0" w:type="auto"/>
            <w:tcBorders>
              <w:top w:val="single" w:sz="4" w:space="0" w:color="auto"/>
              <w:left w:val="nil"/>
              <w:bottom w:val="double" w:sz="6" w:space="0" w:color="auto"/>
              <w:right w:val="nil"/>
            </w:tcBorders>
            <w:shd w:val="clear" w:color="auto" w:fill="auto"/>
            <w:noWrap/>
            <w:vAlign w:val="bottom"/>
            <w:hideMark/>
          </w:tcPr>
          <w:p w14:paraId="26F2FF5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34" w:name="_Toc78473131"/>
            <w:bookmarkStart w:id="1235" w:name="_Toc78473767"/>
            <w:bookmarkStart w:id="1236" w:name="_Toc78530458"/>
            <w:r w:rsidRPr="00527DF4">
              <w:rPr>
                <w:rFonts w:ascii="Arial" w:eastAsia="Times New Roman" w:hAnsi="Arial" w:cs="Arial"/>
                <w:sz w:val="20"/>
                <w:szCs w:val="20"/>
              </w:rPr>
              <w:t>45,922,562</w:t>
            </w:r>
            <w:bookmarkEnd w:id="1234"/>
            <w:bookmarkEnd w:id="1235"/>
            <w:bookmarkEnd w:id="1236"/>
          </w:p>
        </w:tc>
        <w:tc>
          <w:tcPr>
            <w:tcW w:w="0" w:type="auto"/>
            <w:tcBorders>
              <w:top w:val="single" w:sz="4" w:space="0" w:color="auto"/>
              <w:left w:val="nil"/>
              <w:bottom w:val="double" w:sz="6" w:space="0" w:color="auto"/>
              <w:right w:val="nil"/>
            </w:tcBorders>
            <w:shd w:val="clear" w:color="auto" w:fill="auto"/>
            <w:noWrap/>
            <w:vAlign w:val="bottom"/>
            <w:hideMark/>
          </w:tcPr>
          <w:p w14:paraId="5339AAE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37" w:name="_Toc78473132"/>
            <w:bookmarkStart w:id="1238" w:name="_Toc78473768"/>
            <w:bookmarkStart w:id="1239" w:name="_Toc78530459"/>
            <w:r w:rsidRPr="00527DF4">
              <w:rPr>
                <w:rFonts w:ascii="Arial" w:eastAsia="Times New Roman" w:hAnsi="Arial" w:cs="Arial"/>
                <w:sz w:val="20"/>
                <w:szCs w:val="20"/>
              </w:rPr>
              <w:t>46,165,594</w:t>
            </w:r>
            <w:bookmarkEnd w:id="1237"/>
            <w:bookmarkEnd w:id="1238"/>
            <w:bookmarkEnd w:id="1239"/>
          </w:p>
        </w:tc>
      </w:tr>
      <w:tr w:rsidR="00527DF4" w:rsidRPr="00527DF4" w14:paraId="1ED13A11" w14:textId="77777777" w:rsidTr="002F1033">
        <w:trPr>
          <w:trHeight w:val="270"/>
        </w:trPr>
        <w:tc>
          <w:tcPr>
            <w:tcW w:w="0" w:type="auto"/>
            <w:tcBorders>
              <w:top w:val="nil"/>
              <w:left w:val="nil"/>
              <w:bottom w:val="nil"/>
              <w:right w:val="nil"/>
            </w:tcBorders>
            <w:shd w:val="clear" w:color="auto" w:fill="auto"/>
            <w:vAlign w:val="bottom"/>
            <w:hideMark/>
          </w:tcPr>
          <w:p w14:paraId="4B3052BD" w14:textId="1D59D115" w:rsidR="00527DF4" w:rsidRPr="00527DF4" w:rsidRDefault="00527DF4" w:rsidP="00527DF4">
            <w:pPr>
              <w:spacing w:after="0" w:line="240" w:lineRule="auto"/>
              <w:outlineLvl w:val="0"/>
              <w:rPr>
                <w:rFonts w:ascii="Arial" w:eastAsia="Times New Roman" w:hAnsi="Arial" w:cs="Arial"/>
                <w:b/>
                <w:bCs/>
                <w:sz w:val="20"/>
                <w:szCs w:val="20"/>
                <w:u w:val="single"/>
              </w:rPr>
            </w:pPr>
            <w:bookmarkStart w:id="1240" w:name="_Toc78473133"/>
            <w:bookmarkStart w:id="1241" w:name="_Toc78473769"/>
            <w:bookmarkStart w:id="1242" w:name="_Toc78530460"/>
            <w:r w:rsidRPr="00527DF4">
              <w:rPr>
                <w:rFonts w:ascii="Arial" w:eastAsia="Times New Roman" w:hAnsi="Arial" w:cs="Arial"/>
                <w:b/>
                <w:bCs/>
                <w:sz w:val="20"/>
                <w:szCs w:val="20"/>
                <w:u w:val="single"/>
              </w:rPr>
              <w:t>NON</w:t>
            </w:r>
            <w:r>
              <w:rPr>
                <w:rFonts w:ascii="Arial" w:eastAsia="Times New Roman" w:hAnsi="Arial" w:cs="Arial"/>
                <w:b/>
                <w:bCs/>
                <w:sz w:val="20"/>
                <w:szCs w:val="20"/>
                <w:u w:val="single"/>
              </w:rPr>
              <w:t>-</w:t>
            </w:r>
            <w:r w:rsidRPr="00527DF4">
              <w:rPr>
                <w:rFonts w:ascii="Arial" w:eastAsia="Times New Roman" w:hAnsi="Arial" w:cs="Arial"/>
                <w:b/>
                <w:bCs/>
                <w:sz w:val="20"/>
                <w:szCs w:val="20"/>
                <w:u w:val="single"/>
              </w:rPr>
              <w:t>CURRENT ASSETS</w:t>
            </w:r>
            <w:bookmarkEnd w:id="1240"/>
            <w:bookmarkEnd w:id="1241"/>
            <w:bookmarkEnd w:id="1242"/>
          </w:p>
        </w:tc>
        <w:tc>
          <w:tcPr>
            <w:tcW w:w="0" w:type="auto"/>
            <w:tcBorders>
              <w:top w:val="nil"/>
              <w:left w:val="nil"/>
              <w:bottom w:val="nil"/>
              <w:right w:val="nil"/>
            </w:tcBorders>
            <w:shd w:val="clear" w:color="auto" w:fill="auto"/>
            <w:noWrap/>
            <w:vAlign w:val="bottom"/>
            <w:hideMark/>
          </w:tcPr>
          <w:p w14:paraId="17E2F9B9" w14:textId="77777777" w:rsidR="00527DF4" w:rsidRPr="00527DF4" w:rsidRDefault="00527DF4" w:rsidP="00527DF4">
            <w:pPr>
              <w:spacing w:after="0" w:line="240" w:lineRule="auto"/>
              <w:outlineLvl w:val="0"/>
              <w:rPr>
                <w:rFonts w:ascii="Arial" w:eastAsia="Times New Roman" w:hAnsi="Arial" w:cs="Arial"/>
                <w:b/>
                <w:bCs/>
                <w:sz w:val="20"/>
                <w:szCs w:val="20"/>
                <w:u w:val="single"/>
              </w:rPr>
            </w:pPr>
          </w:p>
        </w:tc>
        <w:tc>
          <w:tcPr>
            <w:tcW w:w="0" w:type="auto"/>
            <w:tcBorders>
              <w:top w:val="nil"/>
              <w:left w:val="nil"/>
              <w:bottom w:val="nil"/>
              <w:right w:val="nil"/>
            </w:tcBorders>
            <w:shd w:val="clear" w:color="auto" w:fill="auto"/>
            <w:noWrap/>
            <w:vAlign w:val="bottom"/>
            <w:hideMark/>
          </w:tcPr>
          <w:p w14:paraId="7992F89C"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5860AD"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78184D1"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r>
      <w:tr w:rsidR="00527DF4" w:rsidRPr="00527DF4" w14:paraId="0A55D89B" w14:textId="77777777" w:rsidTr="002F1033">
        <w:trPr>
          <w:trHeight w:val="255"/>
        </w:trPr>
        <w:tc>
          <w:tcPr>
            <w:tcW w:w="0" w:type="auto"/>
            <w:tcBorders>
              <w:top w:val="nil"/>
              <w:left w:val="nil"/>
              <w:bottom w:val="nil"/>
              <w:right w:val="nil"/>
            </w:tcBorders>
            <w:shd w:val="clear" w:color="auto" w:fill="auto"/>
            <w:vAlign w:val="bottom"/>
            <w:hideMark/>
          </w:tcPr>
          <w:p w14:paraId="5BAD667B" w14:textId="77777777" w:rsidR="00527DF4" w:rsidRPr="00527DF4" w:rsidRDefault="00527DF4" w:rsidP="00527DF4">
            <w:pPr>
              <w:spacing w:after="0" w:line="240" w:lineRule="auto"/>
              <w:outlineLvl w:val="0"/>
              <w:rPr>
                <w:rFonts w:ascii="Arial" w:eastAsia="Times New Roman" w:hAnsi="Arial" w:cs="Arial"/>
                <w:b/>
                <w:bCs/>
                <w:sz w:val="20"/>
                <w:szCs w:val="20"/>
              </w:rPr>
            </w:pPr>
            <w:bookmarkStart w:id="1243" w:name="_Toc78473134"/>
            <w:bookmarkStart w:id="1244" w:name="_Toc78473770"/>
            <w:bookmarkStart w:id="1245" w:name="_Toc78530461"/>
            <w:r w:rsidRPr="00527DF4">
              <w:rPr>
                <w:rFonts w:ascii="Arial" w:eastAsia="Times New Roman" w:hAnsi="Arial" w:cs="Arial"/>
                <w:b/>
                <w:bCs/>
                <w:sz w:val="20"/>
                <w:szCs w:val="20"/>
              </w:rPr>
              <w:t>IMMOVABLE PROPERTY</w:t>
            </w:r>
            <w:bookmarkEnd w:id="1243"/>
            <w:bookmarkEnd w:id="1244"/>
            <w:bookmarkEnd w:id="1245"/>
          </w:p>
        </w:tc>
        <w:tc>
          <w:tcPr>
            <w:tcW w:w="0" w:type="auto"/>
            <w:tcBorders>
              <w:top w:val="nil"/>
              <w:left w:val="nil"/>
              <w:bottom w:val="nil"/>
              <w:right w:val="nil"/>
            </w:tcBorders>
            <w:shd w:val="clear" w:color="auto" w:fill="auto"/>
            <w:noWrap/>
            <w:vAlign w:val="bottom"/>
            <w:hideMark/>
          </w:tcPr>
          <w:p w14:paraId="26416164"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46" w:name="_Toc78473135"/>
            <w:bookmarkStart w:id="1247" w:name="_Toc78473771"/>
            <w:bookmarkStart w:id="1248" w:name="_Toc78530462"/>
            <w:r w:rsidRPr="00527DF4">
              <w:rPr>
                <w:rFonts w:ascii="Arial" w:eastAsia="Times New Roman" w:hAnsi="Arial" w:cs="Arial"/>
                <w:sz w:val="20"/>
                <w:szCs w:val="20"/>
              </w:rPr>
              <w:t>370,600</w:t>
            </w:r>
            <w:bookmarkEnd w:id="1246"/>
            <w:bookmarkEnd w:id="1247"/>
            <w:bookmarkEnd w:id="1248"/>
          </w:p>
        </w:tc>
        <w:tc>
          <w:tcPr>
            <w:tcW w:w="0" w:type="auto"/>
            <w:tcBorders>
              <w:top w:val="nil"/>
              <w:left w:val="nil"/>
              <w:bottom w:val="nil"/>
              <w:right w:val="nil"/>
            </w:tcBorders>
            <w:shd w:val="clear" w:color="auto" w:fill="auto"/>
            <w:noWrap/>
            <w:vAlign w:val="bottom"/>
            <w:hideMark/>
          </w:tcPr>
          <w:p w14:paraId="3541F19A"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49" w:name="_Toc78473136"/>
            <w:bookmarkStart w:id="1250" w:name="_Toc78473772"/>
            <w:bookmarkStart w:id="1251" w:name="_Toc78530463"/>
            <w:r w:rsidRPr="00527DF4">
              <w:rPr>
                <w:rFonts w:ascii="Arial" w:eastAsia="Times New Roman" w:hAnsi="Arial" w:cs="Arial"/>
                <w:sz w:val="20"/>
                <w:szCs w:val="20"/>
              </w:rPr>
              <w:t>370,600</w:t>
            </w:r>
            <w:bookmarkEnd w:id="1249"/>
            <w:bookmarkEnd w:id="1250"/>
            <w:bookmarkEnd w:id="1251"/>
          </w:p>
        </w:tc>
        <w:tc>
          <w:tcPr>
            <w:tcW w:w="0" w:type="auto"/>
            <w:tcBorders>
              <w:top w:val="nil"/>
              <w:left w:val="nil"/>
              <w:bottom w:val="nil"/>
              <w:right w:val="nil"/>
            </w:tcBorders>
            <w:shd w:val="clear" w:color="auto" w:fill="auto"/>
            <w:noWrap/>
            <w:vAlign w:val="bottom"/>
            <w:hideMark/>
          </w:tcPr>
          <w:p w14:paraId="3DDE643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52" w:name="_Toc78473137"/>
            <w:bookmarkStart w:id="1253" w:name="_Toc78473773"/>
            <w:bookmarkStart w:id="1254" w:name="_Toc78530464"/>
            <w:r w:rsidRPr="00527DF4">
              <w:rPr>
                <w:rFonts w:ascii="Arial" w:eastAsia="Times New Roman" w:hAnsi="Arial" w:cs="Arial"/>
                <w:sz w:val="20"/>
                <w:szCs w:val="20"/>
              </w:rPr>
              <w:t>370,600</w:t>
            </w:r>
            <w:bookmarkEnd w:id="1252"/>
            <w:bookmarkEnd w:id="1253"/>
            <w:bookmarkEnd w:id="1254"/>
          </w:p>
        </w:tc>
        <w:tc>
          <w:tcPr>
            <w:tcW w:w="0" w:type="auto"/>
            <w:tcBorders>
              <w:top w:val="nil"/>
              <w:left w:val="nil"/>
              <w:bottom w:val="nil"/>
              <w:right w:val="nil"/>
            </w:tcBorders>
            <w:shd w:val="clear" w:color="auto" w:fill="auto"/>
            <w:noWrap/>
            <w:vAlign w:val="bottom"/>
            <w:hideMark/>
          </w:tcPr>
          <w:p w14:paraId="17B8099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55" w:name="_Toc78473138"/>
            <w:bookmarkStart w:id="1256" w:name="_Toc78473774"/>
            <w:bookmarkStart w:id="1257" w:name="_Toc78530465"/>
            <w:r w:rsidRPr="00527DF4">
              <w:rPr>
                <w:rFonts w:ascii="Arial" w:eastAsia="Times New Roman" w:hAnsi="Arial" w:cs="Arial"/>
                <w:sz w:val="20"/>
                <w:szCs w:val="20"/>
              </w:rPr>
              <w:t>370,600</w:t>
            </w:r>
            <w:bookmarkEnd w:id="1255"/>
            <w:bookmarkEnd w:id="1256"/>
            <w:bookmarkEnd w:id="1257"/>
          </w:p>
        </w:tc>
      </w:tr>
      <w:tr w:rsidR="00527DF4" w:rsidRPr="00527DF4" w14:paraId="5E7CCD94" w14:textId="77777777" w:rsidTr="002F1033">
        <w:trPr>
          <w:trHeight w:val="255"/>
        </w:trPr>
        <w:tc>
          <w:tcPr>
            <w:tcW w:w="0" w:type="auto"/>
            <w:tcBorders>
              <w:top w:val="nil"/>
              <w:left w:val="nil"/>
              <w:bottom w:val="nil"/>
              <w:right w:val="nil"/>
            </w:tcBorders>
            <w:shd w:val="clear" w:color="auto" w:fill="auto"/>
            <w:vAlign w:val="bottom"/>
            <w:hideMark/>
          </w:tcPr>
          <w:p w14:paraId="1A635C7F" w14:textId="2E61B9EE" w:rsidR="00527DF4" w:rsidRPr="00527DF4" w:rsidRDefault="00ED2DA5" w:rsidP="00527DF4">
            <w:pPr>
              <w:spacing w:after="0" w:line="240" w:lineRule="auto"/>
              <w:outlineLvl w:val="0"/>
              <w:rPr>
                <w:rFonts w:ascii="Arial" w:eastAsia="Times New Roman" w:hAnsi="Arial" w:cs="Arial"/>
                <w:sz w:val="20"/>
                <w:szCs w:val="20"/>
              </w:rPr>
            </w:pPr>
            <w:bookmarkStart w:id="1258" w:name="_Toc78473139"/>
            <w:bookmarkStart w:id="1259" w:name="_Toc78473775"/>
            <w:bookmarkStart w:id="1260" w:name="_Toc78530466"/>
            <w:r>
              <w:rPr>
                <w:rFonts w:ascii="Arial" w:eastAsia="Times New Roman" w:hAnsi="Arial" w:cs="Arial"/>
                <w:sz w:val="20"/>
                <w:szCs w:val="20"/>
              </w:rPr>
              <w:t>N</w:t>
            </w:r>
            <w:r w:rsidR="00527DF4" w:rsidRPr="00527DF4">
              <w:rPr>
                <w:rFonts w:ascii="Arial" w:eastAsia="Times New Roman" w:hAnsi="Arial" w:cs="Arial"/>
                <w:sz w:val="20"/>
                <w:szCs w:val="20"/>
              </w:rPr>
              <w:t>ELCSA Office</w:t>
            </w:r>
            <w:bookmarkEnd w:id="1258"/>
            <w:bookmarkEnd w:id="1259"/>
            <w:bookmarkEnd w:id="1260"/>
            <w:r w:rsidR="00527DF4" w:rsidRPr="00527DF4">
              <w:rPr>
                <w:rFonts w:ascii="Arial" w:eastAsia="Times New Roman" w:hAnsi="Arial" w:cs="Arial"/>
                <w:sz w:val="20"/>
                <w:szCs w:val="20"/>
              </w:rPr>
              <w:t xml:space="preserve"> </w:t>
            </w:r>
          </w:p>
        </w:tc>
        <w:tc>
          <w:tcPr>
            <w:tcW w:w="0" w:type="auto"/>
            <w:tcBorders>
              <w:top w:val="nil"/>
              <w:left w:val="nil"/>
              <w:bottom w:val="nil"/>
              <w:right w:val="nil"/>
            </w:tcBorders>
            <w:shd w:val="clear" w:color="auto" w:fill="auto"/>
            <w:noWrap/>
            <w:vAlign w:val="bottom"/>
            <w:hideMark/>
          </w:tcPr>
          <w:p w14:paraId="70E031BA"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61" w:name="_Toc78473140"/>
            <w:bookmarkStart w:id="1262" w:name="_Toc78473776"/>
            <w:bookmarkStart w:id="1263" w:name="_Toc78530467"/>
            <w:r w:rsidRPr="00527DF4">
              <w:rPr>
                <w:rFonts w:ascii="Arial" w:eastAsia="Times New Roman" w:hAnsi="Arial" w:cs="Arial"/>
                <w:sz w:val="20"/>
                <w:szCs w:val="20"/>
              </w:rPr>
              <w:t>128,882</w:t>
            </w:r>
            <w:bookmarkEnd w:id="1261"/>
            <w:bookmarkEnd w:id="1262"/>
            <w:bookmarkEnd w:id="1263"/>
          </w:p>
        </w:tc>
        <w:tc>
          <w:tcPr>
            <w:tcW w:w="0" w:type="auto"/>
            <w:tcBorders>
              <w:top w:val="nil"/>
              <w:left w:val="nil"/>
              <w:bottom w:val="nil"/>
              <w:right w:val="nil"/>
            </w:tcBorders>
            <w:shd w:val="clear" w:color="auto" w:fill="auto"/>
            <w:noWrap/>
            <w:vAlign w:val="bottom"/>
            <w:hideMark/>
          </w:tcPr>
          <w:p w14:paraId="63E0923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64" w:name="_Toc78473141"/>
            <w:bookmarkStart w:id="1265" w:name="_Toc78473777"/>
            <w:bookmarkStart w:id="1266" w:name="_Toc78530468"/>
            <w:r w:rsidRPr="00527DF4">
              <w:rPr>
                <w:rFonts w:ascii="Arial" w:eastAsia="Times New Roman" w:hAnsi="Arial" w:cs="Arial"/>
                <w:sz w:val="20"/>
                <w:szCs w:val="20"/>
              </w:rPr>
              <w:t>128,882</w:t>
            </w:r>
            <w:bookmarkEnd w:id="1264"/>
            <w:bookmarkEnd w:id="1265"/>
            <w:bookmarkEnd w:id="1266"/>
          </w:p>
        </w:tc>
        <w:tc>
          <w:tcPr>
            <w:tcW w:w="0" w:type="auto"/>
            <w:tcBorders>
              <w:top w:val="nil"/>
              <w:left w:val="nil"/>
              <w:bottom w:val="nil"/>
              <w:right w:val="nil"/>
            </w:tcBorders>
            <w:shd w:val="clear" w:color="auto" w:fill="auto"/>
            <w:noWrap/>
            <w:vAlign w:val="bottom"/>
            <w:hideMark/>
          </w:tcPr>
          <w:p w14:paraId="3957677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67" w:name="_Toc78473142"/>
            <w:bookmarkStart w:id="1268" w:name="_Toc78473778"/>
            <w:bookmarkStart w:id="1269" w:name="_Toc78530469"/>
            <w:r w:rsidRPr="00527DF4">
              <w:rPr>
                <w:rFonts w:ascii="Arial" w:eastAsia="Times New Roman" w:hAnsi="Arial" w:cs="Arial"/>
                <w:sz w:val="20"/>
                <w:szCs w:val="20"/>
              </w:rPr>
              <w:t>1,440,000</w:t>
            </w:r>
            <w:bookmarkEnd w:id="1267"/>
            <w:bookmarkEnd w:id="1268"/>
            <w:bookmarkEnd w:id="1269"/>
          </w:p>
        </w:tc>
        <w:tc>
          <w:tcPr>
            <w:tcW w:w="0" w:type="auto"/>
            <w:tcBorders>
              <w:top w:val="nil"/>
              <w:left w:val="nil"/>
              <w:bottom w:val="nil"/>
              <w:right w:val="nil"/>
            </w:tcBorders>
            <w:shd w:val="clear" w:color="auto" w:fill="auto"/>
            <w:noWrap/>
            <w:vAlign w:val="bottom"/>
            <w:hideMark/>
          </w:tcPr>
          <w:p w14:paraId="6928D4E9"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70" w:name="_Toc78473143"/>
            <w:bookmarkStart w:id="1271" w:name="_Toc78473779"/>
            <w:bookmarkStart w:id="1272" w:name="_Toc78530470"/>
            <w:r w:rsidRPr="00527DF4">
              <w:rPr>
                <w:rFonts w:ascii="Arial" w:eastAsia="Times New Roman" w:hAnsi="Arial" w:cs="Arial"/>
                <w:sz w:val="20"/>
                <w:szCs w:val="20"/>
              </w:rPr>
              <w:t>1,380,000</w:t>
            </w:r>
            <w:bookmarkEnd w:id="1270"/>
            <w:bookmarkEnd w:id="1271"/>
            <w:bookmarkEnd w:id="1272"/>
          </w:p>
        </w:tc>
      </w:tr>
      <w:tr w:rsidR="00527DF4" w:rsidRPr="00527DF4" w14:paraId="646920F3" w14:textId="77777777" w:rsidTr="009248AE">
        <w:trPr>
          <w:trHeight w:val="270"/>
        </w:trPr>
        <w:tc>
          <w:tcPr>
            <w:tcW w:w="0" w:type="auto"/>
            <w:tcBorders>
              <w:top w:val="nil"/>
              <w:left w:val="nil"/>
              <w:bottom w:val="nil"/>
              <w:right w:val="nil"/>
            </w:tcBorders>
            <w:shd w:val="clear" w:color="auto" w:fill="auto"/>
            <w:vAlign w:val="bottom"/>
            <w:hideMark/>
          </w:tcPr>
          <w:p w14:paraId="74E785EC" w14:textId="77777777" w:rsidR="00527DF4" w:rsidRPr="00527DF4" w:rsidRDefault="00527DF4" w:rsidP="00527DF4">
            <w:pPr>
              <w:spacing w:after="0" w:line="240" w:lineRule="auto"/>
              <w:outlineLvl w:val="0"/>
              <w:rPr>
                <w:rFonts w:ascii="Arial" w:eastAsia="Times New Roman" w:hAnsi="Arial" w:cs="Arial"/>
                <w:b/>
                <w:bCs/>
                <w:sz w:val="20"/>
                <w:szCs w:val="20"/>
              </w:rPr>
            </w:pPr>
            <w:bookmarkStart w:id="1273" w:name="_Toc78473144"/>
            <w:bookmarkStart w:id="1274" w:name="_Toc78473780"/>
            <w:bookmarkStart w:id="1275" w:name="_Toc78530471"/>
            <w:r w:rsidRPr="00527DF4">
              <w:rPr>
                <w:rFonts w:ascii="Arial" w:eastAsia="Times New Roman" w:hAnsi="Arial" w:cs="Arial"/>
                <w:b/>
                <w:bCs/>
                <w:sz w:val="20"/>
                <w:szCs w:val="20"/>
              </w:rPr>
              <w:t>INVESTMENTS</w:t>
            </w:r>
            <w:bookmarkEnd w:id="1273"/>
            <w:bookmarkEnd w:id="1274"/>
            <w:bookmarkEnd w:id="1275"/>
          </w:p>
        </w:tc>
        <w:tc>
          <w:tcPr>
            <w:tcW w:w="0" w:type="auto"/>
            <w:tcBorders>
              <w:top w:val="nil"/>
              <w:left w:val="nil"/>
              <w:bottom w:val="nil"/>
              <w:right w:val="nil"/>
            </w:tcBorders>
            <w:shd w:val="clear" w:color="auto" w:fill="auto"/>
            <w:noWrap/>
            <w:vAlign w:val="bottom"/>
            <w:hideMark/>
          </w:tcPr>
          <w:p w14:paraId="7109A2CC"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276" w:name="_Toc78473145"/>
            <w:bookmarkStart w:id="1277" w:name="_Toc78473781"/>
            <w:bookmarkStart w:id="1278" w:name="_Toc78530472"/>
            <w:r w:rsidRPr="00527DF4">
              <w:rPr>
                <w:rFonts w:ascii="Arial" w:eastAsia="Times New Roman" w:hAnsi="Arial" w:cs="Arial"/>
                <w:b/>
                <w:bCs/>
                <w:sz w:val="20"/>
                <w:szCs w:val="20"/>
              </w:rPr>
              <w:t>39,842,045</w:t>
            </w:r>
            <w:bookmarkEnd w:id="1276"/>
            <w:bookmarkEnd w:id="1277"/>
            <w:bookmarkEnd w:id="1278"/>
          </w:p>
        </w:tc>
        <w:tc>
          <w:tcPr>
            <w:tcW w:w="0" w:type="auto"/>
            <w:tcBorders>
              <w:top w:val="nil"/>
              <w:left w:val="nil"/>
              <w:bottom w:val="nil"/>
              <w:right w:val="nil"/>
            </w:tcBorders>
            <w:shd w:val="clear" w:color="auto" w:fill="auto"/>
            <w:noWrap/>
            <w:vAlign w:val="bottom"/>
            <w:hideMark/>
          </w:tcPr>
          <w:p w14:paraId="19B753E3"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279" w:name="_Toc78473146"/>
            <w:bookmarkStart w:id="1280" w:name="_Toc78473782"/>
            <w:bookmarkStart w:id="1281" w:name="_Toc78530473"/>
            <w:r w:rsidRPr="00527DF4">
              <w:rPr>
                <w:rFonts w:ascii="Arial" w:eastAsia="Times New Roman" w:hAnsi="Arial" w:cs="Arial"/>
                <w:b/>
                <w:bCs/>
                <w:sz w:val="20"/>
                <w:szCs w:val="20"/>
              </w:rPr>
              <w:t>41,581,502</w:t>
            </w:r>
            <w:bookmarkEnd w:id="1279"/>
            <w:bookmarkEnd w:id="1280"/>
            <w:bookmarkEnd w:id="1281"/>
          </w:p>
        </w:tc>
        <w:tc>
          <w:tcPr>
            <w:tcW w:w="0" w:type="auto"/>
            <w:tcBorders>
              <w:top w:val="nil"/>
              <w:left w:val="nil"/>
              <w:bottom w:val="single" w:sz="4" w:space="0" w:color="auto"/>
              <w:right w:val="nil"/>
            </w:tcBorders>
            <w:shd w:val="clear" w:color="auto" w:fill="auto"/>
            <w:noWrap/>
            <w:vAlign w:val="bottom"/>
            <w:hideMark/>
          </w:tcPr>
          <w:p w14:paraId="2919F4F9"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282" w:name="_Toc78473147"/>
            <w:bookmarkStart w:id="1283" w:name="_Toc78473783"/>
            <w:bookmarkStart w:id="1284" w:name="_Toc78530474"/>
            <w:r w:rsidRPr="00527DF4">
              <w:rPr>
                <w:rFonts w:ascii="Arial" w:eastAsia="Times New Roman" w:hAnsi="Arial" w:cs="Arial"/>
                <w:b/>
                <w:bCs/>
                <w:sz w:val="20"/>
                <w:szCs w:val="20"/>
              </w:rPr>
              <w:t>40,431,482</w:t>
            </w:r>
            <w:bookmarkEnd w:id="1282"/>
            <w:bookmarkEnd w:id="1283"/>
            <w:bookmarkEnd w:id="1284"/>
          </w:p>
        </w:tc>
        <w:tc>
          <w:tcPr>
            <w:tcW w:w="0" w:type="auto"/>
            <w:tcBorders>
              <w:top w:val="nil"/>
              <w:left w:val="nil"/>
              <w:bottom w:val="nil"/>
              <w:right w:val="nil"/>
            </w:tcBorders>
            <w:shd w:val="clear" w:color="auto" w:fill="auto"/>
            <w:noWrap/>
            <w:vAlign w:val="bottom"/>
            <w:hideMark/>
          </w:tcPr>
          <w:p w14:paraId="63D7AF33" w14:textId="77777777" w:rsidR="00527DF4" w:rsidRPr="00527DF4" w:rsidRDefault="00527DF4" w:rsidP="00527DF4">
            <w:pPr>
              <w:spacing w:after="0" w:line="240" w:lineRule="auto"/>
              <w:jc w:val="right"/>
              <w:outlineLvl w:val="0"/>
              <w:rPr>
                <w:rFonts w:ascii="Arial" w:eastAsia="Times New Roman" w:hAnsi="Arial" w:cs="Arial"/>
                <w:b/>
                <w:bCs/>
                <w:sz w:val="20"/>
                <w:szCs w:val="20"/>
              </w:rPr>
            </w:pPr>
            <w:bookmarkStart w:id="1285" w:name="_Toc78473148"/>
            <w:bookmarkStart w:id="1286" w:name="_Toc78473784"/>
            <w:bookmarkStart w:id="1287" w:name="_Toc78530475"/>
            <w:r w:rsidRPr="00527DF4">
              <w:rPr>
                <w:rFonts w:ascii="Arial" w:eastAsia="Times New Roman" w:hAnsi="Arial" w:cs="Arial"/>
                <w:b/>
                <w:bCs/>
                <w:sz w:val="20"/>
                <w:szCs w:val="20"/>
              </w:rPr>
              <w:t>39,186,186</w:t>
            </w:r>
            <w:bookmarkEnd w:id="1285"/>
            <w:bookmarkEnd w:id="1286"/>
            <w:bookmarkEnd w:id="1287"/>
          </w:p>
        </w:tc>
      </w:tr>
      <w:tr w:rsidR="00527DF4" w:rsidRPr="00527DF4" w14:paraId="46E43AB4" w14:textId="77777777" w:rsidTr="009248AE">
        <w:trPr>
          <w:trHeight w:val="255"/>
        </w:trPr>
        <w:tc>
          <w:tcPr>
            <w:tcW w:w="0" w:type="auto"/>
            <w:tcBorders>
              <w:top w:val="nil"/>
              <w:left w:val="nil"/>
              <w:bottom w:val="nil"/>
              <w:right w:val="nil"/>
            </w:tcBorders>
            <w:shd w:val="clear" w:color="auto" w:fill="auto"/>
            <w:vAlign w:val="bottom"/>
            <w:hideMark/>
          </w:tcPr>
          <w:p w14:paraId="3021F9EC" w14:textId="3678C75B" w:rsidR="00527DF4" w:rsidRPr="00527DF4" w:rsidRDefault="00527DF4" w:rsidP="00527DF4">
            <w:pPr>
              <w:spacing w:after="0" w:line="240" w:lineRule="auto"/>
              <w:outlineLvl w:val="0"/>
              <w:rPr>
                <w:rFonts w:ascii="Arial" w:eastAsia="Times New Roman" w:hAnsi="Arial" w:cs="Arial"/>
                <w:sz w:val="20"/>
                <w:szCs w:val="20"/>
              </w:rPr>
            </w:pPr>
            <w:bookmarkStart w:id="1288" w:name="_Toc78473149"/>
            <w:bookmarkStart w:id="1289" w:name="_Toc78473785"/>
            <w:bookmarkStart w:id="1290" w:name="_Toc78530476"/>
            <w:r w:rsidRPr="00527DF4">
              <w:rPr>
                <w:rFonts w:ascii="Arial" w:eastAsia="Times New Roman" w:hAnsi="Arial" w:cs="Arial"/>
                <w:sz w:val="20"/>
                <w:szCs w:val="20"/>
              </w:rPr>
              <w:t>Investments General Funds</w:t>
            </w:r>
            <w:bookmarkEnd w:id="1288"/>
            <w:bookmarkEnd w:id="1289"/>
            <w:bookmarkEnd w:id="1290"/>
          </w:p>
        </w:tc>
        <w:tc>
          <w:tcPr>
            <w:tcW w:w="0" w:type="auto"/>
            <w:tcBorders>
              <w:top w:val="single" w:sz="8" w:space="0" w:color="auto"/>
              <w:left w:val="single" w:sz="4" w:space="0" w:color="auto"/>
              <w:bottom w:val="nil"/>
              <w:right w:val="single" w:sz="4" w:space="0" w:color="auto"/>
            </w:tcBorders>
            <w:shd w:val="clear" w:color="auto" w:fill="auto"/>
            <w:noWrap/>
            <w:vAlign w:val="bottom"/>
            <w:hideMark/>
          </w:tcPr>
          <w:p w14:paraId="227D9EF0"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91" w:name="_Toc78473150"/>
            <w:bookmarkStart w:id="1292" w:name="_Toc78473786"/>
            <w:bookmarkStart w:id="1293" w:name="_Toc78530477"/>
            <w:r w:rsidRPr="00527DF4">
              <w:rPr>
                <w:rFonts w:ascii="Arial" w:eastAsia="Times New Roman" w:hAnsi="Arial" w:cs="Arial"/>
                <w:sz w:val="20"/>
                <w:szCs w:val="20"/>
              </w:rPr>
              <w:t>6,830,574</w:t>
            </w:r>
            <w:bookmarkEnd w:id="1291"/>
            <w:bookmarkEnd w:id="1292"/>
            <w:bookmarkEnd w:id="1293"/>
          </w:p>
        </w:tc>
        <w:tc>
          <w:tcPr>
            <w:tcW w:w="0" w:type="auto"/>
            <w:tcBorders>
              <w:top w:val="single" w:sz="8" w:space="0" w:color="auto"/>
              <w:left w:val="nil"/>
              <w:bottom w:val="nil"/>
              <w:right w:val="single" w:sz="4" w:space="0" w:color="auto"/>
            </w:tcBorders>
            <w:shd w:val="clear" w:color="auto" w:fill="auto"/>
            <w:noWrap/>
            <w:vAlign w:val="bottom"/>
            <w:hideMark/>
          </w:tcPr>
          <w:p w14:paraId="48472C9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94" w:name="_Toc78473151"/>
            <w:bookmarkStart w:id="1295" w:name="_Toc78473787"/>
            <w:bookmarkStart w:id="1296" w:name="_Toc78530478"/>
            <w:r w:rsidRPr="00527DF4">
              <w:rPr>
                <w:rFonts w:ascii="Arial" w:eastAsia="Times New Roman" w:hAnsi="Arial" w:cs="Arial"/>
                <w:sz w:val="20"/>
                <w:szCs w:val="20"/>
              </w:rPr>
              <w:t>19,304,590</w:t>
            </w:r>
            <w:bookmarkEnd w:id="1294"/>
            <w:bookmarkEnd w:id="1295"/>
            <w:bookmarkEnd w:id="1296"/>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D874B30"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297" w:name="_Toc78473152"/>
            <w:bookmarkStart w:id="1298" w:name="_Toc78473788"/>
            <w:bookmarkStart w:id="1299" w:name="_Toc78530479"/>
            <w:r w:rsidRPr="00527DF4">
              <w:rPr>
                <w:rFonts w:ascii="Arial" w:eastAsia="Times New Roman" w:hAnsi="Arial" w:cs="Arial"/>
                <w:sz w:val="20"/>
                <w:szCs w:val="20"/>
              </w:rPr>
              <w:t>14,517,562</w:t>
            </w:r>
            <w:bookmarkEnd w:id="1297"/>
            <w:bookmarkEnd w:id="1298"/>
            <w:bookmarkEnd w:id="1299"/>
          </w:p>
        </w:tc>
        <w:tc>
          <w:tcPr>
            <w:tcW w:w="0" w:type="auto"/>
            <w:tcBorders>
              <w:top w:val="single" w:sz="4" w:space="0" w:color="auto"/>
              <w:left w:val="nil"/>
              <w:bottom w:val="nil"/>
              <w:right w:val="single" w:sz="4" w:space="0" w:color="auto"/>
            </w:tcBorders>
            <w:shd w:val="clear" w:color="auto" w:fill="auto"/>
            <w:noWrap/>
            <w:vAlign w:val="bottom"/>
            <w:hideMark/>
          </w:tcPr>
          <w:p w14:paraId="7A5C6D9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00" w:name="_Toc78473153"/>
            <w:bookmarkStart w:id="1301" w:name="_Toc78473789"/>
            <w:bookmarkStart w:id="1302" w:name="_Toc78530480"/>
            <w:r w:rsidRPr="00527DF4">
              <w:rPr>
                <w:rFonts w:ascii="Arial" w:eastAsia="Times New Roman" w:hAnsi="Arial" w:cs="Arial"/>
                <w:sz w:val="20"/>
                <w:szCs w:val="20"/>
              </w:rPr>
              <w:t>14,242,670</w:t>
            </w:r>
            <w:bookmarkEnd w:id="1300"/>
            <w:bookmarkEnd w:id="1301"/>
            <w:bookmarkEnd w:id="1302"/>
          </w:p>
        </w:tc>
      </w:tr>
      <w:tr w:rsidR="00527DF4" w:rsidRPr="00527DF4" w14:paraId="3955183A" w14:textId="77777777" w:rsidTr="009248AE">
        <w:trPr>
          <w:trHeight w:val="255"/>
        </w:trPr>
        <w:tc>
          <w:tcPr>
            <w:tcW w:w="0" w:type="auto"/>
            <w:tcBorders>
              <w:top w:val="nil"/>
              <w:left w:val="nil"/>
              <w:bottom w:val="nil"/>
              <w:right w:val="nil"/>
            </w:tcBorders>
            <w:shd w:val="clear" w:color="auto" w:fill="auto"/>
            <w:vAlign w:val="bottom"/>
            <w:hideMark/>
          </w:tcPr>
          <w:p w14:paraId="3CACDBF0" w14:textId="77777777" w:rsidR="00527DF4" w:rsidRPr="00527DF4" w:rsidRDefault="00527DF4" w:rsidP="00527DF4">
            <w:pPr>
              <w:spacing w:after="0" w:line="240" w:lineRule="auto"/>
              <w:outlineLvl w:val="0"/>
              <w:rPr>
                <w:rFonts w:ascii="Arial" w:eastAsia="Times New Roman" w:hAnsi="Arial" w:cs="Arial"/>
                <w:sz w:val="20"/>
                <w:szCs w:val="20"/>
              </w:rPr>
            </w:pPr>
            <w:bookmarkStart w:id="1303" w:name="_Toc78473154"/>
            <w:bookmarkStart w:id="1304" w:name="_Toc78473790"/>
            <w:bookmarkStart w:id="1305" w:name="_Toc78530481"/>
            <w:r w:rsidRPr="00527DF4">
              <w:rPr>
                <w:rFonts w:ascii="Arial" w:eastAsia="Times New Roman" w:hAnsi="Arial" w:cs="Arial"/>
                <w:sz w:val="20"/>
                <w:szCs w:val="20"/>
              </w:rPr>
              <w:t>Investments Medical Funds</w:t>
            </w:r>
            <w:bookmarkEnd w:id="1303"/>
            <w:bookmarkEnd w:id="1304"/>
            <w:bookmarkEnd w:id="1305"/>
          </w:p>
        </w:tc>
        <w:tc>
          <w:tcPr>
            <w:tcW w:w="0" w:type="auto"/>
            <w:tcBorders>
              <w:top w:val="nil"/>
              <w:left w:val="single" w:sz="4" w:space="0" w:color="auto"/>
              <w:bottom w:val="nil"/>
              <w:right w:val="single" w:sz="4" w:space="0" w:color="auto"/>
            </w:tcBorders>
            <w:shd w:val="clear" w:color="auto" w:fill="auto"/>
            <w:noWrap/>
            <w:vAlign w:val="bottom"/>
            <w:hideMark/>
          </w:tcPr>
          <w:p w14:paraId="4E7E6A24"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06" w:name="_Toc78473155"/>
            <w:bookmarkStart w:id="1307" w:name="_Toc78473791"/>
            <w:bookmarkStart w:id="1308" w:name="_Toc78530482"/>
            <w:r w:rsidRPr="00527DF4">
              <w:rPr>
                <w:rFonts w:ascii="Arial" w:eastAsia="Times New Roman" w:hAnsi="Arial" w:cs="Arial"/>
                <w:sz w:val="20"/>
                <w:szCs w:val="20"/>
              </w:rPr>
              <w:t>13,163,191</w:t>
            </w:r>
            <w:bookmarkEnd w:id="1306"/>
            <w:bookmarkEnd w:id="1307"/>
            <w:bookmarkEnd w:id="1308"/>
          </w:p>
        </w:tc>
        <w:tc>
          <w:tcPr>
            <w:tcW w:w="0" w:type="auto"/>
            <w:tcBorders>
              <w:top w:val="nil"/>
              <w:left w:val="nil"/>
              <w:bottom w:val="nil"/>
              <w:right w:val="single" w:sz="4" w:space="0" w:color="auto"/>
            </w:tcBorders>
            <w:shd w:val="clear" w:color="auto" w:fill="auto"/>
            <w:noWrap/>
            <w:vAlign w:val="bottom"/>
            <w:hideMark/>
          </w:tcPr>
          <w:p w14:paraId="62BACCC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09" w:name="_Toc78473156"/>
            <w:bookmarkStart w:id="1310" w:name="_Toc78473792"/>
            <w:bookmarkStart w:id="1311" w:name="_Toc78530483"/>
            <w:r w:rsidRPr="00527DF4">
              <w:rPr>
                <w:rFonts w:ascii="Arial" w:eastAsia="Times New Roman" w:hAnsi="Arial" w:cs="Arial"/>
                <w:sz w:val="20"/>
                <w:szCs w:val="20"/>
              </w:rPr>
              <w:t>14,568,221</w:t>
            </w:r>
            <w:bookmarkEnd w:id="1309"/>
            <w:bookmarkEnd w:id="1310"/>
            <w:bookmarkEnd w:id="1311"/>
          </w:p>
        </w:tc>
        <w:tc>
          <w:tcPr>
            <w:tcW w:w="0" w:type="auto"/>
            <w:tcBorders>
              <w:top w:val="nil"/>
              <w:left w:val="single" w:sz="4" w:space="0" w:color="auto"/>
              <w:bottom w:val="nil"/>
              <w:right w:val="single" w:sz="4" w:space="0" w:color="auto"/>
            </w:tcBorders>
            <w:shd w:val="clear" w:color="auto" w:fill="auto"/>
            <w:noWrap/>
            <w:vAlign w:val="bottom"/>
            <w:hideMark/>
          </w:tcPr>
          <w:p w14:paraId="334DF49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12" w:name="_Toc78473157"/>
            <w:bookmarkStart w:id="1313" w:name="_Toc78473793"/>
            <w:bookmarkStart w:id="1314" w:name="_Toc78530484"/>
            <w:r w:rsidRPr="00527DF4">
              <w:rPr>
                <w:rFonts w:ascii="Arial" w:eastAsia="Times New Roman" w:hAnsi="Arial" w:cs="Arial"/>
                <w:sz w:val="20"/>
                <w:szCs w:val="20"/>
              </w:rPr>
              <w:t>19,156,225</w:t>
            </w:r>
            <w:bookmarkEnd w:id="1312"/>
            <w:bookmarkEnd w:id="1313"/>
            <w:bookmarkEnd w:id="1314"/>
          </w:p>
        </w:tc>
        <w:tc>
          <w:tcPr>
            <w:tcW w:w="0" w:type="auto"/>
            <w:tcBorders>
              <w:top w:val="nil"/>
              <w:left w:val="nil"/>
              <w:bottom w:val="nil"/>
              <w:right w:val="single" w:sz="4" w:space="0" w:color="auto"/>
            </w:tcBorders>
            <w:shd w:val="clear" w:color="auto" w:fill="auto"/>
            <w:noWrap/>
            <w:vAlign w:val="bottom"/>
            <w:hideMark/>
          </w:tcPr>
          <w:p w14:paraId="50ADDF1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15" w:name="_Toc78473158"/>
            <w:bookmarkStart w:id="1316" w:name="_Toc78473794"/>
            <w:bookmarkStart w:id="1317" w:name="_Toc78530485"/>
            <w:r w:rsidRPr="00527DF4">
              <w:rPr>
                <w:rFonts w:ascii="Arial" w:eastAsia="Times New Roman" w:hAnsi="Arial" w:cs="Arial"/>
                <w:sz w:val="20"/>
                <w:szCs w:val="20"/>
              </w:rPr>
              <w:t>19,156,225</w:t>
            </w:r>
            <w:bookmarkEnd w:id="1315"/>
            <w:bookmarkEnd w:id="1316"/>
            <w:bookmarkEnd w:id="1317"/>
          </w:p>
        </w:tc>
      </w:tr>
      <w:tr w:rsidR="00527DF4" w:rsidRPr="00527DF4" w14:paraId="34DB5989" w14:textId="77777777" w:rsidTr="009248AE">
        <w:trPr>
          <w:trHeight w:val="255"/>
        </w:trPr>
        <w:tc>
          <w:tcPr>
            <w:tcW w:w="0" w:type="auto"/>
            <w:tcBorders>
              <w:top w:val="nil"/>
              <w:left w:val="nil"/>
              <w:bottom w:val="nil"/>
              <w:right w:val="nil"/>
            </w:tcBorders>
            <w:shd w:val="clear" w:color="auto" w:fill="auto"/>
            <w:vAlign w:val="bottom"/>
            <w:hideMark/>
          </w:tcPr>
          <w:p w14:paraId="108F47DC" w14:textId="77777777" w:rsidR="00527DF4" w:rsidRPr="00527DF4" w:rsidRDefault="00527DF4" w:rsidP="00527DF4">
            <w:pPr>
              <w:spacing w:after="0" w:line="240" w:lineRule="auto"/>
              <w:outlineLvl w:val="0"/>
              <w:rPr>
                <w:rFonts w:ascii="Arial" w:eastAsia="Times New Roman" w:hAnsi="Arial" w:cs="Arial"/>
                <w:sz w:val="20"/>
                <w:szCs w:val="20"/>
              </w:rPr>
            </w:pPr>
            <w:bookmarkStart w:id="1318" w:name="_Toc78473159"/>
            <w:bookmarkStart w:id="1319" w:name="_Toc78473795"/>
            <w:bookmarkStart w:id="1320" w:name="_Toc78530486"/>
            <w:r w:rsidRPr="00527DF4">
              <w:rPr>
                <w:rFonts w:ascii="Arial" w:eastAsia="Times New Roman" w:hAnsi="Arial" w:cs="Arial"/>
                <w:sz w:val="20"/>
                <w:szCs w:val="20"/>
              </w:rPr>
              <w:t>Investment Hermannsburg Schule Reserve</w:t>
            </w:r>
            <w:bookmarkEnd w:id="1318"/>
            <w:bookmarkEnd w:id="1319"/>
            <w:bookmarkEnd w:id="1320"/>
          </w:p>
        </w:tc>
        <w:tc>
          <w:tcPr>
            <w:tcW w:w="0" w:type="auto"/>
            <w:tcBorders>
              <w:top w:val="nil"/>
              <w:left w:val="single" w:sz="4" w:space="0" w:color="auto"/>
              <w:bottom w:val="nil"/>
              <w:right w:val="single" w:sz="4" w:space="0" w:color="auto"/>
            </w:tcBorders>
            <w:shd w:val="clear" w:color="auto" w:fill="auto"/>
            <w:noWrap/>
            <w:vAlign w:val="bottom"/>
            <w:hideMark/>
          </w:tcPr>
          <w:p w14:paraId="63C46DC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21" w:name="_Toc78473160"/>
            <w:bookmarkStart w:id="1322" w:name="_Toc78473796"/>
            <w:bookmarkStart w:id="1323" w:name="_Toc78530487"/>
            <w:r w:rsidRPr="00527DF4">
              <w:rPr>
                <w:rFonts w:ascii="Arial" w:eastAsia="Times New Roman" w:hAnsi="Arial" w:cs="Arial"/>
                <w:sz w:val="20"/>
                <w:szCs w:val="20"/>
              </w:rPr>
              <w:t>5,038,132</w:t>
            </w:r>
            <w:bookmarkEnd w:id="1321"/>
            <w:bookmarkEnd w:id="1322"/>
            <w:bookmarkEnd w:id="1323"/>
          </w:p>
        </w:tc>
        <w:tc>
          <w:tcPr>
            <w:tcW w:w="0" w:type="auto"/>
            <w:tcBorders>
              <w:top w:val="nil"/>
              <w:left w:val="nil"/>
              <w:bottom w:val="nil"/>
              <w:right w:val="single" w:sz="4" w:space="0" w:color="auto"/>
            </w:tcBorders>
            <w:shd w:val="clear" w:color="auto" w:fill="auto"/>
            <w:noWrap/>
            <w:vAlign w:val="bottom"/>
            <w:hideMark/>
          </w:tcPr>
          <w:p w14:paraId="01B4679A"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24" w:name="_Toc78473161"/>
            <w:bookmarkStart w:id="1325" w:name="_Toc78473797"/>
            <w:bookmarkStart w:id="1326" w:name="_Toc78530488"/>
            <w:r w:rsidRPr="00527DF4">
              <w:rPr>
                <w:rFonts w:ascii="Arial" w:eastAsia="Times New Roman" w:hAnsi="Arial" w:cs="Arial"/>
                <w:sz w:val="20"/>
                <w:szCs w:val="20"/>
              </w:rPr>
              <w:t>5,038,790</w:t>
            </w:r>
            <w:bookmarkEnd w:id="1324"/>
            <w:bookmarkEnd w:id="1325"/>
            <w:bookmarkEnd w:id="1326"/>
          </w:p>
        </w:tc>
        <w:tc>
          <w:tcPr>
            <w:tcW w:w="0" w:type="auto"/>
            <w:tcBorders>
              <w:top w:val="nil"/>
              <w:left w:val="single" w:sz="4" w:space="0" w:color="auto"/>
              <w:bottom w:val="nil"/>
              <w:right w:val="single" w:sz="4" w:space="0" w:color="auto"/>
            </w:tcBorders>
            <w:shd w:val="clear" w:color="auto" w:fill="auto"/>
            <w:noWrap/>
            <w:vAlign w:val="bottom"/>
            <w:hideMark/>
          </w:tcPr>
          <w:p w14:paraId="00F73F8A"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27" w:name="_Toc78473162"/>
            <w:bookmarkStart w:id="1328" w:name="_Toc78473798"/>
            <w:bookmarkStart w:id="1329" w:name="_Toc78530489"/>
            <w:r w:rsidRPr="00527DF4">
              <w:rPr>
                <w:rFonts w:ascii="Arial" w:eastAsia="Times New Roman" w:hAnsi="Arial" w:cs="Arial"/>
                <w:sz w:val="20"/>
                <w:szCs w:val="20"/>
              </w:rPr>
              <w:t>5,101,696</w:t>
            </w:r>
            <w:bookmarkEnd w:id="1327"/>
            <w:bookmarkEnd w:id="1328"/>
            <w:bookmarkEnd w:id="1329"/>
          </w:p>
        </w:tc>
        <w:tc>
          <w:tcPr>
            <w:tcW w:w="0" w:type="auto"/>
            <w:tcBorders>
              <w:top w:val="nil"/>
              <w:left w:val="nil"/>
              <w:bottom w:val="nil"/>
              <w:right w:val="single" w:sz="4" w:space="0" w:color="auto"/>
            </w:tcBorders>
            <w:shd w:val="clear" w:color="auto" w:fill="auto"/>
            <w:noWrap/>
            <w:vAlign w:val="bottom"/>
            <w:hideMark/>
          </w:tcPr>
          <w:p w14:paraId="284D344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30" w:name="_Toc78473163"/>
            <w:bookmarkStart w:id="1331" w:name="_Toc78473799"/>
            <w:bookmarkStart w:id="1332" w:name="_Toc78530490"/>
            <w:r w:rsidRPr="00527DF4">
              <w:rPr>
                <w:rFonts w:ascii="Arial" w:eastAsia="Times New Roman" w:hAnsi="Arial" w:cs="Arial"/>
                <w:sz w:val="20"/>
                <w:szCs w:val="20"/>
              </w:rPr>
              <w:t>5,075,291</w:t>
            </w:r>
            <w:bookmarkEnd w:id="1330"/>
            <w:bookmarkEnd w:id="1331"/>
            <w:bookmarkEnd w:id="1332"/>
          </w:p>
        </w:tc>
      </w:tr>
      <w:tr w:rsidR="00527DF4" w:rsidRPr="00527DF4" w14:paraId="28C06197" w14:textId="77777777" w:rsidTr="009248AE">
        <w:trPr>
          <w:trHeight w:val="270"/>
        </w:trPr>
        <w:tc>
          <w:tcPr>
            <w:tcW w:w="0" w:type="auto"/>
            <w:tcBorders>
              <w:top w:val="nil"/>
              <w:left w:val="nil"/>
              <w:bottom w:val="nil"/>
              <w:right w:val="nil"/>
            </w:tcBorders>
            <w:shd w:val="clear" w:color="auto" w:fill="auto"/>
            <w:vAlign w:val="bottom"/>
            <w:hideMark/>
          </w:tcPr>
          <w:p w14:paraId="5E06A9FB" w14:textId="0354FAA7" w:rsidR="00527DF4" w:rsidRPr="00527DF4" w:rsidRDefault="00527DF4" w:rsidP="00527DF4">
            <w:pPr>
              <w:spacing w:after="0" w:line="240" w:lineRule="auto"/>
              <w:outlineLvl w:val="0"/>
              <w:rPr>
                <w:rFonts w:ascii="Arial" w:eastAsia="Times New Roman" w:hAnsi="Arial" w:cs="Arial"/>
                <w:sz w:val="20"/>
                <w:szCs w:val="20"/>
              </w:rPr>
            </w:pPr>
            <w:bookmarkStart w:id="1333" w:name="_Toc78473164"/>
            <w:bookmarkStart w:id="1334" w:name="_Toc78473800"/>
            <w:bookmarkStart w:id="1335" w:name="_Toc78530491"/>
            <w:r w:rsidRPr="00527DF4">
              <w:rPr>
                <w:rFonts w:ascii="Arial" w:eastAsia="Times New Roman" w:hAnsi="Arial" w:cs="Arial"/>
                <w:sz w:val="20"/>
                <w:szCs w:val="20"/>
              </w:rPr>
              <w:t xml:space="preserve">Standard Bank Money </w:t>
            </w:r>
            <w:r w:rsidR="00ED2DA5">
              <w:rPr>
                <w:rFonts w:ascii="Arial" w:eastAsia="Times New Roman" w:hAnsi="Arial" w:cs="Arial"/>
                <w:sz w:val="20"/>
                <w:szCs w:val="20"/>
              </w:rPr>
              <w:t>M</w:t>
            </w:r>
            <w:r w:rsidRPr="00527DF4">
              <w:rPr>
                <w:rFonts w:ascii="Arial" w:eastAsia="Times New Roman" w:hAnsi="Arial" w:cs="Arial"/>
                <w:sz w:val="20"/>
                <w:szCs w:val="20"/>
              </w:rPr>
              <w:t>arket</w:t>
            </w:r>
            <w:bookmarkEnd w:id="1333"/>
            <w:bookmarkEnd w:id="1334"/>
            <w:bookmarkEnd w:id="1335"/>
          </w:p>
        </w:tc>
        <w:tc>
          <w:tcPr>
            <w:tcW w:w="0" w:type="auto"/>
            <w:tcBorders>
              <w:top w:val="nil"/>
              <w:left w:val="single" w:sz="4" w:space="0" w:color="auto"/>
              <w:bottom w:val="single" w:sz="8" w:space="0" w:color="auto"/>
              <w:right w:val="single" w:sz="4" w:space="0" w:color="auto"/>
            </w:tcBorders>
            <w:shd w:val="clear" w:color="auto" w:fill="auto"/>
            <w:noWrap/>
            <w:vAlign w:val="bottom"/>
            <w:hideMark/>
          </w:tcPr>
          <w:p w14:paraId="40B3F623"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36" w:name="_Toc78473165"/>
            <w:bookmarkStart w:id="1337" w:name="_Toc78473801"/>
            <w:bookmarkStart w:id="1338" w:name="_Toc78530492"/>
            <w:r w:rsidRPr="00527DF4">
              <w:rPr>
                <w:rFonts w:ascii="Arial" w:eastAsia="Times New Roman" w:hAnsi="Arial" w:cs="Arial"/>
                <w:sz w:val="20"/>
                <w:szCs w:val="20"/>
              </w:rPr>
              <w:t>14,810,148</w:t>
            </w:r>
            <w:bookmarkEnd w:id="1336"/>
            <w:bookmarkEnd w:id="1337"/>
            <w:bookmarkEnd w:id="1338"/>
          </w:p>
        </w:tc>
        <w:tc>
          <w:tcPr>
            <w:tcW w:w="0" w:type="auto"/>
            <w:tcBorders>
              <w:top w:val="nil"/>
              <w:left w:val="nil"/>
              <w:bottom w:val="single" w:sz="8" w:space="0" w:color="auto"/>
              <w:right w:val="single" w:sz="4" w:space="0" w:color="auto"/>
            </w:tcBorders>
            <w:shd w:val="clear" w:color="auto" w:fill="auto"/>
            <w:noWrap/>
            <w:vAlign w:val="bottom"/>
            <w:hideMark/>
          </w:tcPr>
          <w:p w14:paraId="52F666B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39" w:name="_Toc78473166"/>
            <w:bookmarkStart w:id="1340" w:name="_Toc78473802"/>
            <w:bookmarkStart w:id="1341" w:name="_Toc78530493"/>
            <w:r w:rsidRPr="00527DF4">
              <w:rPr>
                <w:rFonts w:ascii="Arial" w:eastAsia="Times New Roman" w:hAnsi="Arial" w:cs="Arial"/>
                <w:sz w:val="20"/>
                <w:szCs w:val="20"/>
              </w:rPr>
              <w:t>2,669,902</w:t>
            </w:r>
            <w:bookmarkEnd w:id="1339"/>
            <w:bookmarkEnd w:id="1340"/>
            <w:bookmarkEnd w:id="1341"/>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0728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42" w:name="_Toc78473167"/>
            <w:bookmarkStart w:id="1343" w:name="_Toc78473803"/>
            <w:bookmarkStart w:id="1344" w:name="_Toc78530494"/>
            <w:r w:rsidRPr="00527DF4">
              <w:rPr>
                <w:rFonts w:ascii="Arial" w:eastAsia="Times New Roman" w:hAnsi="Arial" w:cs="Arial"/>
                <w:sz w:val="20"/>
                <w:szCs w:val="20"/>
              </w:rPr>
              <w:t>1,656,000</w:t>
            </w:r>
            <w:bookmarkEnd w:id="1342"/>
            <w:bookmarkEnd w:id="1343"/>
            <w:bookmarkEnd w:id="1344"/>
          </w:p>
        </w:tc>
        <w:tc>
          <w:tcPr>
            <w:tcW w:w="0" w:type="auto"/>
            <w:tcBorders>
              <w:top w:val="nil"/>
              <w:left w:val="nil"/>
              <w:bottom w:val="single" w:sz="4" w:space="0" w:color="auto"/>
              <w:right w:val="single" w:sz="4" w:space="0" w:color="auto"/>
            </w:tcBorders>
            <w:shd w:val="clear" w:color="auto" w:fill="auto"/>
            <w:noWrap/>
            <w:vAlign w:val="bottom"/>
            <w:hideMark/>
          </w:tcPr>
          <w:p w14:paraId="44C73170"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45" w:name="_Toc78473168"/>
            <w:bookmarkStart w:id="1346" w:name="_Toc78473804"/>
            <w:bookmarkStart w:id="1347" w:name="_Toc78530495"/>
            <w:r w:rsidRPr="00527DF4">
              <w:rPr>
                <w:rFonts w:ascii="Arial" w:eastAsia="Times New Roman" w:hAnsi="Arial" w:cs="Arial"/>
                <w:sz w:val="20"/>
                <w:szCs w:val="20"/>
              </w:rPr>
              <w:t>712,000</w:t>
            </w:r>
            <w:bookmarkEnd w:id="1345"/>
            <w:bookmarkEnd w:id="1346"/>
            <w:bookmarkEnd w:id="1347"/>
          </w:p>
        </w:tc>
      </w:tr>
      <w:tr w:rsidR="00527DF4" w:rsidRPr="00527DF4" w14:paraId="1C974FE8" w14:textId="77777777" w:rsidTr="002F1033">
        <w:trPr>
          <w:trHeight w:val="255"/>
        </w:trPr>
        <w:tc>
          <w:tcPr>
            <w:tcW w:w="0" w:type="auto"/>
            <w:tcBorders>
              <w:top w:val="nil"/>
              <w:left w:val="nil"/>
              <w:bottom w:val="nil"/>
              <w:right w:val="nil"/>
            </w:tcBorders>
            <w:shd w:val="clear" w:color="auto" w:fill="auto"/>
            <w:vAlign w:val="bottom"/>
            <w:hideMark/>
          </w:tcPr>
          <w:p w14:paraId="776CB7C4" w14:textId="77777777" w:rsidR="00527DF4" w:rsidRPr="00527DF4" w:rsidRDefault="00527DF4" w:rsidP="00527DF4">
            <w:pPr>
              <w:spacing w:after="0" w:line="240" w:lineRule="auto"/>
              <w:outlineLvl w:val="0"/>
              <w:rPr>
                <w:rFonts w:ascii="Arial" w:eastAsia="Times New Roman" w:hAnsi="Arial" w:cs="Arial"/>
                <w:sz w:val="20"/>
                <w:szCs w:val="20"/>
              </w:rPr>
            </w:pPr>
            <w:bookmarkStart w:id="1348" w:name="_Toc78473169"/>
            <w:bookmarkStart w:id="1349" w:name="_Toc78473805"/>
            <w:bookmarkStart w:id="1350" w:name="_Toc78530496"/>
            <w:r w:rsidRPr="00527DF4">
              <w:rPr>
                <w:rFonts w:ascii="Arial" w:eastAsia="Times New Roman" w:hAnsi="Arial" w:cs="Arial"/>
                <w:sz w:val="20"/>
                <w:szCs w:val="20"/>
              </w:rPr>
              <w:t>Total Investments</w:t>
            </w:r>
            <w:bookmarkEnd w:id="1348"/>
            <w:bookmarkEnd w:id="1349"/>
            <w:bookmarkEnd w:id="1350"/>
          </w:p>
        </w:tc>
        <w:tc>
          <w:tcPr>
            <w:tcW w:w="0" w:type="auto"/>
            <w:tcBorders>
              <w:top w:val="nil"/>
              <w:left w:val="single" w:sz="4" w:space="0" w:color="auto"/>
              <w:bottom w:val="nil"/>
              <w:right w:val="single" w:sz="4" w:space="0" w:color="auto"/>
            </w:tcBorders>
            <w:shd w:val="clear" w:color="auto" w:fill="auto"/>
            <w:noWrap/>
            <w:vAlign w:val="bottom"/>
            <w:hideMark/>
          </w:tcPr>
          <w:p w14:paraId="20D2D93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51" w:name="_Toc78473170"/>
            <w:bookmarkStart w:id="1352" w:name="_Toc78473806"/>
            <w:bookmarkStart w:id="1353" w:name="_Toc78530497"/>
            <w:r w:rsidRPr="00527DF4">
              <w:rPr>
                <w:rFonts w:ascii="Arial" w:eastAsia="Times New Roman" w:hAnsi="Arial" w:cs="Arial"/>
                <w:sz w:val="20"/>
                <w:szCs w:val="20"/>
              </w:rPr>
              <w:t>39,842,045</w:t>
            </w:r>
            <w:bookmarkEnd w:id="1351"/>
            <w:bookmarkEnd w:id="1352"/>
            <w:bookmarkEnd w:id="1353"/>
          </w:p>
        </w:tc>
        <w:tc>
          <w:tcPr>
            <w:tcW w:w="0" w:type="auto"/>
            <w:tcBorders>
              <w:top w:val="nil"/>
              <w:left w:val="nil"/>
              <w:bottom w:val="nil"/>
              <w:right w:val="nil"/>
            </w:tcBorders>
            <w:shd w:val="clear" w:color="auto" w:fill="auto"/>
            <w:noWrap/>
            <w:vAlign w:val="bottom"/>
            <w:hideMark/>
          </w:tcPr>
          <w:p w14:paraId="53E39B99"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54" w:name="_Toc78473171"/>
            <w:bookmarkStart w:id="1355" w:name="_Toc78473807"/>
            <w:bookmarkStart w:id="1356" w:name="_Toc78530498"/>
            <w:r w:rsidRPr="00527DF4">
              <w:rPr>
                <w:rFonts w:ascii="Arial" w:eastAsia="Times New Roman" w:hAnsi="Arial" w:cs="Arial"/>
                <w:sz w:val="20"/>
                <w:szCs w:val="20"/>
              </w:rPr>
              <w:t>41,581,502</w:t>
            </w:r>
            <w:bookmarkEnd w:id="1354"/>
            <w:bookmarkEnd w:id="1355"/>
            <w:bookmarkEnd w:id="1356"/>
          </w:p>
        </w:tc>
        <w:tc>
          <w:tcPr>
            <w:tcW w:w="0" w:type="auto"/>
            <w:tcBorders>
              <w:top w:val="nil"/>
              <w:left w:val="single" w:sz="4" w:space="0" w:color="auto"/>
              <w:bottom w:val="nil"/>
              <w:right w:val="single" w:sz="4" w:space="0" w:color="auto"/>
            </w:tcBorders>
            <w:shd w:val="clear" w:color="auto" w:fill="auto"/>
            <w:noWrap/>
            <w:vAlign w:val="bottom"/>
            <w:hideMark/>
          </w:tcPr>
          <w:p w14:paraId="5DD5122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57" w:name="_Toc78473172"/>
            <w:bookmarkStart w:id="1358" w:name="_Toc78473808"/>
            <w:bookmarkStart w:id="1359" w:name="_Toc78530499"/>
            <w:r w:rsidRPr="00527DF4">
              <w:rPr>
                <w:rFonts w:ascii="Arial" w:eastAsia="Times New Roman" w:hAnsi="Arial" w:cs="Arial"/>
                <w:sz w:val="20"/>
                <w:szCs w:val="20"/>
              </w:rPr>
              <w:t>40,431,482</w:t>
            </w:r>
            <w:bookmarkEnd w:id="1357"/>
            <w:bookmarkEnd w:id="1358"/>
            <w:bookmarkEnd w:id="1359"/>
          </w:p>
        </w:tc>
        <w:tc>
          <w:tcPr>
            <w:tcW w:w="0" w:type="auto"/>
            <w:tcBorders>
              <w:top w:val="nil"/>
              <w:left w:val="nil"/>
              <w:bottom w:val="nil"/>
              <w:right w:val="single" w:sz="4" w:space="0" w:color="auto"/>
            </w:tcBorders>
            <w:shd w:val="clear" w:color="auto" w:fill="auto"/>
            <w:noWrap/>
            <w:vAlign w:val="bottom"/>
            <w:hideMark/>
          </w:tcPr>
          <w:p w14:paraId="5226264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60" w:name="_Toc78473173"/>
            <w:bookmarkStart w:id="1361" w:name="_Toc78473809"/>
            <w:bookmarkStart w:id="1362" w:name="_Toc78530500"/>
            <w:r w:rsidRPr="00527DF4">
              <w:rPr>
                <w:rFonts w:ascii="Arial" w:eastAsia="Times New Roman" w:hAnsi="Arial" w:cs="Arial"/>
                <w:sz w:val="20"/>
                <w:szCs w:val="20"/>
              </w:rPr>
              <w:t>39,186,186</w:t>
            </w:r>
            <w:bookmarkEnd w:id="1360"/>
            <w:bookmarkEnd w:id="1361"/>
            <w:bookmarkEnd w:id="1362"/>
          </w:p>
        </w:tc>
      </w:tr>
      <w:tr w:rsidR="00527DF4" w:rsidRPr="00527DF4" w14:paraId="356E7447" w14:textId="77777777" w:rsidTr="002F1033">
        <w:trPr>
          <w:trHeight w:val="270"/>
        </w:trPr>
        <w:tc>
          <w:tcPr>
            <w:tcW w:w="0" w:type="auto"/>
            <w:tcBorders>
              <w:top w:val="nil"/>
              <w:left w:val="nil"/>
              <w:bottom w:val="nil"/>
              <w:right w:val="nil"/>
            </w:tcBorders>
            <w:shd w:val="clear" w:color="auto" w:fill="auto"/>
            <w:vAlign w:val="bottom"/>
            <w:hideMark/>
          </w:tcPr>
          <w:p w14:paraId="73E13026" w14:textId="77777777" w:rsidR="00527DF4" w:rsidRPr="00527DF4" w:rsidRDefault="00527DF4" w:rsidP="00527DF4">
            <w:pPr>
              <w:spacing w:after="0" w:line="240" w:lineRule="auto"/>
              <w:outlineLvl w:val="0"/>
              <w:rPr>
                <w:rFonts w:ascii="Arial" w:eastAsia="Times New Roman" w:hAnsi="Arial" w:cs="Arial"/>
                <w:sz w:val="20"/>
                <w:szCs w:val="20"/>
              </w:rPr>
            </w:pPr>
            <w:bookmarkStart w:id="1363" w:name="_Toc78473174"/>
            <w:bookmarkStart w:id="1364" w:name="_Toc78473810"/>
            <w:bookmarkStart w:id="1365" w:name="_Toc78530501"/>
            <w:r w:rsidRPr="00527DF4">
              <w:rPr>
                <w:rFonts w:ascii="Arial" w:eastAsia="Times New Roman" w:hAnsi="Arial" w:cs="Arial"/>
                <w:sz w:val="20"/>
                <w:szCs w:val="20"/>
              </w:rPr>
              <w:t>Attributable to Funds and Reserves</w:t>
            </w:r>
            <w:bookmarkEnd w:id="1363"/>
            <w:bookmarkEnd w:id="1364"/>
            <w:bookmarkEnd w:id="1365"/>
          </w:p>
        </w:tc>
        <w:tc>
          <w:tcPr>
            <w:tcW w:w="0" w:type="auto"/>
            <w:tcBorders>
              <w:top w:val="nil"/>
              <w:left w:val="single" w:sz="4" w:space="0" w:color="auto"/>
              <w:bottom w:val="nil"/>
              <w:right w:val="single" w:sz="4" w:space="0" w:color="auto"/>
            </w:tcBorders>
            <w:shd w:val="clear" w:color="auto" w:fill="auto"/>
            <w:noWrap/>
            <w:vAlign w:val="bottom"/>
            <w:hideMark/>
          </w:tcPr>
          <w:p w14:paraId="21011CD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66" w:name="_Toc78473175"/>
            <w:bookmarkStart w:id="1367" w:name="_Toc78473811"/>
            <w:bookmarkStart w:id="1368" w:name="_Toc78530502"/>
            <w:r w:rsidRPr="00527DF4">
              <w:rPr>
                <w:rFonts w:ascii="Arial" w:eastAsia="Times New Roman" w:hAnsi="Arial" w:cs="Arial"/>
                <w:sz w:val="20"/>
                <w:szCs w:val="20"/>
              </w:rPr>
              <w:t>39,842,043</w:t>
            </w:r>
            <w:bookmarkEnd w:id="1366"/>
            <w:bookmarkEnd w:id="1367"/>
            <w:bookmarkEnd w:id="1368"/>
          </w:p>
        </w:tc>
        <w:tc>
          <w:tcPr>
            <w:tcW w:w="0" w:type="auto"/>
            <w:tcBorders>
              <w:top w:val="nil"/>
              <w:left w:val="nil"/>
              <w:bottom w:val="nil"/>
              <w:right w:val="nil"/>
            </w:tcBorders>
            <w:shd w:val="clear" w:color="auto" w:fill="auto"/>
            <w:noWrap/>
            <w:vAlign w:val="bottom"/>
            <w:hideMark/>
          </w:tcPr>
          <w:p w14:paraId="42BC2179"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69" w:name="_Toc78473176"/>
            <w:bookmarkStart w:id="1370" w:name="_Toc78473812"/>
            <w:bookmarkStart w:id="1371" w:name="_Toc78530503"/>
            <w:r w:rsidRPr="00527DF4">
              <w:rPr>
                <w:rFonts w:ascii="Arial" w:eastAsia="Times New Roman" w:hAnsi="Arial" w:cs="Arial"/>
                <w:sz w:val="20"/>
                <w:szCs w:val="20"/>
              </w:rPr>
              <w:t>41,581,502</w:t>
            </w:r>
            <w:bookmarkEnd w:id="1369"/>
            <w:bookmarkEnd w:id="1370"/>
            <w:bookmarkEnd w:id="1371"/>
          </w:p>
        </w:tc>
        <w:tc>
          <w:tcPr>
            <w:tcW w:w="0" w:type="auto"/>
            <w:tcBorders>
              <w:top w:val="nil"/>
              <w:left w:val="single" w:sz="4" w:space="0" w:color="auto"/>
              <w:bottom w:val="nil"/>
              <w:right w:val="single" w:sz="4" w:space="0" w:color="auto"/>
            </w:tcBorders>
            <w:shd w:val="clear" w:color="auto" w:fill="auto"/>
            <w:noWrap/>
            <w:vAlign w:val="bottom"/>
            <w:hideMark/>
          </w:tcPr>
          <w:p w14:paraId="465CEFB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72" w:name="_Toc78473177"/>
            <w:bookmarkStart w:id="1373" w:name="_Toc78473813"/>
            <w:bookmarkStart w:id="1374" w:name="_Toc78530504"/>
            <w:r w:rsidRPr="00527DF4">
              <w:rPr>
                <w:rFonts w:ascii="Arial" w:eastAsia="Times New Roman" w:hAnsi="Arial" w:cs="Arial"/>
                <w:sz w:val="20"/>
                <w:szCs w:val="20"/>
              </w:rPr>
              <w:t>40,431,482</w:t>
            </w:r>
            <w:bookmarkEnd w:id="1372"/>
            <w:bookmarkEnd w:id="1373"/>
            <w:bookmarkEnd w:id="1374"/>
          </w:p>
        </w:tc>
        <w:tc>
          <w:tcPr>
            <w:tcW w:w="0" w:type="auto"/>
            <w:tcBorders>
              <w:top w:val="nil"/>
              <w:left w:val="nil"/>
              <w:bottom w:val="nil"/>
              <w:right w:val="single" w:sz="4" w:space="0" w:color="auto"/>
            </w:tcBorders>
            <w:shd w:val="clear" w:color="auto" w:fill="auto"/>
            <w:noWrap/>
            <w:vAlign w:val="bottom"/>
            <w:hideMark/>
          </w:tcPr>
          <w:p w14:paraId="7665AB6D"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75" w:name="_Toc78473178"/>
            <w:bookmarkStart w:id="1376" w:name="_Toc78473814"/>
            <w:bookmarkStart w:id="1377" w:name="_Toc78530505"/>
            <w:r w:rsidRPr="00527DF4">
              <w:rPr>
                <w:rFonts w:ascii="Arial" w:eastAsia="Times New Roman" w:hAnsi="Arial" w:cs="Arial"/>
                <w:sz w:val="20"/>
                <w:szCs w:val="20"/>
              </w:rPr>
              <w:t>39,186,186</w:t>
            </w:r>
            <w:bookmarkEnd w:id="1375"/>
            <w:bookmarkEnd w:id="1376"/>
            <w:bookmarkEnd w:id="1377"/>
          </w:p>
        </w:tc>
      </w:tr>
      <w:tr w:rsidR="00527DF4" w:rsidRPr="00527DF4" w14:paraId="3DBC08F2" w14:textId="77777777" w:rsidTr="002F1033">
        <w:trPr>
          <w:trHeight w:val="255"/>
        </w:trPr>
        <w:tc>
          <w:tcPr>
            <w:tcW w:w="0" w:type="auto"/>
            <w:tcBorders>
              <w:top w:val="nil"/>
              <w:left w:val="nil"/>
              <w:bottom w:val="nil"/>
              <w:right w:val="nil"/>
            </w:tcBorders>
            <w:shd w:val="clear" w:color="auto" w:fill="auto"/>
            <w:vAlign w:val="bottom"/>
            <w:hideMark/>
          </w:tcPr>
          <w:p w14:paraId="696F8F0C" w14:textId="77777777" w:rsidR="00527DF4" w:rsidRPr="00527DF4" w:rsidRDefault="00527DF4" w:rsidP="00527DF4">
            <w:pPr>
              <w:spacing w:after="0" w:line="240" w:lineRule="auto"/>
              <w:outlineLvl w:val="0"/>
              <w:rPr>
                <w:rFonts w:ascii="Arial" w:eastAsia="Times New Roman" w:hAnsi="Arial" w:cs="Arial"/>
                <w:sz w:val="20"/>
                <w:szCs w:val="20"/>
              </w:rPr>
            </w:pPr>
            <w:bookmarkStart w:id="1378" w:name="_Toc78473179"/>
            <w:bookmarkStart w:id="1379" w:name="_Toc78473815"/>
            <w:bookmarkStart w:id="1380" w:name="_Toc78530506"/>
            <w:r w:rsidRPr="00527DF4">
              <w:rPr>
                <w:rFonts w:ascii="Arial" w:eastAsia="Times New Roman" w:hAnsi="Arial" w:cs="Arial"/>
                <w:sz w:val="20"/>
                <w:szCs w:val="20"/>
              </w:rPr>
              <w:t>Attributable to Transient Funds</w:t>
            </w:r>
            <w:bookmarkEnd w:id="1378"/>
            <w:bookmarkEnd w:id="1379"/>
            <w:bookmarkEnd w:id="1380"/>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77CFB598"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81" w:name="_Toc78473180"/>
            <w:bookmarkStart w:id="1382" w:name="_Toc78473816"/>
            <w:bookmarkStart w:id="1383" w:name="_Toc78530507"/>
            <w:r w:rsidRPr="00527DF4">
              <w:rPr>
                <w:rFonts w:ascii="Arial" w:eastAsia="Times New Roman" w:hAnsi="Arial" w:cs="Arial"/>
                <w:sz w:val="20"/>
                <w:szCs w:val="20"/>
              </w:rPr>
              <w:t>4,451,149</w:t>
            </w:r>
            <w:bookmarkEnd w:id="1381"/>
            <w:bookmarkEnd w:id="1382"/>
            <w:bookmarkEnd w:id="1383"/>
          </w:p>
        </w:tc>
        <w:tc>
          <w:tcPr>
            <w:tcW w:w="0" w:type="auto"/>
            <w:tcBorders>
              <w:top w:val="single" w:sz="8" w:space="0" w:color="auto"/>
              <w:left w:val="nil"/>
              <w:bottom w:val="nil"/>
              <w:right w:val="nil"/>
            </w:tcBorders>
            <w:shd w:val="clear" w:color="auto" w:fill="auto"/>
            <w:noWrap/>
            <w:vAlign w:val="bottom"/>
            <w:hideMark/>
          </w:tcPr>
          <w:p w14:paraId="76767A2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84" w:name="_Toc78473181"/>
            <w:bookmarkStart w:id="1385" w:name="_Toc78473817"/>
            <w:bookmarkStart w:id="1386" w:name="_Toc78530508"/>
            <w:r w:rsidRPr="00527DF4">
              <w:rPr>
                <w:rFonts w:ascii="Arial" w:eastAsia="Times New Roman" w:hAnsi="Arial" w:cs="Arial"/>
                <w:sz w:val="20"/>
                <w:szCs w:val="20"/>
              </w:rPr>
              <w:t>4,829,131</w:t>
            </w:r>
            <w:bookmarkEnd w:id="1384"/>
            <w:bookmarkEnd w:id="1385"/>
            <w:bookmarkEnd w:id="1386"/>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A3A418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87" w:name="_Toc78473182"/>
            <w:bookmarkStart w:id="1388" w:name="_Toc78473818"/>
            <w:bookmarkStart w:id="1389" w:name="_Toc78530509"/>
            <w:r w:rsidRPr="00527DF4">
              <w:rPr>
                <w:rFonts w:ascii="Arial" w:eastAsia="Times New Roman" w:hAnsi="Arial" w:cs="Arial"/>
                <w:sz w:val="20"/>
                <w:szCs w:val="20"/>
              </w:rPr>
              <w:t>4,235,678</w:t>
            </w:r>
            <w:bookmarkEnd w:id="1387"/>
            <w:bookmarkEnd w:id="1388"/>
            <w:bookmarkEnd w:id="1389"/>
          </w:p>
        </w:tc>
        <w:tc>
          <w:tcPr>
            <w:tcW w:w="0" w:type="auto"/>
            <w:tcBorders>
              <w:top w:val="single" w:sz="4" w:space="0" w:color="auto"/>
              <w:left w:val="nil"/>
              <w:bottom w:val="nil"/>
              <w:right w:val="single" w:sz="4" w:space="0" w:color="auto"/>
            </w:tcBorders>
            <w:shd w:val="clear" w:color="auto" w:fill="auto"/>
            <w:noWrap/>
            <w:vAlign w:val="bottom"/>
            <w:hideMark/>
          </w:tcPr>
          <w:p w14:paraId="67F1AE63"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90" w:name="_Toc78473183"/>
            <w:bookmarkStart w:id="1391" w:name="_Toc78473819"/>
            <w:bookmarkStart w:id="1392" w:name="_Toc78530510"/>
            <w:r w:rsidRPr="00527DF4">
              <w:rPr>
                <w:rFonts w:ascii="Arial" w:eastAsia="Times New Roman" w:hAnsi="Arial" w:cs="Arial"/>
                <w:sz w:val="20"/>
                <w:szCs w:val="20"/>
              </w:rPr>
              <w:t>4,162,283</w:t>
            </w:r>
            <w:bookmarkEnd w:id="1390"/>
            <w:bookmarkEnd w:id="1391"/>
            <w:bookmarkEnd w:id="1392"/>
          </w:p>
        </w:tc>
      </w:tr>
      <w:tr w:rsidR="00527DF4" w:rsidRPr="00527DF4" w14:paraId="6D8C41F3" w14:textId="77777777" w:rsidTr="002F1033">
        <w:trPr>
          <w:trHeight w:val="255"/>
        </w:trPr>
        <w:tc>
          <w:tcPr>
            <w:tcW w:w="0" w:type="auto"/>
            <w:tcBorders>
              <w:top w:val="nil"/>
              <w:left w:val="nil"/>
              <w:bottom w:val="nil"/>
              <w:right w:val="nil"/>
            </w:tcBorders>
            <w:shd w:val="clear" w:color="auto" w:fill="auto"/>
            <w:vAlign w:val="bottom"/>
            <w:hideMark/>
          </w:tcPr>
          <w:p w14:paraId="71B004DA" w14:textId="77777777" w:rsidR="00527DF4" w:rsidRPr="00527DF4" w:rsidRDefault="00527DF4" w:rsidP="00527DF4">
            <w:pPr>
              <w:spacing w:after="0" w:line="240" w:lineRule="auto"/>
              <w:outlineLvl w:val="0"/>
              <w:rPr>
                <w:rFonts w:ascii="Arial" w:eastAsia="Times New Roman" w:hAnsi="Arial" w:cs="Arial"/>
                <w:sz w:val="20"/>
                <w:szCs w:val="20"/>
              </w:rPr>
            </w:pPr>
            <w:bookmarkStart w:id="1393" w:name="_Toc78473184"/>
            <w:bookmarkStart w:id="1394" w:name="_Toc78473820"/>
            <w:bookmarkStart w:id="1395" w:name="_Toc78530511"/>
            <w:r w:rsidRPr="00527DF4">
              <w:rPr>
                <w:rFonts w:ascii="Arial" w:eastAsia="Times New Roman" w:hAnsi="Arial" w:cs="Arial"/>
                <w:sz w:val="20"/>
                <w:szCs w:val="20"/>
              </w:rPr>
              <w:t>Attributable to Fund Specific Reserves</w:t>
            </w:r>
            <w:bookmarkEnd w:id="1393"/>
            <w:bookmarkEnd w:id="1394"/>
            <w:bookmarkEnd w:id="1395"/>
          </w:p>
        </w:tc>
        <w:tc>
          <w:tcPr>
            <w:tcW w:w="0" w:type="auto"/>
            <w:tcBorders>
              <w:top w:val="nil"/>
              <w:left w:val="single" w:sz="8" w:space="0" w:color="auto"/>
              <w:bottom w:val="nil"/>
              <w:right w:val="single" w:sz="8" w:space="0" w:color="auto"/>
            </w:tcBorders>
            <w:shd w:val="clear" w:color="auto" w:fill="auto"/>
            <w:noWrap/>
            <w:vAlign w:val="bottom"/>
            <w:hideMark/>
          </w:tcPr>
          <w:p w14:paraId="08B7105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96" w:name="_Toc78473185"/>
            <w:bookmarkStart w:id="1397" w:name="_Toc78473821"/>
            <w:bookmarkStart w:id="1398" w:name="_Toc78530512"/>
            <w:r w:rsidRPr="00527DF4">
              <w:rPr>
                <w:rFonts w:ascii="Arial" w:eastAsia="Times New Roman" w:hAnsi="Arial" w:cs="Arial"/>
                <w:sz w:val="20"/>
                <w:szCs w:val="20"/>
              </w:rPr>
              <w:t>14,067,641</w:t>
            </w:r>
            <w:bookmarkEnd w:id="1396"/>
            <w:bookmarkEnd w:id="1397"/>
            <w:bookmarkEnd w:id="1398"/>
          </w:p>
        </w:tc>
        <w:tc>
          <w:tcPr>
            <w:tcW w:w="0" w:type="auto"/>
            <w:tcBorders>
              <w:top w:val="nil"/>
              <w:left w:val="nil"/>
              <w:bottom w:val="nil"/>
              <w:right w:val="nil"/>
            </w:tcBorders>
            <w:shd w:val="clear" w:color="auto" w:fill="auto"/>
            <w:noWrap/>
            <w:vAlign w:val="bottom"/>
            <w:hideMark/>
          </w:tcPr>
          <w:p w14:paraId="71FA97D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399" w:name="_Toc78473186"/>
            <w:bookmarkStart w:id="1400" w:name="_Toc78473822"/>
            <w:bookmarkStart w:id="1401" w:name="_Toc78530513"/>
            <w:r w:rsidRPr="00527DF4">
              <w:rPr>
                <w:rFonts w:ascii="Arial" w:eastAsia="Times New Roman" w:hAnsi="Arial" w:cs="Arial"/>
                <w:sz w:val="20"/>
                <w:szCs w:val="20"/>
              </w:rPr>
              <w:t>13,850,722</w:t>
            </w:r>
            <w:bookmarkEnd w:id="1399"/>
            <w:bookmarkEnd w:id="1400"/>
            <w:bookmarkEnd w:id="1401"/>
          </w:p>
        </w:tc>
        <w:tc>
          <w:tcPr>
            <w:tcW w:w="0" w:type="auto"/>
            <w:tcBorders>
              <w:top w:val="nil"/>
              <w:left w:val="single" w:sz="4" w:space="0" w:color="auto"/>
              <w:bottom w:val="nil"/>
              <w:right w:val="single" w:sz="4" w:space="0" w:color="auto"/>
            </w:tcBorders>
            <w:shd w:val="clear" w:color="auto" w:fill="auto"/>
            <w:noWrap/>
            <w:vAlign w:val="bottom"/>
            <w:hideMark/>
          </w:tcPr>
          <w:p w14:paraId="35A11DA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02" w:name="_Toc78473187"/>
            <w:bookmarkStart w:id="1403" w:name="_Toc78473823"/>
            <w:bookmarkStart w:id="1404" w:name="_Toc78530514"/>
            <w:r w:rsidRPr="00527DF4">
              <w:rPr>
                <w:rFonts w:ascii="Arial" w:eastAsia="Times New Roman" w:hAnsi="Arial" w:cs="Arial"/>
                <w:sz w:val="20"/>
                <w:szCs w:val="20"/>
              </w:rPr>
              <w:t>9,122,306</w:t>
            </w:r>
            <w:bookmarkEnd w:id="1402"/>
            <w:bookmarkEnd w:id="1403"/>
            <w:bookmarkEnd w:id="1404"/>
          </w:p>
        </w:tc>
        <w:tc>
          <w:tcPr>
            <w:tcW w:w="0" w:type="auto"/>
            <w:tcBorders>
              <w:top w:val="nil"/>
              <w:left w:val="nil"/>
              <w:bottom w:val="nil"/>
              <w:right w:val="single" w:sz="4" w:space="0" w:color="auto"/>
            </w:tcBorders>
            <w:shd w:val="clear" w:color="auto" w:fill="auto"/>
            <w:noWrap/>
            <w:vAlign w:val="bottom"/>
            <w:hideMark/>
          </w:tcPr>
          <w:p w14:paraId="00FC63C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05" w:name="_Toc78473188"/>
            <w:bookmarkStart w:id="1406" w:name="_Toc78473824"/>
            <w:bookmarkStart w:id="1407" w:name="_Toc78530515"/>
            <w:r w:rsidRPr="00527DF4">
              <w:rPr>
                <w:rFonts w:ascii="Arial" w:eastAsia="Times New Roman" w:hAnsi="Arial" w:cs="Arial"/>
                <w:sz w:val="20"/>
                <w:szCs w:val="20"/>
              </w:rPr>
              <w:t>8,977,480</w:t>
            </w:r>
            <w:bookmarkEnd w:id="1405"/>
            <w:bookmarkEnd w:id="1406"/>
            <w:bookmarkEnd w:id="1407"/>
          </w:p>
        </w:tc>
      </w:tr>
      <w:tr w:rsidR="00527DF4" w:rsidRPr="00527DF4" w14:paraId="6B05746D" w14:textId="77777777" w:rsidTr="002F1033">
        <w:trPr>
          <w:trHeight w:val="255"/>
        </w:trPr>
        <w:tc>
          <w:tcPr>
            <w:tcW w:w="0" w:type="auto"/>
            <w:tcBorders>
              <w:top w:val="nil"/>
              <w:left w:val="nil"/>
              <w:bottom w:val="nil"/>
              <w:right w:val="nil"/>
            </w:tcBorders>
            <w:shd w:val="clear" w:color="auto" w:fill="auto"/>
            <w:vAlign w:val="bottom"/>
            <w:hideMark/>
          </w:tcPr>
          <w:p w14:paraId="38CAE8C3" w14:textId="77777777" w:rsidR="00527DF4" w:rsidRPr="00527DF4" w:rsidRDefault="00527DF4" w:rsidP="00527DF4">
            <w:pPr>
              <w:spacing w:after="0" w:line="240" w:lineRule="auto"/>
              <w:outlineLvl w:val="0"/>
              <w:rPr>
                <w:rFonts w:ascii="Arial" w:eastAsia="Times New Roman" w:hAnsi="Arial" w:cs="Arial"/>
                <w:sz w:val="20"/>
                <w:szCs w:val="20"/>
              </w:rPr>
            </w:pPr>
            <w:bookmarkStart w:id="1408" w:name="_Toc78473189"/>
            <w:bookmarkStart w:id="1409" w:name="_Toc78473825"/>
            <w:bookmarkStart w:id="1410" w:name="_Toc78530516"/>
            <w:r w:rsidRPr="00527DF4">
              <w:rPr>
                <w:rFonts w:ascii="Arial" w:eastAsia="Times New Roman" w:hAnsi="Arial" w:cs="Arial"/>
                <w:sz w:val="20"/>
                <w:szCs w:val="20"/>
              </w:rPr>
              <w:t>Attributable to Long-term Provisions -Medical</w:t>
            </w:r>
            <w:bookmarkEnd w:id="1408"/>
            <w:bookmarkEnd w:id="1409"/>
            <w:bookmarkEnd w:id="1410"/>
          </w:p>
        </w:tc>
        <w:tc>
          <w:tcPr>
            <w:tcW w:w="0" w:type="auto"/>
            <w:tcBorders>
              <w:top w:val="nil"/>
              <w:left w:val="single" w:sz="8" w:space="0" w:color="auto"/>
              <w:bottom w:val="nil"/>
              <w:right w:val="single" w:sz="8" w:space="0" w:color="auto"/>
            </w:tcBorders>
            <w:shd w:val="clear" w:color="auto" w:fill="auto"/>
            <w:noWrap/>
            <w:vAlign w:val="bottom"/>
            <w:hideMark/>
          </w:tcPr>
          <w:p w14:paraId="5B504BF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11" w:name="_Toc78473190"/>
            <w:bookmarkStart w:id="1412" w:name="_Toc78473826"/>
            <w:bookmarkStart w:id="1413" w:name="_Toc78530517"/>
            <w:r w:rsidRPr="00527DF4">
              <w:rPr>
                <w:rFonts w:ascii="Arial" w:eastAsia="Times New Roman" w:hAnsi="Arial" w:cs="Arial"/>
                <w:sz w:val="20"/>
                <w:szCs w:val="20"/>
              </w:rPr>
              <w:t>13,163,191</w:t>
            </w:r>
            <w:bookmarkEnd w:id="1411"/>
            <w:bookmarkEnd w:id="1412"/>
            <w:bookmarkEnd w:id="1413"/>
          </w:p>
        </w:tc>
        <w:tc>
          <w:tcPr>
            <w:tcW w:w="0" w:type="auto"/>
            <w:tcBorders>
              <w:top w:val="nil"/>
              <w:left w:val="nil"/>
              <w:bottom w:val="nil"/>
              <w:right w:val="nil"/>
            </w:tcBorders>
            <w:shd w:val="clear" w:color="auto" w:fill="auto"/>
            <w:noWrap/>
            <w:vAlign w:val="bottom"/>
            <w:hideMark/>
          </w:tcPr>
          <w:p w14:paraId="3280303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14" w:name="_Toc78473191"/>
            <w:bookmarkStart w:id="1415" w:name="_Toc78473827"/>
            <w:bookmarkStart w:id="1416" w:name="_Toc78530518"/>
            <w:r w:rsidRPr="00527DF4">
              <w:rPr>
                <w:rFonts w:ascii="Arial" w:eastAsia="Times New Roman" w:hAnsi="Arial" w:cs="Arial"/>
                <w:sz w:val="20"/>
                <w:szCs w:val="20"/>
              </w:rPr>
              <w:t>14,568,221</w:t>
            </w:r>
            <w:bookmarkEnd w:id="1414"/>
            <w:bookmarkEnd w:id="1415"/>
            <w:bookmarkEnd w:id="1416"/>
          </w:p>
        </w:tc>
        <w:tc>
          <w:tcPr>
            <w:tcW w:w="0" w:type="auto"/>
            <w:tcBorders>
              <w:top w:val="nil"/>
              <w:left w:val="single" w:sz="4" w:space="0" w:color="auto"/>
              <w:bottom w:val="nil"/>
              <w:right w:val="single" w:sz="4" w:space="0" w:color="auto"/>
            </w:tcBorders>
            <w:shd w:val="clear" w:color="auto" w:fill="auto"/>
            <w:noWrap/>
            <w:vAlign w:val="bottom"/>
            <w:hideMark/>
          </w:tcPr>
          <w:p w14:paraId="7AC722EB"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17" w:name="_Toc78473192"/>
            <w:bookmarkStart w:id="1418" w:name="_Toc78473828"/>
            <w:bookmarkStart w:id="1419" w:name="_Toc78530519"/>
            <w:r w:rsidRPr="00527DF4">
              <w:rPr>
                <w:rFonts w:ascii="Arial" w:eastAsia="Times New Roman" w:hAnsi="Arial" w:cs="Arial"/>
                <w:sz w:val="20"/>
                <w:szCs w:val="20"/>
              </w:rPr>
              <w:t>19,070,342</w:t>
            </w:r>
            <w:bookmarkEnd w:id="1417"/>
            <w:bookmarkEnd w:id="1418"/>
            <w:bookmarkEnd w:id="1419"/>
          </w:p>
        </w:tc>
        <w:tc>
          <w:tcPr>
            <w:tcW w:w="0" w:type="auto"/>
            <w:tcBorders>
              <w:top w:val="nil"/>
              <w:left w:val="nil"/>
              <w:bottom w:val="nil"/>
              <w:right w:val="single" w:sz="4" w:space="0" w:color="auto"/>
            </w:tcBorders>
            <w:shd w:val="clear" w:color="auto" w:fill="auto"/>
            <w:noWrap/>
            <w:vAlign w:val="bottom"/>
            <w:hideMark/>
          </w:tcPr>
          <w:p w14:paraId="4493894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20" w:name="_Toc78473193"/>
            <w:bookmarkStart w:id="1421" w:name="_Toc78473829"/>
            <w:bookmarkStart w:id="1422" w:name="_Toc78530520"/>
            <w:r w:rsidRPr="00527DF4">
              <w:rPr>
                <w:rFonts w:ascii="Arial" w:eastAsia="Times New Roman" w:hAnsi="Arial" w:cs="Arial"/>
                <w:sz w:val="20"/>
                <w:szCs w:val="20"/>
              </w:rPr>
              <w:t>19,389,716</w:t>
            </w:r>
            <w:bookmarkEnd w:id="1420"/>
            <w:bookmarkEnd w:id="1421"/>
            <w:bookmarkEnd w:id="1422"/>
          </w:p>
        </w:tc>
      </w:tr>
      <w:tr w:rsidR="00527DF4" w:rsidRPr="00527DF4" w14:paraId="59ED2FBD" w14:textId="77777777" w:rsidTr="002F1033">
        <w:trPr>
          <w:trHeight w:val="255"/>
        </w:trPr>
        <w:tc>
          <w:tcPr>
            <w:tcW w:w="0" w:type="auto"/>
            <w:tcBorders>
              <w:top w:val="nil"/>
              <w:left w:val="nil"/>
              <w:bottom w:val="nil"/>
              <w:right w:val="nil"/>
            </w:tcBorders>
            <w:shd w:val="clear" w:color="auto" w:fill="auto"/>
            <w:vAlign w:val="bottom"/>
            <w:hideMark/>
          </w:tcPr>
          <w:p w14:paraId="4B50766E" w14:textId="77777777" w:rsidR="00527DF4" w:rsidRPr="00527DF4" w:rsidRDefault="00527DF4" w:rsidP="00527DF4">
            <w:pPr>
              <w:spacing w:after="0" w:line="240" w:lineRule="auto"/>
              <w:outlineLvl w:val="0"/>
              <w:rPr>
                <w:rFonts w:ascii="Arial" w:eastAsia="Times New Roman" w:hAnsi="Arial" w:cs="Arial"/>
                <w:sz w:val="20"/>
                <w:szCs w:val="20"/>
              </w:rPr>
            </w:pPr>
            <w:bookmarkStart w:id="1423" w:name="_Toc78473194"/>
            <w:bookmarkStart w:id="1424" w:name="_Toc78473830"/>
            <w:bookmarkStart w:id="1425" w:name="_Toc78530521"/>
            <w:r w:rsidRPr="00527DF4">
              <w:rPr>
                <w:rFonts w:ascii="Arial" w:eastAsia="Times New Roman" w:hAnsi="Arial" w:cs="Arial"/>
                <w:sz w:val="20"/>
                <w:szCs w:val="20"/>
              </w:rPr>
              <w:t>Attributable to Hermannsburg Schule Reserves</w:t>
            </w:r>
            <w:bookmarkEnd w:id="1423"/>
            <w:bookmarkEnd w:id="1424"/>
            <w:bookmarkEnd w:id="1425"/>
          </w:p>
        </w:tc>
        <w:tc>
          <w:tcPr>
            <w:tcW w:w="0" w:type="auto"/>
            <w:tcBorders>
              <w:top w:val="nil"/>
              <w:left w:val="single" w:sz="8" w:space="0" w:color="auto"/>
              <w:bottom w:val="nil"/>
              <w:right w:val="single" w:sz="8" w:space="0" w:color="auto"/>
            </w:tcBorders>
            <w:shd w:val="clear" w:color="auto" w:fill="auto"/>
            <w:noWrap/>
            <w:vAlign w:val="bottom"/>
            <w:hideMark/>
          </w:tcPr>
          <w:p w14:paraId="68DC251D"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26" w:name="_Toc78473195"/>
            <w:bookmarkStart w:id="1427" w:name="_Toc78473831"/>
            <w:bookmarkStart w:id="1428" w:name="_Toc78530522"/>
            <w:r w:rsidRPr="00527DF4">
              <w:rPr>
                <w:rFonts w:ascii="Arial" w:eastAsia="Times New Roman" w:hAnsi="Arial" w:cs="Arial"/>
                <w:sz w:val="20"/>
                <w:szCs w:val="20"/>
              </w:rPr>
              <w:t>5,038,132</w:t>
            </w:r>
            <w:bookmarkEnd w:id="1426"/>
            <w:bookmarkEnd w:id="1427"/>
            <w:bookmarkEnd w:id="1428"/>
          </w:p>
        </w:tc>
        <w:tc>
          <w:tcPr>
            <w:tcW w:w="0" w:type="auto"/>
            <w:tcBorders>
              <w:top w:val="nil"/>
              <w:left w:val="nil"/>
              <w:bottom w:val="nil"/>
              <w:right w:val="nil"/>
            </w:tcBorders>
            <w:shd w:val="clear" w:color="auto" w:fill="auto"/>
            <w:noWrap/>
            <w:vAlign w:val="bottom"/>
            <w:hideMark/>
          </w:tcPr>
          <w:p w14:paraId="6088AA7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29" w:name="_Toc78473196"/>
            <w:bookmarkStart w:id="1430" w:name="_Toc78473832"/>
            <w:bookmarkStart w:id="1431" w:name="_Toc78530523"/>
            <w:r w:rsidRPr="00527DF4">
              <w:rPr>
                <w:rFonts w:ascii="Arial" w:eastAsia="Times New Roman" w:hAnsi="Arial" w:cs="Arial"/>
                <w:sz w:val="20"/>
                <w:szCs w:val="20"/>
              </w:rPr>
              <w:t>5,107,773</w:t>
            </w:r>
            <w:bookmarkEnd w:id="1429"/>
            <w:bookmarkEnd w:id="1430"/>
            <w:bookmarkEnd w:id="1431"/>
          </w:p>
        </w:tc>
        <w:tc>
          <w:tcPr>
            <w:tcW w:w="0" w:type="auto"/>
            <w:tcBorders>
              <w:top w:val="nil"/>
              <w:left w:val="single" w:sz="4" w:space="0" w:color="auto"/>
              <w:bottom w:val="nil"/>
              <w:right w:val="single" w:sz="4" w:space="0" w:color="auto"/>
            </w:tcBorders>
            <w:shd w:val="clear" w:color="auto" w:fill="auto"/>
            <w:noWrap/>
            <w:vAlign w:val="bottom"/>
            <w:hideMark/>
          </w:tcPr>
          <w:p w14:paraId="76017F4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32" w:name="_Toc78473197"/>
            <w:bookmarkStart w:id="1433" w:name="_Toc78473833"/>
            <w:bookmarkStart w:id="1434" w:name="_Toc78530524"/>
            <w:r w:rsidRPr="00527DF4">
              <w:rPr>
                <w:rFonts w:ascii="Arial" w:eastAsia="Times New Roman" w:hAnsi="Arial" w:cs="Arial"/>
                <w:sz w:val="20"/>
                <w:szCs w:val="20"/>
              </w:rPr>
              <w:t>5,101,696</w:t>
            </w:r>
            <w:bookmarkEnd w:id="1432"/>
            <w:bookmarkEnd w:id="1433"/>
            <w:bookmarkEnd w:id="1434"/>
          </w:p>
        </w:tc>
        <w:tc>
          <w:tcPr>
            <w:tcW w:w="0" w:type="auto"/>
            <w:tcBorders>
              <w:top w:val="nil"/>
              <w:left w:val="nil"/>
              <w:bottom w:val="nil"/>
              <w:right w:val="single" w:sz="4" w:space="0" w:color="auto"/>
            </w:tcBorders>
            <w:shd w:val="clear" w:color="auto" w:fill="auto"/>
            <w:noWrap/>
            <w:vAlign w:val="bottom"/>
            <w:hideMark/>
          </w:tcPr>
          <w:p w14:paraId="327BFEDD"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35" w:name="_Toc78473198"/>
            <w:bookmarkStart w:id="1436" w:name="_Toc78473834"/>
            <w:bookmarkStart w:id="1437" w:name="_Toc78530525"/>
            <w:r w:rsidRPr="00527DF4">
              <w:rPr>
                <w:rFonts w:ascii="Arial" w:eastAsia="Times New Roman" w:hAnsi="Arial" w:cs="Arial"/>
                <w:sz w:val="20"/>
                <w:szCs w:val="20"/>
              </w:rPr>
              <w:t>5,075,291</w:t>
            </w:r>
            <w:bookmarkEnd w:id="1435"/>
            <w:bookmarkEnd w:id="1436"/>
            <w:bookmarkEnd w:id="1437"/>
          </w:p>
        </w:tc>
      </w:tr>
      <w:tr w:rsidR="00527DF4" w:rsidRPr="00527DF4" w14:paraId="30D44BEB" w14:textId="77777777" w:rsidTr="002F1033">
        <w:trPr>
          <w:trHeight w:val="270"/>
        </w:trPr>
        <w:tc>
          <w:tcPr>
            <w:tcW w:w="0" w:type="auto"/>
            <w:tcBorders>
              <w:top w:val="nil"/>
              <w:left w:val="nil"/>
              <w:bottom w:val="nil"/>
              <w:right w:val="nil"/>
            </w:tcBorders>
            <w:shd w:val="clear" w:color="auto" w:fill="auto"/>
            <w:vAlign w:val="bottom"/>
            <w:hideMark/>
          </w:tcPr>
          <w:p w14:paraId="7B4D3C20" w14:textId="77777777" w:rsidR="00527DF4" w:rsidRPr="00527DF4" w:rsidRDefault="00527DF4" w:rsidP="00527DF4">
            <w:pPr>
              <w:spacing w:after="0" w:line="240" w:lineRule="auto"/>
              <w:outlineLvl w:val="0"/>
              <w:rPr>
                <w:rFonts w:ascii="Arial" w:eastAsia="Times New Roman" w:hAnsi="Arial" w:cs="Arial"/>
                <w:sz w:val="20"/>
                <w:szCs w:val="20"/>
              </w:rPr>
            </w:pPr>
            <w:bookmarkStart w:id="1438" w:name="_Toc78473199"/>
            <w:bookmarkStart w:id="1439" w:name="_Toc78473835"/>
            <w:bookmarkStart w:id="1440" w:name="_Toc78530526"/>
            <w:r w:rsidRPr="00527DF4">
              <w:rPr>
                <w:rFonts w:ascii="Arial" w:eastAsia="Times New Roman" w:hAnsi="Arial" w:cs="Arial"/>
                <w:sz w:val="20"/>
                <w:szCs w:val="20"/>
              </w:rPr>
              <w:t>Attributable to General Purposes</w:t>
            </w:r>
            <w:bookmarkEnd w:id="1438"/>
            <w:bookmarkEnd w:id="1439"/>
            <w:bookmarkEnd w:id="1440"/>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D0888FD"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41" w:name="_Toc78473200"/>
            <w:bookmarkStart w:id="1442" w:name="_Toc78473836"/>
            <w:bookmarkStart w:id="1443" w:name="_Toc78530527"/>
            <w:r w:rsidRPr="00527DF4">
              <w:rPr>
                <w:rFonts w:ascii="Arial" w:eastAsia="Times New Roman" w:hAnsi="Arial" w:cs="Arial"/>
                <w:sz w:val="20"/>
                <w:szCs w:val="20"/>
              </w:rPr>
              <w:t>3,121,930</w:t>
            </w:r>
            <w:bookmarkEnd w:id="1441"/>
            <w:bookmarkEnd w:id="1442"/>
            <w:bookmarkEnd w:id="1443"/>
          </w:p>
        </w:tc>
        <w:tc>
          <w:tcPr>
            <w:tcW w:w="0" w:type="auto"/>
            <w:tcBorders>
              <w:top w:val="nil"/>
              <w:left w:val="nil"/>
              <w:bottom w:val="single" w:sz="8" w:space="0" w:color="auto"/>
              <w:right w:val="nil"/>
            </w:tcBorders>
            <w:shd w:val="clear" w:color="auto" w:fill="auto"/>
            <w:noWrap/>
            <w:vAlign w:val="bottom"/>
            <w:hideMark/>
          </w:tcPr>
          <w:p w14:paraId="2B7C4B5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44" w:name="_Toc78473201"/>
            <w:bookmarkStart w:id="1445" w:name="_Toc78473837"/>
            <w:bookmarkStart w:id="1446" w:name="_Toc78530528"/>
            <w:r w:rsidRPr="00527DF4">
              <w:rPr>
                <w:rFonts w:ascii="Arial" w:eastAsia="Times New Roman" w:hAnsi="Arial" w:cs="Arial"/>
                <w:sz w:val="20"/>
                <w:szCs w:val="20"/>
              </w:rPr>
              <w:t>3,225,656</w:t>
            </w:r>
            <w:bookmarkEnd w:id="1444"/>
            <w:bookmarkEnd w:id="1445"/>
            <w:bookmarkEnd w:id="1446"/>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43FD8"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47" w:name="_Toc78473202"/>
            <w:bookmarkStart w:id="1448" w:name="_Toc78473838"/>
            <w:bookmarkStart w:id="1449" w:name="_Toc78530529"/>
            <w:r w:rsidRPr="00527DF4">
              <w:rPr>
                <w:rFonts w:ascii="Arial" w:eastAsia="Times New Roman" w:hAnsi="Arial" w:cs="Arial"/>
                <w:sz w:val="20"/>
                <w:szCs w:val="20"/>
              </w:rPr>
              <w:t>2,901,461</w:t>
            </w:r>
            <w:bookmarkEnd w:id="1447"/>
            <w:bookmarkEnd w:id="1448"/>
            <w:bookmarkEnd w:id="1449"/>
          </w:p>
        </w:tc>
        <w:tc>
          <w:tcPr>
            <w:tcW w:w="0" w:type="auto"/>
            <w:tcBorders>
              <w:top w:val="nil"/>
              <w:left w:val="nil"/>
              <w:bottom w:val="single" w:sz="4" w:space="0" w:color="auto"/>
              <w:right w:val="single" w:sz="4" w:space="0" w:color="auto"/>
            </w:tcBorders>
            <w:shd w:val="clear" w:color="auto" w:fill="auto"/>
            <w:noWrap/>
            <w:vAlign w:val="bottom"/>
            <w:hideMark/>
          </w:tcPr>
          <w:p w14:paraId="52F2347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50" w:name="_Toc78473203"/>
            <w:bookmarkStart w:id="1451" w:name="_Toc78473839"/>
            <w:bookmarkStart w:id="1452" w:name="_Toc78530530"/>
            <w:r w:rsidRPr="00527DF4">
              <w:rPr>
                <w:rFonts w:ascii="Arial" w:eastAsia="Times New Roman" w:hAnsi="Arial" w:cs="Arial"/>
                <w:sz w:val="20"/>
                <w:szCs w:val="20"/>
              </w:rPr>
              <w:t>1,581,416</w:t>
            </w:r>
            <w:bookmarkEnd w:id="1450"/>
            <w:bookmarkEnd w:id="1451"/>
            <w:bookmarkEnd w:id="1452"/>
          </w:p>
        </w:tc>
      </w:tr>
      <w:tr w:rsidR="00527DF4" w:rsidRPr="00527DF4" w14:paraId="315281CB" w14:textId="77777777" w:rsidTr="002F1033">
        <w:trPr>
          <w:trHeight w:val="255"/>
        </w:trPr>
        <w:tc>
          <w:tcPr>
            <w:tcW w:w="0" w:type="auto"/>
            <w:tcBorders>
              <w:top w:val="nil"/>
              <w:left w:val="nil"/>
              <w:bottom w:val="nil"/>
              <w:right w:val="nil"/>
            </w:tcBorders>
            <w:shd w:val="clear" w:color="auto" w:fill="auto"/>
            <w:vAlign w:val="bottom"/>
            <w:hideMark/>
          </w:tcPr>
          <w:p w14:paraId="5B714C2A" w14:textId="77777777" w:rsidR="00527DF4" w:rsidRPr="00527DF4" w:rsidRDefault="00527DF4" w:rsidP="00527DF4">
            <w:pPr>
              <w:spacing w:after="0" w:line="240" w:lineRule="auto"/>
              <w:jc w:val="right"/>
              <w:outlineLvl w:val="0"/>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483C046"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D740F2D"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7711B5"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EF1702" w14:textId="77777777" w:rsidR="00527DF4" w:rsidRPr="00527DF4" w:rsidRDefault="00527DF4" w:rsidP="00527DF4">
            <w:pPr>
              <w:spacing w:after="0" w:line="240" w:lineRule="auto"/>
              <w:outlineLvl w:val="0"/>
              <w:rPr>
                <w:rFonts w:ascii="Times New Roman" w:eastAsia="Times New Roman" w:hAnsi="Times New Roman" w:cs="Times New Roman"/>
                <w:sz w:val="20"/>
                <w:szCs w:val="20"/>
              </w:rPr>
            </w:pPr>
          </w:p>
        </w:tc>
      </w:tr>
      <w:tr w:rsidR="00527DF4" w:rsidRPr="00527DF4" w14:paraId="53BABFDE" w14:textId="77777777" w:rsidTr="002F1033">
        <w:trPr>
          <w:trHeight w:val="80"/>
        </w:trPr>
        <w:tc>
          <w:tcPr>
            <w:tcW w:w="0" w:type="auto"/>
            <w:tcBorders>
              <w:top w:val="nil"/>
              <w:left w:val="nil"/>
              <w:bottom w:val="nil"/>
              <w:right w:val="nil"/>
            </w:tcBorders>
            <w:shd w:val="clear" w:color="auto" w:fill="auto"/>
            <w:vAlign w:val="bottom"/>
            <w:hideMark/>
          </w:tcPr>
          <w:p w14:paraId="454A08F6" w14:textId="77777777" w:rsidR="00527DF4" w:rsidRPr="00527DF4" w:rsidRDefault="00527DF4" w:rsidP="00527DF4">
            <w:pPr>
              <w:spacing w:after="0" w:line="240" w:lineRule="auto"/>
              <w:outlineLvl w:val="0"/>
              <w:rPr>
                <w:rFonts w:ascii="Arial" w:eastAsia="Times New Roman" w:hAnsi="Arial" w:cs="Arial"/>
                <w:b/>
                <w:bCs/>
                <w:sz w:val="20"/>
                <w:szCs w:val="20"/>
                <w:u w:val="single"/>
              </w:rPr>
            </w:pPr>
            <w:bookmarkStart w:id="1453" w:name="_Toc78473204"/>
            <w:bookmarkStart w:id="1454" w:name="_Toc78473840"/>
            <w:bookmarkStart w:id="1455" w:name="_Toc78530531"/>
            <w:r w:rsidRPr="00527DF4">
              <w:rPr>
                <w:rFonts w:ascii="Arial" w:eastAsia="Times New Roman" w:hAnsi="Arial" w:cs="Arial"/>
                <w:b/>
                <w:bCs/>
                <w:sz w:val="20"/>
                <w:szCs w:val="20"/>
                <w:u w:val="single"/>
              </w:rPr>
              <w:t>CURRENT ASSETS</w:t>
            </w:r>
            <w:bookmarkEnd w:id="1453"/>
            <w:bookmarkEnd w:id="1454"/>
            <w:bookmarkEnd w:id="1455"/>
          </w:p>
        </w:tc>
        <w:tc>
          <w:tcPr>
            <w:tcW w:w="0" w:type="auto"/>
            <w:tcBorders>
              <w:top w:val="nil"/>
              <w:left w:val="nil"/>
              <w:bottom w:val="nil"/>
              <w:right w:val="nil"/>
            </w:tcBorders>
            <w:shd w:val="clear" w:color="auto" w:fill="auto"/>
            <w:noWrap/>
            <w:vAlign w:val="bottom"/>
            <w:hideMark/>
          </w:tcPr>
          <w:p w14:paraId="4446926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56" w:name="_Toc78473205"/>
            <w:bookmarkStart w:id="1457" w:name="_Toc78473841"/>
            <w:bookmarkStart w:id="1458" w:name="_Toc78530532"/>
            <w:r w:rsidRPr="00527DF4">
              <w:rPr>
                <w:rFonts w:ascii="Arial" w:eastAsia="Times New Roman" w:hAnsi="Arial" w:cs="Arial"/>
                <w:sz w:val="20"/>
                <w:szCs w:val="20"/>
              </w:rPr>
              <w:t>3,186,893</w:t>
            </w:r>
            <w:bookmarkEnd w:id="1456"/>
            <w:bookmarkEnd w:id="1457"/>
            <w:bookmarkEnd w:id="1458"/>
          </w:p>
        </w:tc>
        <w:tc>
          <w:tcPr>
            <w:tcW w:w="0" w:type="auto"/>
            <w:tcBorders>
              <w:top w:val="nil"/>
              <w:left w:val="nil"/>
              <w:bottom w:val="nil"/>
              <w:right w:val="nil"/>
            </w:tcBorders>
            <w:shd w:val="clear" w:color="auto" w:fill="auto"/>
            <w:noWrap/>
            <w:vAlign w:val="bottom"/>
            <w:hideMark/>
          </w:tcPr>
          <w:p w14:paraId="626AFC0A"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59" w:name="_Toc78473206"/>
            <w:bookmarkStart w:id="1460" w:name="_Toc78473842"/>
            <w:bookmarkStart w:id="1461" w:name="_Toc78530533"/>
            <w:r w:rsidRPr="00527DF4">
              <w:rPr>
                <w:rFonts w:ascii="Arial" w:eastAsia="Times New Roman" w:hAnsi="Arial" w:cs="Arial"/>
                <w:sz w:val="20"/>
                <w:szCs w:val="20"/>
              </w:rPr>
              <w:t>3,157,887</w:t>
            </w:r>
            <w:bookmarkEnd w:id="1459"/>
            <w:bookmarkEnd w:id="1460"/>
            <w:bookmarkEnd w:id="1461"/>
          </w:p>
        </w:tc>
        <w:tc>
          <w:tcPr>
            <w:tcW w:w="0" w:type="auto"/>
            <w:tcBorders>
              <w:top w:val="nil"/>
              <w:left w:val="nil"/>
              <w:bottom w:val="nil"/>
              <w:right w:val="nil"/>
            </w:tcBorders>
            <w:shd w:val="clear" w:color="auto" w:fill="auto"/>
            <w:noWrap/>
            <w:vAlign w:val="bottom"/>
            <w:hideMark/>
          </w:tcPr>
          <w:p w14:paraId="3D53F32F"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62" w:name="_Toc78473207"/>
            <w:bookmarkStart w:id="1463" w:name="_Toc78473843"/>
            <w:bookmarkStart w:id="1464" w:name="_Toc78530534"/>
            <w:r w:rsidRPr="00527DF4">
              <w:rPr>
                <w:rFonts w:ascii="Arial" w:eastAsia="Times New Roman" w:hAnsi="Arial" w:cs="Arial"/>
                <w:sz w:val="20"/>
                <w:szCs w:val="20"/>
              </w:rPr>
              <w:t>3,680,480</w:t>
            </w:r>
            <w:bookmarkEnd w:id="1462"/>
            <w:bookmarkEnd w:id="1463"/>
            <w:bookmarkEnd w:id="1464"/>
          </w:p>
        </w:tc>
        <w:tc>
          <w:tcPr>
            <w:tcW w:w="0" w:type="auto"/>
            <w:tcBorders>
              <w:top w:val="nil"/>
              <w:left w:val="nil"/>
              <w:bottom w:val="nil"/>
              <w:right w:val="nil"/>
            </w:tcBorders>
            <w:shd w:val="clear" w:color="auto" w:fill="auto"/>
            <w:noWrap/>
            <w:vAlign w:val="bottom"/>
            <w:hideMark/>
          </w:tcPr>
          <w:p w14:paraId="58A52CF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65" w:name="_Toc78473208"/>
            <w:bookmarkStart w:id="1466" w:name="_Toc78473844"/>
            <w:bookmarkStart w:id="1467" w:name="_Toc78530535"/>
            <w:r w:rsidRPr="00527DF4">
              <w:rPr>
                <w:rFonts w:ascii="Arial" w:eastAsia="Times New Roman" w:hAnsi="Arial" w:cs="Arial"/>
                <w:sz w:val="20"/>
                <w:szCs w:val="20"/>
              </w:rPr>
              <w:t>5,228,808</w:t>
            </w:r>
            <w:bookmarkEnd w:id="1465"/>
            <w:bookmarkEnd w:id="1466"/>
            <w:bookmarkEnd w:id="1467"/>
          </w:p>
        </w:tc>
      </w:tr>
      <w:tr w:rsidR="00527DF4" w:rsidRPr="00527DF4" w14:paraId="102BDC6B" w14:textId="77777777" w:rsidTr="002F1033">
        <w:trPr>
          <w:trHeight w:val="255"/>
        </w:trPr>
        <w:tc>
          <w:tcPr>
            <w:tcW w:w="0" w:type="auto"/>
            <w:tcBorders>
              <w:top w:val="nil"/>
              <w:left w:val="nil"/>
              <w:bottom w:val="nil"/>
              <w:right w:val="nil"/>
            </w:tcBorders>
            <w:shd w:val="clear" w:color="auto" w:fill="auto"/>
            <w:vAlign w:val="bottom"/>
            <w:hideMark/>
          </w:tcPr>
          <w:p w14:paraId="3E5F9412" w14:textId="77777777" w:rsidR="00527DF4" w:rsidRPr="00527DF4" w:rsidRDefault="00527DF4" w:rsidP="00527DF4">
            <w:pPr>
              <w:spacing w:after="0" w:line="240" w:lineRule="auto"/>
              <w:outlineLvl w:val="0"/>
              <w:rPr>
                <w:rFonts w:ascii="Arial" w:eastAsia="Times New Roman" w:hAnsi="Arial" w:cs="Arial"/>
                <w:sz w:val="20"/>
                <w:szCs w:val="20"/>
              </w:rPr>
            </w:pPr>
            <w:bookmarkStart w:id="1468" w:name="_Toc78473209"/>
            <w:bookmarkStart w:id="1469" w:name="_Toc78473845"/>
            <w:bookmarkStart w:id="1470" w:name="_Toc78530536"/>
            <w:r w:rsidRPr="00527DF4">
              <w:rPr>
                <w:rFonts w:ascii="Arial" w:eastAsia="Times New Roman" w:hAnsi="Arial" w:cs="Arial"/>
                <w:sz w:val="20"/>
                <w:szCs w:val="20"/>
              </w:rPr>
              <w:t>Accounts Receivable</w:t>
            </w:r>
            <w:bookmarkEnd w:id="1468"/>
            <w:bookmarkEnd w:id="1469"/>
            <w:bookmarkEnd w:id="1470"/>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3C04A0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71" w:name="_Toc78473210"/>
            <w:bookmarkStart w:id="1472" w:name="_Toc78473846"/>
            <w:bookmarkStart w:id="1473" w:name="_Toc78530537"/>
            <w:r w:rsidRPr="00527DF4">
              <w:rPr>
                <w:rFonts w:ascii="Arial" w:eastAsia="Times New Roman" w:hAnsi="Arial" w:cs="Arial"/>
                <w:sz w:val="20"/>
                <w:szCs w:val="20"/>
              </w:rPr>
              <w:t>2,351,286</w:t>
            </w:r>
            <w:bookmarkEnd w:id="1471"/>
            <w:bookmarkEnd w:id="1472"/>
            <w:bookmarkEnd w:id="1473"/>
          </w:p>
        </w:tc>
        <w:tc>
          <w:tcPr>
            <w:tcW w:w="0" w:type="auto"/>
            <w:tcBorders>
              <w:top w:val="single" w:sz="4" w:space="0" w:color="auto"/>
              <w:left w:val="nil"/>
              <w:bottom w:val="nil"/>
              <w:right w:val="nil"/>
            </w:tcBorders>
            <w:shd w:val="clear" w:color="auto" w:fill="auto"/>
            <w:noWrap/>
            <w:vAlign w:val="bottom"/>
            <w:hideMark/>
          </w:tcPr>
          <w:p w14:paraId="32E415E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74" w:name="_Toc78473211"/>
            <w:bookmarkStart w:id="1475" w:name="_Toc78473847"/>
            <w:bookmarkStart w:id="1476" w:name="_Toc78530538"/>
            <w:r w:rsidRPr="00527DF4">
              <w:rPr>
                <w:rFonts w:ascii="Arial" w:eastAsia="Times New Roman" w:hAnsi="Arial" w:cs="Arial"/>
                <w:sz w:val="20"/>
                <w:szCs w:val="20"/>
              </w:rPr>
              <w:t>2,500,000</w:t>
            </w:r>
            <w:bookmarkEnd w:id="1474"/>
            <w:bookmarkEnd w:id="1475"/>
            <w:bookmarkEnd w:id="1476"/>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3291D6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77" w:name="_Toc78473212"/>
            <w:bookmarkStart w:id="1478" w:name="_Toc78473848"/>
            <w:bookmarkStart w:id="1479" w:name="_Toc78530539"/>
            <w:r w:rsidRPr="00527DF4">
              <w:rPr>
                <w:rFonts w:ascii="Arial" w:eastAsia="Times New Roman" w:hAnsi="Arial" w:cs="Arial"/>
                <w:sz w:val="20"/>
                <w:szCs w:val="20"/>
              </w:rPr>
              <w:t>2,500,000</w:t>
            </w:r>
            <w:bookmarkEnd w:id="1477"/>
            <w:bookmarkEnd w:id="1478"/>
            <w:bookmarkEnd w:id="1479"/>
          </w:p>
        </w:tc>
        <w:tc>
          <w:tcPr>
            <w:tcW w:w="0" w:type="auto"/>
            <w:tcBorders>
              <w:top w:val="single" w:sz="4" w:space="0" w:color="auto"/>
              <w:left w:val="nil"/>
              <w:bottom w:val="nil"/>
              <w:right w:val="single" w:sz="4" w:space="0" w:color="auto"/>
            </w:tcBorders>
            <w:shd w:val="clear" w:color="auto" w:fill="auto"/>
            <w:noWrap/>
            <w:vAlign w:val="bottom"/>
            <w:hideMark/>
          </w:tcPr>
          <w:p w14:paraId="0B59D422"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80" w:name="_Toc78473213"/>
            <w:bookmarkStart w:id="1481" w:name="_Toc78473849"/>
            <w:bookmarkStart w:id="1482" w:name="_Toc78530540"/>
            <w:r w:rsidRPr="00527DF4">
              <w:rPr>
                <w:rFonts w:ascii="Arial" w:eastAsia="Times New Roman" w:hAnsi="Arial" w:cs="Arial"/>
                <w:sz w:val="20"/>
                <w:szCs w:val="20"/>
              </w:rPr>
              <w:t>2,500,000</w:t>
            </w:r>
            <w:bookmarkEnd w:id="1480"/>
            <w:bookmarkEnd w:id="1481"/>
            <w:bookmarkEnd w:id="1482"/>
          </w:p>
        </w:tc>
      </w:tr>
      <w:tr w:rsidR="00527DF4" w:rsidRPr="00527DF4" w14:paraId="794B67FD" w14:textId="77777777" w:rsidTr="002F1033">
        <w:trPr>
          <w:trHeight w:val="270"/>
        </w:trPr>
        <w:tc>
          <w:tcPr>
            <w:tcW w:w="0" w:type="auto"/>
            <w:tcBorders>
              <w:top w:val="nil"/>
              <w:left w:val="nil"/>
              <w:bottom w:val="nil"/>
              <w:right w:val="nil"/>
            </w:tcBorders>
            <w:shd w:val="clear" w:color="auto" w:fill="auto"/>
            <w:vAlign w:val="bottom"/>
            <w:hideMark/>
          </w:tcPr>
          <w:p w14:paraId="7DB3B3F5" w14:textId="77777777" w:rsidR="00527DF4" w:rsidRPr="00527DF4" w:rsidRDefault="00527DF4" w:rsidP="00527DF4">
            <w:pPr>
              <w:spacing w:after="0" w:line="240" w:lineRule="auto"/>
              <w:outlineLvl w:val="0"/>
              <w:rPr>
                <w:rFonts w:ascii="Arial" w:eastAsia="Times New Roman" w:hAnsi="Arial" w:cs="Arial"/>
                <w:sz w:val="20"/>
                <w:szCs w:val="20"/>
              </w:rPr>
            </w:pPr>
            <w:bookmarkStart w:id="1483" w:name="_Toc78473214"/>
            <w:bookmarkStart w:id="1484" w:name="_Toc78473850"/>
            <w:bookmarkStart w:id="1485" w:name="_Toc78530541"/>
            <w:r w:rsidRPr="00527DF4">
              <w:rPr>
                <w:rFonts w:ascii="Arial" w:eastAsia="Times New Roman" w:hAnsi="Arial" w:cs="Arial"/>
                <w:sz w:val="20"/>
                <w:szCs w:val="20"/>
              </w:rPr>
              <w:t>Bank Balances</w:t>
            </w:r>
            <w:bookmarkEnd w:id="1483"/>
            <w:bookmarkEnd w:id="1484"/>
            <w:bookmarkEnd w:id="1485"/>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BBBF5"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86" w:name="_Toc78473215"/>
            <w:bookmarkStart w:id="1487" w:name="_Toc78473851"/>
            <w:bookmarkStart w:id="1488" w:name="_Toc78530542"/>
            <w:r w:rsidRPr="00527DF4">
              <w:rPr>
                <w:rFonts w:ascii="Arial" w:eastAsia="Times New Roman" w:hAnsi="Arial" w:cs="Arial"/>
                <w:sz w:val="20"/>
                <w:szCs w:val="20"/>
              </w:rPr>
              <w:t>835,607</w:t>
            </w:r>
            <w:bookmarkEnd w:id="1486"/>
            <w:bookmarkEnd w:id="1487"/>
            <w:bookmarkEnd w:id="1488"/>
          </w:p>
        </w:tc>
        <w:tc>
          <w:tcPr>
            <w:tcW w:w="0" w:type="auto"/>
            <w:tcBorders>
              <w:top w:val="nil"/>
              <w:left w:val="single" w:sz="4" w:space="0" w:color="auto"/>
              <w:bottom w:val="single" w:sz="4" w:space="0" w:color="auto"/>
              <w:right w:val="nil"/>
            </w:tcBorders>
            <w:shd w:val="clear" w:color="auto" w:fill="auto"/>
            <w:noWrap/>
            <w:vAlign w:val="bottom"/>
            <w:hideMark/>
          </w:tcPr>
          <w:p w14:paraId="47368CE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89" w:name="_Toc78473216"/>
            <w:bookmarkStart w:id="1490" w:name="_Toc78473852"/>
            <w:bookmarkStart w:id="1491" w:name="_Toc78530543"/>
            <w:r w:rsidRPr="00527DF4">
              <w:rPr>
                <w:rFonts w:ascii="Arial" w:eastAsia="Times New Roman" w:hAnsi="Arial" w:cs="Arial"/>
                <w:sz w:val="20"/>
                <w:szCs w:val="20"/>
              </w:rPr>
              <w:t>657,887</w:t>
            </w:r>
            <w:bookmarkEnd w:id="1489"/>
            <w:bookmarkEnd w:id="1490"/>
            <w:bookmarkEnd w:id="1491"/>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77CB7"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92" w:name="_Toc78473217"/>
            <w:bookmarkStart w:id="1493" w:name="_Toc78473853"/>
            <w:bookmarkStart w:id="1494" w:name="_Toc78530544"/>
            <w:r w:rsidRPr="00527DF4">
              <w:rPr>
                <w:rFonts w:ascii="Arial" w:eastAsia="Times New Roman" w:hAnsi="Arial" w:cs="Arial"/>
                <w:sz w:val="20"/>
                <w:szCs w:val="20"/>
              </w:rPr>
              <w:t>1,180,480</w:t>
            </w:r>
            <w:bookmarkEnd w:id="1492"/>
            <w:bookmarkEnd w:id="1493"/>
            <w:bookmarkEnd w:id="1494"/>
          </w:p>
        </w:tc>
        <w:tc>
          <w:tcPr>
            <w:tcW w:w="0" w:type="auto"/>
            <w:tcBorders>
              <w:top w:val="nil"/>
              <w:left w:val="nil"/>
              <w:bottom w:val="single" w:sz="4" w:space="0" w:color="auto"/>
              <w:right w:val="single" w:sz="4" w:space="0" w:color="auto"/>
            </w:tcBorders>
            <w:shd w:val="clear" w:color="auto" w:fill="auto"/>
            <w:noWrap/>
            <w:vAlign w:val="bottom"/>
            <w:hideMark/>
          </w:tcPr>
          <w:p w14:paraId="0A083E51"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95" w:name="_Toc78473218"/>
            <w:bookmarkStart w:id="1496" w:name="_Toc78473854"/>
            <w:bookmarkStart w:id="1497" w:name="_Toc78530545"/>
            <w:r w:rsidRPr="00527DF4">
              <w:rPr>
                <w:rFonts w:ascii="Arial" w:eastAsia="Times New Roman" w:hAnsi="Arial" w:cs="Arial"/>
                <w:sz w:val="20"/>
                <w:szCs w:val="20"/>
              </w:rPr>
              <w:t>2,728,808</w:t>
            </w:r>
            <w:bookmarkEnd w:id="1495"/>
            <w:bookmarkEnd w:id="1496"/>
            <w:bookmarkEnd w:id="1497"/>
          </w:p>
        </w:tc>
      </w:tr>
      <w:tr w:rsidR="00527DF4" w:rsidRPr="00527DF4" w14:paraId="4CEE9067" w14:textId="77777777" w:rsidTr="002F1033">
        <w:trPr>
          <w:trHeight w:val="270"/>
        </w:trPr>
        <w:tc>
          <w:tcPr>
            <w:tcW w:w="0" w:type="auto"/>
            <w:tcBorders>
              <w:top w:val="nil"/>
              <w:left w:val="nil"/>
              <w:bottom w:val="nil"/>
              <w:right w:val="nil"/>
            </w:tcBorders>
            <w:shd w:val="clear" w:color="auto" w:fill="auto"/>
            <w:vAlign w:val="bottom"/>
            <w:hideMark/>
          </w:tcPr>
          <w:p w14:paraId="5CE14873" w14:textId="77777777" w:rsidR="00527DF4" w:rsidRPr="00527DF4" w:rsidRDefault="00527DF4" w:rsidP="00527DF4">
            <w:pPr>
              <w:spacing w:after="0" w:line="240" w:lineRule="auto"/>
              <w:jc w:val="right"/>
              <w:outlineLvl w:val="0"/>
              <w:rPr>
                <w:rFonts w:ascii="Arial" w:eastAsia="Times New Roman" w:hAnsi="Arial" w:cs="Arial"/>
                <w:sz w:val="20"/>
                <w:szCs w:val="20"/>
              </w:rPr>
            </w:pPr>
          </w:p>
        </w:tc>
        <w:tc>
          <w:tcPr>
            <w:tcW w:w="0" w:type="auto"/>
            <w:tcBorders>
              <w:top w:val="nil"/>
              <w:left w:val="nil"/>
              <w:bottom w:val="double" w:sz="6" w:space="0" w:color="auto"/>
              <w:right w:val="nil"/>
            </w:tcBorders>
            <w:shd w:val="clear" w:color="auto" w:fill="auto"/>
            <w:noWrap/>
            <w:vAlign w:val="bottom"/>
            <w:hideMark/>
          </w:tcPr>
          <w:p w14:paraId="49A54136"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498" w:name="_Toc78473219"/>
            <w:bookmarkStart w:id="1499" w:name="_Toc78473855"/>
            <w:bookmarkStart w:id="1500" w:name="_Toc78530546"/>
            <w:r w:rsidRPr="00527DF4">
              <w:rPr>
                <w:rFonts w:ascii="Arial" w:eastAsia="Times New Roman" w:hAnsi="Arial" w:cs="Arial"/>
                <w:sz w:val="20"/>
                <w:szCs w:val="20"/>
              </w:rPr>
              <w:t>43,528,420</w:t>
            </w:r>
            <w:bookmarkEnd w:id="1498"/>
            <w:bookmarkEnd w:id="1499"/>
            <w:bookmarkEnd w:id="1500"/>
          </w:p>
        </w:tc>
        <w:tc>
          <w:tcPr>
            <w:tcW w:w="0" w:type="auto"/>
            <w:tcBorders>
              <w:top w:val="nil"/>
              <w:left w:val="nil"/>
              <w:bottom w:val="double" w:sz="6" w:space="0" w:color="auto"/>
              <w:right w:val="nil"/>
            </w:tcBorders>
            <w:shd w:val="clear" w:color="auto" w:fill="auto"/>
            <w:noWrap/>
            <w:vAlign w:val="bottom"/>
            <w:hideMark/>
          </w:tcPr>
          <w:p w14:paraId="63C3A1D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501" w:name="_Toc78473220"/>
            <w:bookmarkStart w:id="1502" w:name="_Toc78473856"/>
            <w:bookmarkStart w:id="1503" w:name="_Toc78530547"/>
            <w:r w:rsidRPr="00527DF4">
              <w:rPr>
                <w:rFonts w:ascii="Arial" w:eastAsia="Times New Roman" w:hAnsi="Arial" w:cs="Arial"/>
                <w:sz w:val="20"/>
                <w:szCs w:val="20"/>
              </w:rPr>
              <w:t>45,238,872</w:t>
            </w:r>
            <w:bookmarkEnd w:id="1501"/>
            <w:bookmarkEnd w:id="1502"/>
            <w:bookmarkEnd w:id="1503"/>
          </w:p>
        </w:tc>
        <w:tc>
          <w:tcPr>
            <w:tcW w:w="0" w:type="auto"/>
            <w:tcBorders>
              <w:top w:val="nil"/>
              <w:left w:val="nil"/>
              <w:bottom w:val="double" w:sz="6" w:space="0" w:color="auto"/>
              <w:right w:val="nil"/>
            </w:tcBorders>
            <w:shd w:val="clear" w:color="auto" w:fill="auto"/>
            <w:noWrap/>
            <w:vAlign w:val="bottom"/>
            <w:hideMark/>
          </w:tcPr>
          <w:p w14:paraId="63256EAE"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504" w:name="_Toc78473221"/>
            <w:bookmarkStart w:id="1505" w:name="_Toc78473857"/>
            <w:bookmarkStart w:id="1506" w:name="_Toc78530548"/>
            <w:r w:rsidRPr="00527DF4">
              <w:rPr>
                <w:rFonts w:ascii="Arial" w:eastAsia="Times New Roman" w:hAnsi="Arial" w:cs="Arial"/>
                <w:sz w:val="20"/>
                <w:szCs w:val="20"/>
              </w:rPr>
              <w:t>45,922,562</w:t>
            </w:r>
            <w:bookmarkEnd w:id="1504"/>
            <w:bookmarkEnd w:id="1505"/>
            <w:bookmarkEnd w:id="1506"/>
          </w:p>
        </w:tc>
        <w:tc>
          <w:tcPr>
            <w:tcW w:w="0" w:type="auto"/>
            <w:tcBorders>
              <w:top w:val="nil"/>
              <w:left w:val="nil"/>
              <w:bottom w:val="double" w:sz="6" w:space="0" w:color="auto"/>
              <w:right w:val="nil"/>
            </w:tcBorders>
            <w:shd w:val="clear" w:color="auto" w:fill="auto"/>
            <w:noWrap/>
            <w:vAlign w:val="bottom"/>
            <w:hideMark/>
          </w:tcPr>
          <w:p w14:paraId="2E13E96C" w14:textId="77777777" w:rsidR="00527DF4" w:rsidRPr="00527DF4" w:rsidRDefault="00527DF4" w:rsidP="00527DF4">
            <w:pPr>
              <w:spacing w:after="0" w:line="240" w:lineRule="auto"/>
              <w:jc w:val="right"/>
              <w:outlineLvl w:val="0"/>
              <w:rPr>
                <w:rFonts w:ascii="Arial" w:eastAsia="Times New Roman" w:hAnsi="Arial" w:cs="Arial"/>
                <w:sz w:val="20"/>
                <w:szCs w:val="20"/>
              </w:rPr>
            </w:pPr>
            <w:bookmarkStart w:id="1507" w:name="_Toc78473222"/>
            <w:bookmarkStart w:id="1508" w:name="_Toc78473858"/>
            <w:bookmarkStart w:id="1509" w:name="_Toc78530549"/>
            <w:r w:rsidRPr="00527DF4">
              <w:rPr>
                <w:rFonts w:ascii="Arial" w:eastAsia="Times New Roman" w:hAnsi="Arial" w:cs="Arial"/>
                <w:sz w:val="20"/>
                <w:szCs w:val="20"/>
              </w:rPr>
              <w:t>46,165,594</w:t>
            </w:r>
            <w:bookmarkEnd w:id="1507"/>
            <w:bookmarkEnd w:id="1508"/>
            <w:bookmarkEnd w:id="1509"/>
          </w:p>
        </w:tc>
      </w:tr>
    </w:tbl>
    <w:p w14:paraId="20041AC4" w14:textId="77777777" w:rsidR="00163336" w:rsidRPr="001A69F8" w:rsidRDefault="00163336" w:rsidP="00874271">
      <w:pPr>
        <w:pStyle w:val="ListParagraph"/>
        <w:rPr>
          <w:rFonts w:cstheme="minorHAnsi"/>
        </w:rPr>
      </w:pPr>
    </w:p>
    <w:p w14:paraId="4C90AA53" w14:textId="176CF9B4" w:rsidR="00AB53C9" w:rsidRDefault="00AB53C9" w:rsidP="00472452">
      <w:pPr>
        <w:pStyle w:val="ListParagraph"/>
        <w:ind w:left="1440"/>
        <w:rPr>
          <w:rFonts w:cstheme="minorHAnsi"/>
        </w:rPr>
      </w:pPr>
      <w:r>
        <w:rPr>
          <w:rFonts w:cstheme="minorHAnsi"/>
        </w:rPr>
        <w:br w:type="page"/>
      </w:r>
    </w:p>
    <w:p w14:paraId="77218BFE" w14:textId="2587811F" w:rsidR="00E0523B" w:rsidRPr="00DF1C5D" w:rsidRDefault="00BE2737" w:rsidP="00DF1C5D">
      <w:pPr>
        <w:pStyle w:val="Heading1"/>
      </w:pPr>
      <w:bookmarkStart w:id="1510" w:name="_Toc78473223"/>
      <w:bookmarkStart w:id="1511" w:name="_Toc78473859"/>
      <w:bookmarkStart w:id="1512" w:name="_Toc78530550"/>
      <w:r>
        <w:t>9</w:t>
      </w:r>
      <w:r w:rsidR="00472452" w:rsidRPr="00DF1C5D">
        <w:t xml:space="preserve"> </w:t>
      </w:r>
      <w:r w:rsidR="00472452" w:rsidRPr="00DF1C5D">
        <w:tab/>
      </w:r>
      <w:r w:rsidR="008549CD" w:rsidRPr="00DF1C5D">
        <w:t>Summary of impact to Congregation Contribution</w:t>
      </w:r>
      <w:bookmarkEnd w:id="1510"/>
      <w:bookmarkEnd w:id="1511"/>
      <w:bookmarkEnd w:id="1512"/>
    </w:p>
    <w:p w14:paraId="23D89224" w14:textId="2048F7D7" w:rsidR="00D31C9D" w:rsidRDefault="00DF1C5D" w:rsidP="00DF1C5D">
      <w:pPr>
        <w:pStyle w:val="ListParagraph"/>
        <w:ind w:left="567"/>
        <w:rPr>
          <w:rFonts w:cstheme="minorHAnsi"/>
        </w:rPr>
      </w:pPr>
      <w:r>
        <w:rPr>
          <w:rFonts w:cstheme="minorHAnsi"/>
        </w:rPr>
        <w:t xml:space="preserve">The ZERO % increase to Congregation </w:t>
      </w:r>
      <w:r w:rsidR="00ED2DA5">
        <w:rPr>
          <w:rFonts w:cstheme="minorHAnsi"/>
        </w:rPr>
        <w:t>C</w:t>
      </w:r>
      <w:r>
        <w:rPr>
          <w:rFonts w:cstheme="minorHAnsi"/>
        </w:rPr>
        <w:t xml:space="preserve">ontributions, supported by ZERO % increases in Salaries in 2021, the allocation of the funds realised from the selling of the properties and the ceasing of </w:t>
      </w:r>
      <w:r w:rsidR="00D31C9D">
        <w:rPr>
          <w:rFonts w:cstheme="minorHAnsi"/>
        </w:rPr>
        <w:t xml:space="preserve">contribution to </w:t>
      </w:r>
      <w:r w:rsidR="00ED2DA5">
        <w:rPr>
          <w:rFonts w:cstheme="minorHAnsi"/>
        </w:rPr>
        <w:t>P</w:t>
      </w:r>
      <w:r w:rsidR="00CE0CCC">
        <w:rPr>
          <w:rFonts w:cstheme="minorHAnsi"/>
        </w:rPr>
        <w:t>ost-Retirement</w:t>
      </w:r>
      <w:r w:rsidR="00D31C9D">
        <w:rPr>
          <w:rFonts w:cstheme="minorHAnsi"/>
        </w:rPr>
        <w:t xml:space="preserve"> </w:t>
      </w:r>
      <w:r w:rsidR="00ED2DA5">
        <w:rPr>
          <w:rFonts w:cstheme="minorHAnsi"/>
        </w:rPr>
        <w:t>M</w:t>
      </w:r>
      <w:r w:rsidR="00D31C9D">
        <w:rPr>
          <w:rFonts w:cstheme="minorHAnsi"/>
        </w:rPr>
        <w:t xml:space="preserve">edical </w:t>
      </w:r>
      <w:r w:rsidR="00ED2DA5">
        <w:rPr>
          <w:rFonts w:cstheme="minorHAnsi"/>
        </w:rPr>
        <w:t>F</w:t>
      </w:r>
      <w:r w:rsidR="00D31C9D">
        <w:rPr>
          <w:rFonts w:cstheme="minorHAnsi"/>
        </w:rPr>
        <w:t>und</w:t>
      </w:r>
      <w:r w:rsidR="00ED2DA5">
        <w:rPr>
          <w:rFonts w:cstheme="minorHAnsi"/>
        </w:rPr>
        <w:t xml:space="preserve"> and </w:t>
      </w:r>
      <w:r w:rsidR="00EA2DE8">
        <w:rPr>
          <w:rFonts w:cstheme="minorHAnsi"/>
        </w:rPr>
        <w:t>the reduction</w:t>
      </w:r>
      <w:r>
        <w:rPr>
          <w:rFonts w:cstheme="minorHAnsi"/>
        </w:rPr>
        <w:t xml:space="preserve"> in </w:t>
      </w:r>
      <w:r w:rsidR="00ED2DA5">
        <w:rPr>
          <w:rFonts w:cstheme="minorHAnsi"/>
        </w:rPr>
        <w:t>O</w:t>
      </w:r>
      <w:r>
        <w:rPr>
          <w:rFonts w:cstheme="minorHAnsi"/>
        </w:rPr>
        <w:t xml:space="preserve">ffice </w:t>
      </w:r>
      <w:r w:rsidR="00ED2DA5">
        <w:rPr>
          <w:rFonts w:cstheme="minorHAnsi"/>
        </w:rPr>
        <w:t>C</w:t>
      </w:r>
      <w:r>
        <w:rPr>
          <w:rFonts w:cstheme="minorHAnsi"/>
        </w:rPr>
        <w:t>ost</w:t>
      </w:r>
      <w:r w:rsidR="00D31C9D">
        <w:rPr>
          <w:rFonts w:cstheme="minorHAnsi"/>
        </w:rPr>
        <w:t xml:space="preserve"> allowed the Church Council to reduce the </w:t>
      </w:r>
      <w:r w:rsidR="00ED2DA5">
        <w:rPr>
          <w:rFonts w:cstheme="minorHAnsi"/>
        </w:rPr>
        <w:t>Congregation Contribution</w:t>
      </w:r>
      <w:r w:rsidR="00D31C9D">
        <w:rPr>
          <w:rFonts w:cstheme="minorHAnsi"/>
        </w:rPr>
        <w:t xml:space="preserve"> in 2022 and 2023.</w:t>
      </w:r>
    </w:p>
    <w:p w14:paraId="455EB940" w14:textId="19249BB9" w:rsidR="008549CD" w:rsidRDefault="00DF1C5D" w:rsidP="00DF1C5D">
      <w:pPr>
        <w:pStyle w:val="ListParagraph"/>
        <w:ind w:left="567"/>
        <w:rPr>
          <w:rFonts w:cstheme="minorHAnsi"/>
        </w:rPr>
      </w:pPr>
      <w:r>
        <w:rPr>
          <w:rFonts w:cstheme="minorHAnsi"/>
        </w:rPr>
        <w:t xml:space="preserve"> </w:t>
      </w:r>
    </w:p>
    <w:p w14:paraId="08193E2E" w14:textId="16016857" w:rsidR="002234E2" w:rsidRDefault="002234E2" w:rsidP="002234E2">
      <w:pPr>
        <w:pStyle w:val="TableVRF"/>
      </w:pPr>
      <w:bookmarkStart w:id="1513" w:name="_Toc77233491"/>
      <w:r>
        <w:t xml:space="preserve">Table </w:t>
      </w:r>
      <w:fldSimple w:instr=" SEQ Table \* ARABIC ">
        <w:r w:rsidR="0095191C">
          <w:rPr>
            <w:noProof/>
          </w:rPr>
          <w:t>17</w:t>
        </w:r>
      </w:fldSimple>
      <w:r>
        <w:t>:Summary of Increases</w:t>
      </w:r>
      <w:bookmarkEnd w:id="1513"/>
    </w:p>
    <w:tbl>
      <w:tblPr>
        <w:tblW w:w="0" w:type="auto"/>
        <w:tblLook w:val="04A0" w:firstRow="1" w:lastRow="0" w:firstColumn="1" w:lastColumn="0" w:noHBand="0" w:noVBand="1"/>
      </w:tblPr>
      <w:tblGrid>
        <w:gridCol w:w="2495"/>
        <w:gridCol w:w="939"/>
        <w:gridCol w:w="1157"/>
        <w:gridCol w:w="1053"/>
        <w:gridCol w:w="939"/>
        <w:gridCol w:w="1053"/>
        <w:gridCol w:w="939"/>
      </w:tblGrid>
      <w:tr w:rsidR="00AB53C9" w:rsidRPr="00AB53C9" w14:paraId="4B11FA14" w14:textId="77777777" w:rsidTr="0011723D">
        <w:trPr>
          <w:trHeight w:val="360"/>
        </w:trPr>
        <w:tc>
          <w:tcPr>
            <w:tcW w:w="0" w:type="auto"/>
            <w:tcBorders>
              <w:top w:val="nil"/>
              <w:left w:val="nil"/>
              <w:bottom w:val="nil"/>
              <w:right w:val="single" w:sz="4" w:space="0" w:color="auto"/>
            </w:tcBorders>
            <w:shd w:val="clear" w:color="auto" w:fill="auto"/>
            <w:vAlign w:val="bottom"/>
            <w:hideMark/>
          </w:tcPr>
          <w:p w14:paraId="5293C7D7" w14:textId="77777777" w:rsidR="00AB53C9" w:rsidRPr="00AB53C9" w:rsidRDefault="00AB53C9" w:rsidP="00AB53C9">
            <w:pPr>
              <w:spacing w:after="0" w:line="240" w:lineRule="auto"/>
              <w:rPr>
                <w:rFonts w:ascii="Arial" w:eastAsia="Times New Roman" w:hAnsi="Arial" w:cs="Arial"/>
                <w:b/>
                <w:bCs/>
                <w:sz w:val="20"/>
                <w:szCs w:val="20"/>
              </w:rPr>
            </w:pPr>
            <w:r w:rsidRPr="00AB53C9">
              <w:rPr>
                <w:rFonts w:ascii="Arial" w:eastAsia="Times New Roman" w:hAnsi="Arial" w:cs="Arial"/>
                <w:b/>
                <w:bCs/>
                <w:sz w:val="20"/>
                <w:szCs w:val="20"/>
              </w:rPr>
              <w:t>Summary of Increases</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A66717A"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2021</w:t>
            </w:r>
          </w:p>
        </w:tc>
        <w:tc>
          <w:tcPr>
            <w:tcW w:w="0" w:type="auto"/>
            <w:tcBorders>
              <w:top w:val="single" w:sz="4" w:space="0" w:color="auto"/>
              <w:left w:val="nil"/>
              <w:bottom w:val="single" w:sz="4" w:space="0" w:color="auto"/>
              <w:right w:val="nil"/>
            </w:tcBorders>
            <w:shd w:val="clear" w:color="auto" w:fill="auto"/>
            <w:vAlign w:val="bottom"/>
            <w:hideMark/>
          </w:tcPr>
          <w:p w14:paraId="2CBD86ED" w14:textId="77777777" w:rsidR="00AB53C9" w:rsidRPr="00AB53C9" w:rsidRDefault="00AB53C9" w:rsidP="00AB53C9">
            <w:pPr>
              <w:spacing w:after="0" w:line="240" w:lineRule="auto"/>
              <w:jc w:val="center"/>
              <w:rPr>
                <w:rFonts w:ascii="Arial" w:eastAsia="Times New Roman" w:hAnsi="Arial" w:cs="Arial"/>
                <w:b/>
                <w:bCs/>
                <w:sz w:val="18"/>
                <w:szCs w:val="18"/>
              </w:rPr>
            </w:pPr>
            <w:r w:rsidRPr="00AB53C9">
              <w:rPr>
                <w:rFonts w:ascii="Arial" w:eastAsia="Times New Roman" w:hAnsi="Arial" w:cs="Arial"/>
                <w:b/>
                <w:bCs/>
                <w:sz w:val="18"/>
                <w:szCs w:val="18"/>
              </w:rPr>
              <w:t>2021 Reset</w:t>
            </w:r>
          </w:p>
        </w:tc>
        <w:tc>
          <w:tcPr>
            <w:tcW w:w="0" w:type="auto"/>
            <w:tcBorders>
              <w:top w:val="single" w:sz="4" w:space="0" w:color="auto"/>
              <w:left w:val="nil"/>
              <w:bottom w:val="single" w:sz="4" w:space="0" w:color="auto"/>
              <w:right w:val="nil"/>
            </w:tcBorders>
            <w:shd w:val="clear" w:color="auto" w:fill="auto"/>
            <w:vAlign w:val="bottom"/>
            <w:hideMark/>
          </w:tcPr>
          <w:p w14:paraId="7DEDF3E2" w14:textId="0C16C509"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 xml:space="preserve">% </w:t>
            </w:r>
            <w:r w:rsidR="00CE0CCC" w:rsidRPr="00AB53C9">
              <w:rPr>
                <w:rFonts w:ascii="Arial" w:eastAsia="Times New Roman" w:hAnsi="Arial" w:cs="Arial"/>
                <w:b/>
                <w:bCs/>
                <w:sz w:val="16"/>
                <w:szCs w:val="16"/>
              </w:rPr>
              <w:t>Increase</w:t>
            </w:r>
          </w:p>
        </w:tc>
        <w:tc>
          <w:tcPr>
            <w:tcW w:w="0" w:type="auto"/>
            <w:tcBorders>
              <w:top w:val="single" w:sz="4" w:space="0" w:color="auto"/>
              <w:left w:val="nil"/>
              <w:bottom w:val="single" w:sz="4" w:space="0" w:color="auto"/>
              <w:right w:val="nil"/>
            </w:tcBorders>
            <w:shd w:val="clear" w:color="auto" w:fill="auto"/>
            <w:vAlign w:val="bottom"/>
            <w:hideMark/>
          </w:tcPr>
          <w:p w14:paraId="2CB21160"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2022</w:t>
            </w:r>
          </w:p>
        </w:tc>
        <w:tc>
          <w:tcPr>
            <w:tcW w:w="0" w:type="auto"/>
            <w:tcBorders>
              <w:top w:val="single" w:sz="4" w:space="0" w:color="auto"/>
              <w:left w:val="nil"/>
              <w:bottom w:val="single" w:sz="4" w:space="0" w:color="auto"/>
              <w:right w:val="nil"/>
            </w:tcBorders>
            <w:shd w:val="clear" w:color="auto" w:fill="auto"/>
            <w:vAlign w:val="bottom"/>
            <w:hideMark/>
          </w:tcPr>
          <w:p w14:paraId="4651557C" w14:textId="503D58F3"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 xml:space="preserve">% </w:t>
            </w:r>
            <w:r w:rsidR="00CE0CCC" w:rsidRPr="00AB53C9">
              <w:rPr>
                <w:rFonts w:ascii="Arial" w:eastAsia="Times New Roman" w:hAnsi="Arial" w:cs="Arial"/>
                <w:b/>
                <w:bCs/>
                <w:sz w:val="16"/>
                <w:szCs w:val="16"/>
              </w:rPr>
              <w:t>Increase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494612"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2023</w:t>
            </w:r>
          </w:p>
        </w:tc>
      </w:tr>
      <w:tr w:rsidR="00AB53C9" w:rsidRPr="00AB53C9" w14:paraId="170AFC24" w14:textId="77777777" w:rsidTr="0011723D">
        <w:trPr>
          <w:trHeight w:val="255"/>
        </w:trPr>
        <w:tc>
          <w:tcPr>
            <w:tcW w:w="0" w:type="auto"/>
            <w:tcBorders>
              <w:top w:val="nil"/>
              <w:left w:val="nil"/>
              <w:bottom w:val="nil"/>
              <w:right w:val="nil"/>
            </w:tcBorders>
            <w:shd w:val="clear" w:color="auto" w:fill="auto"/>
            <w:vAlign w:val="bottom"/>
            <w:hideMark/>
          </w:tcPr>
          <w:p w14:paraId="0BB3AD6E"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Pastors in Service Cost</w:t>
            </w:r>
          </w:p>
        </w:tc>
        <w:tc>
          <w:tcPr>
            <w:tcW w:w="0" w:type="auto"/>
            <w:tcBorders>
              <w:top w:val="single" w:sz="4" w:space="0" w:color="auto"/>
              <w:left w:val="nil"/>
              <w:bottom w:val="nil"/>
              <w:right w:val="nil"/>
            </w:tcBorders>
            <w:shd w:val="clear" w:color="auto" w:fill="auto"/>
            <w:noWrap/>
            <w:vAlign w:val="bottom"/>
            <w:hideMark/>
          </w:tcPr>
          <w:p w14:paraId="0711187A"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675,901</w:t>
            </w:r>
          </w:p>
        </w:tc>
        <w:tc>
          <w:tcPr>
            <w:tcW w:w="0" w:type="auto"/>
            <w:tcBorders>
              <w:top w:val="single" w:sz="4" w:space="0" w:color="auto"/>
              <w:left w:val="nil"/>
              <w:bottom w:val="nil"/>
              <w:right w:val="nil"/>
            </w:tcBorders>
            <w:shd w:val="clear" w:color="auto" w:fill="auto"/>
            <w:noWrap/>
            <w:vAlign w:val="bottom"/>
            <w:hideMark/>
          </w:tcPr>
          <w:p w14:paraId="1FDB616A"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634,756</w:t>
            </w:r>
          </w:p>
        </w:tc>
        <w:tc>
          <w:tcPr>
            <w:tcW w:w="0" w:type="auto"/>
            <w:tcBorders>
              <w:top w:val="single" w:sz="4" w:space="0" w:color="auto"/>
              <w:left w:val="nil"/>
              <w:bottom w:val="nil"/>
              <w:right w:val="nil"/>
            </w:tcBorders>
            <w:shd w:val="clear" w:color="auto" w:fill="auto"/>
            <w:noWrap/>
            <w:vAlign w:val="bottom"/>
            <w:hideMark/>
          </w:tcPr>
          <w:p w14:paraId="3E34F12E"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-1.6%</w:t>
            </w:r>
          </w:p>
        </w:tc>
        <w:tc>
          <w:tcPr>
            <w:tcW w:w="0" w:type="auto"/>
            <w:tcBorders>
              <w:top w:val="single" w:sz="4" w:space="0" w:color="auto"/>
              <w:left w:val="nil"/>
              <w:bottom w:val="nil"/>
              <w:right w:val="nil"/>
            </w:tcBorders>
            <w:shd w:val="clear" w:color="auto" w:fill="auto"/>
            <w:noWrap/>
            <w:vAlign w:val="bottom"/>
            <w:hideMark/>
          </w:tcPr>
          <w:p w14:paraId="10154B1B"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624,358</w:t>
            </w:r>
          </w:p>
        </w:tc>
        <w:tc>
          <w:tcPr>
            <w:tcW w:w="0" w:type="auto"/>
            <w:tcBorders>
              <w:top w:val="single" w:sz="4" w:space="0" w:color="auto"/>
              <w:left w:val="nil"/>
              <w:bottom w:val="nil"/>
              <w:right w:val="nil"/>
            </w:tcBorders>
            <w:shd w:val="clear" w:color="auto" w:fill="auto"/>
            <w:noWrap/>
            <w:vAlign w:val="bottom"/>
            <w:hideMark/>
          </w:tcPr>
          <w:p w14:paraId="1BEEF2AC"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6.0%</w:t>
            </w:r>
          </w:p>
        </w:tc>
        <w:tc>
          <w:tcPr>
            <w:tcW w:w="0" w:type="auto"/>
            <w:tcBorders>
              <w:top w:val="single" w:sz="4" w:space="0" w:color="auto"/>
              <w:left w:val="nil"/>
              <w:bottom w:val="nil"/>
              <w:right w:val="nil"/>
            </w:tcBorders>
            <w:shd w:val="clear" w:color="auto" w:fill="auto"/>
            <w:noWrap/>
            <w:vAlign w:val="bottom"/>
            <w:hideMark/>
          </w:tcPr>
          <w:p w14:paraId="38E07C3D"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661,843</w:t>
            </w:r>
          </w:p>
        </w:tc>
      </w:tr>
      <w:tr w:rsidR="00AB53C9" w:rsidRPr="00AB53C9" w14:paraId="009B72BB" w14:textId="77777777" w:rsidTr="00AB53C9">
        <w:trPr>
          <w:trHeight w:val="255"/>
        </w:trPr>
        <w:tc>
          <w:tcPr>
            <w:tcW w:w="0" w:type="auto"/>
            <w:tcBorders>
              <w:top w:val="nil"/>
              <w:left w:val="nil"/>
              <w:bottom w:val="nil"/>
              <w:right w:val="nil"/>
            </w:tcBorders>
            <w:shd w:val="clear" w:color="auto" w:fill="auto"/>
            <w:vAlign w:val="bottom"/>
            <w:hideMark/>
          </w:tcPr>
          <w:p w14:paraId="1B77AB9A"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Net Church Running Cost</w:t>
            </w:r>
          </w:p>
        </w:tc>
        <w:tc>
          <w:tcPr>
            <w:tcW w:w="0" w:type="auto"/>
            <w:tcBorders>
              <w:top w:val="nil"/>
              <w:left w:val="nil"/>
              <w:bottom w:val="nil"/>
              <w:right w:val="nil"/>
            </w:tcBorders>
            <w:shd w:val="clear" w:color="auto" w:fill="auto"/>
            <w:noWrap/>
            <w:vAlign w:val="bottom"/>
            <w:hideMark/>
          </w:tcPr>
          <w:p w14:paraId="58FEE11A"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37,102</w:t>
            </w:r>
          </w:p>
        </w:tc>
        <w:tc>
          <w:tcPr>
            <w:tcW w:w="0" w:type="auto"/>
            <w:tcBorders>
              <w:top w:val="nil"/>
              <w:left w:val="nil"/>
              <w:bottom w:val="nil"/>
              <w:right w:val="nil"/>
            </w:tcBorders>
            <w:shd w:val="clear" w:color="auto" w:fill="auto"/>
            <w:noWrap/>
            <w:vAlign w:val="bottom"/>
            <w:hideMark/>
          </w:tcPr>
          <w:p w14:paraId="5721D56F"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31,386</w:t>
            </w:r>
          </w:p>
        </w:tc>
        <w:tc>
          <w:tcPr>
            <w:tcW w:w="0" w:type="auto"/>
            <w:tcBorders>
              <w:top w:val="nil"/>
              <w:left w:val="nil"/>
              <w:bottom w:val="nil"/>
              <w:right w:val="nil"/>
            </w:tcBorders>
            <w:shd w:val="clear" w:color="auto" w:fill="auto"/>
            <w:noWrap/>
            <w:vAlign w:val="bottom"/>
            <w:hideMark/>
          </w:tcPr>
          <w:p w14:paraId="4805DD50"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-11.9%</w:t>
            </w:r>
          </w:p>
        </w:tc>
        <w:tc>
          <w:tcPr>
            <w:tcW w:w="0" w:type="auto"/>
            <w:tcBorders>
              <w:top w:val="nil"/>
              <w:left w:val="nil"/>
              <w:bottom w:val="nil"/>
              <w:right w:val="nil"/>
            </w:tcBorders>
            <w:shd w:val="clear" w:color="auto" w:fill="auto"/>
            <w:noWrap/>
            <w:vAlign w:val="bottom"/>
            <w:hideMark/>
          </w:tcPr>
          <w:p w14:paraId="240825AC"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27,662</w:t>
            </w:r>
          </w:p>
        </w:tc>
        <w:tc>
          <w:tcPr>
            <w:tcW w:w="0" w:type="auto"/>
            <w:tcBorders>
              <w:top w:val="nil"/>
              <w:left w:val="nil"/>
              <w:bottom w:val="nil"/>
              <w:right w:val="nil"/>
            </w:tcBorders>
            <w:shd w:val="clear" w:color="auto" w:fill="auto"/>
            <w:noWrap/>
            <w:vAlign w:val="bottom"/>
            <w:hideMark/>
          </w:tcPr>
          <w:p w14:paraId="679A08A1"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15.6%</w:t>
            </w:r>
          </w:p>
        </w:tc>
        <w:tc>
          <w:tcPr>
            <w:tcW w:w="0" w:type="auto"/>
            <w:tcBorders>
              <w:top w:val="nil"/>
              <w:left w:val="nil"/>
              <w:bottom w:val="nil"/>
              <w:right w:val="nil"/>
            </w:tcBorders>
            <w:shd w:val="clear" w:color="auto" w:fill="auto"/>
            <w:noWrap/>
            <w:vAlign w:val="bottom"/>
            <w:hideMark/>
          </w:tcPr>
          <w:p w14:paraId="1B49FDD4"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31,975</w:t>
            </w:r>
          </w:p>
        </w:tc>
      </w:tr>
      <w:tr w:rsidR="00AB53C9" w:rsidRPr="00AB53C9" w14:paraId="6CEBFAE9" w14:textId="77777777" w:rsidTr="00AB53C9">
        <w:trPr>
          <w:trHeight w:val="270"/>
        </w:trPr>
        <w:tc>
          <w:tcPr>
            <w:tcW w:w="0" w:type="auto"/>
            <w:tcBorders>
              <w:top w:val="nil"/>
              <w:left w:val="nil"/>
              <w:bottom w:val="nil"/>
              <w:right w:val="nil"/>
            </w:tcBorders>
            <w:shd w:val="clear" w:color="auto" w:fill="auto"/>
            <w:vAlign w:val="bottom"/>
            <w:hideMark/>
          </w:tcPr>
          <w:p w14:paraId="668D12B3"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4D1341A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713,003</w:t>
            </w:r>
          </w:p>
        </w:tc>
        <w:tc>
          <w:tcPr>
            <w:tcW w:w="0" w:type="auto"/>
            <w:tcBorders>
              <w:top w:val="single" w:sz="4" w:space="0" w:color="auto"/>
              <w:left w:val="nil"/>
              <w:bottom w:val="double" w:sz="6" w:space="0" w:color="auto"/>
              <w:right w:val="nil"/>
            </w:tcBorders>
            <w:shd w:val="clear" w:color="auto" w:fill="auto"/>
            <w:noWrap/>
            <w:vAlign w:val="bottom"/>
            <w:hideMark/>
          </w:tcPr>
          <w:p w14:paraId="5861E3A5"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666,142</w:t>
            </w:r>
          </w:p>
        </w:tc>
        <w:tc>
          <w:tcPr>
            <w:tcW w:w="0" w:type="auto"/>
            <w:tcBorders>
              <w:top w:val="single" w:sz="4" w:space="0" w:color="auto"/>
              <w:left w:val="nil"/>
              <w:bottom w:val="double" w:sz="6" w:space="0" w:color="auto"/>
              <w:right w:val="nil"/>
            </w:tcBorders>
            <w:shd w:val="clear" w:color="auto" w:fill="auto"/>
            <w:noWrap/>
            <w:vAlign w:val="bottom"/>
            <w:hideMark/>
          </w:tcPr>
          <w:p w14:paraId="3E67248E"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-2.1%</w:t>
            </w:r>
          </w:p>
        </w:tc>
        <w:tc>
          <w:tcPr>
            <w:tcW w:w="0" w:type="auto"/>
            <w:tcBorders>
              <w:top w:val="single" w:sz="4" w:space="0" w:color="auto"/>
              <w:left w:val="nil"/>
              <w:bottom w:val="double" w:sz="6" w:space="0" w:color="auto"/>
              <w:right w:val="nil"/>
            </w:tcBorders>
            <w:shd w:val="clear" w:color="auto" w:fill="auto"/>
            <w:noWrap/>
            <w:vAlign w:val="bottom"/>
            <w:hideMark/>
          </w:tcPr>
          <w:p w14:paraId="15F23FD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652,020</w:t>
            </w:r>
          </w:p>
        </w:tc>
        <w:tc>
          <w:tcPr>
            <w:tcW w:w="0" w:type="auto"/>
            <w:tcBorders>
              <w:top w:val="single" w:sz="4" w:space="0" w:color="auto"/>
              <w:left w:val="nil"/>
              <w:bottom w:val="double" w:sz="6" w:space="0" w:color="auto"/>
              <w:right w:val="nil"/>
            </w:tcBorders>
            <w:shd w:val="clear" w:color="auto" w:fill="auto"/>
            <w:noWrap/>
            <w:vAlign w:val="bottom"/>
            <w:hideMark/>
          </w:tcPr>
          <w:p w14:paraId="0987F64C"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6.4%</w:t>
            </w:r>
          </w:p>
        </w:tc>
        <w:tc>
          <w:tcPr>
            <w:tcW w:w="0" w:type="auto"/>
            <w:tcBorders>
              <w:top w:val="single" w:sz="4" w:space="0" w:color="auto"/>
              <w:left w:val="nil"/>
              <w:bottom w:val="double" w:sz="6" w:space="0" w:color="auto"/>
              <w:right w:val="nil"/>
            </w:tcBorders>
            <w:shd w:val="clear" w:color="auto" w:fill="auto"/>
            <w:noWrap/>
            <w:vAlign w:val="bottom"/>
            <w:hideMark/>
          </w:tcPr>
          <w:p w14:paraId="40007742"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693,819</w:t>
            </w:r>
          </w:p>
        </w:tc>
      </w:tr>
      <w:tr w:rsidR="00AB53C9" w:rsidRPr="00AB53C9" w14:paraId="51F7A1E2" w14:textId="77777777" w:rsidTr="00AB53C9">
        <w:trPr>
          <w:trHeight w:val="270"/>
        </w:trPr>
        <w:tc>
          <w:tcPr>
            <w:tcW w:w="0" w:type="auto"/>
            <w:tcBorders>
              <w:top w:val="nil"/>
              <w:left w:val="nil"/>
              <w:bottom w:val="nil"/>
              <w:right w:val="nil"/>
            </w:tcBorders>
            <w:shd w:val="clear" w:color="auto" w:fill="auto"/>
            <w:vAlign w:val="bottom"/>
            <w:hideMark/>
          </w:tcPr>
          <w:p w14:paraId="3405B7FA" w14:textId="44A6D002" w:rsidR="00AB53C9" w:rsidRPr="00AB53C9" w:rsidRDefault="00ED2DA5" w:rsidP="00AB53C9">
            <w:pPr>
              <w:spacing w:after="0" w:line="240" w:lineRule="auto"/>
              <w:rPr>
                <w:rFonts w:ascii="Arial" w:eastAsia="Times New Roman" w:hAnsi="Arial" w:cs="Arial"/>
                <w:sz w:val="20"/>
                <w:szCs w:val="20"/>
              </w:rPr>
            </w:pPr>
            <w:r>
              <w:rPr>
                <w:rFonts w:ascii="Arial" w:eastAsia="Times New Roman" w:hAnsi="Arial" w:cs="Arial"/>
                <w:sz w:val="20"/>
                <w:szCs w:val="20"/>
              </w:rPr>
              <w:t>v</w:t>
            </w:r>
            <w:r w:rsidRPr="00AB53C9">
              <w:rPr>
                <w:rFonts w:ascii="Arial" w:eastAsia="Times New Roman" w:hAnsi="Arial" w:cs="Arial"/>
                <w:sz w:val="20"/>
                <w:szCs w:val="20"/>
              </w:rPr>
              <w:t xml:space="preserve">s </w:t>
            </w:r>
            <w:r>
              <w:rPr>
                <w:rFonts w:ascii="Arial" w:eastAsia="Times New Roman" w:hAnsi="Arial" w:cs="Arial"/>
                <w:sz w:val="20"/>
                <w:szCs w:val="20"/>
              </w:rPr>
              <w:t>O</w:t>
            </w:r>
            <w:r w:rsidR="00AB53C9" w:rsidRPr="00AB53C9">
              <w:rPr>
                <w:rFonts w:ascii="Arial" w:eastAsia="Times New Roman" w:hAnsi="Arial" w:cs="Arial"/>
                <w:sz w:val="20"/>
                <w:szCs w:val="20"/>
              </w:rPr>
              <w:t xml:space="preserve">riginal 2021 </w:t>
            </w:r>
            <w:r>
              <w:rPr>
                <w:rFonts w:ascii="Arial" w:eastAsia="Times New Roman" w:hAnsi="Arial" w:cs="Arial"/>
                <w:sz w:val="20"/>
                <w:szCs w:val="20"/>
              </w:rPr>
              <w:t>B</w:t>
            </w:r>
            <w:r w:rsidR="00AB53C9" w:rsidRPr="00AB53C9">
              <w:rPr>
                <w:rFonts w:ascii="Arial" w:eastAsia="Times New Roman" w:hAnsi="Arial" w:cs="Arial"/>
                <w:sz w:val="20"/>
                <w:szCs w:val="20"/>
              </w:rPr>
              <w:t>udget</w:t>
            </w:r>
          </w:p>
        </w:tc>
        <w:tc>
          <w:tcPr>
            <w:tcW w:w="0" w:type="auto"/>
            <w:tcBorders>
              <w:top w:val="nil"/>
              <w:left w:val="nil"/>
              <w:bottom w:val="nil"/>
              <w:right w:val="nil"/>
            </w:tcBorders>
            <w:shd w:val="clear" w:color="auto" w:fill="auto"/>
            <w:noWrap/>
            <w:vAlign w:val="bottom"/>
            <w:hideMark/>
          </w:tcPr>
          <w:p w14:paraId="5A6FCB0F" w14:textId="77777777" w:rsidR="00AB53C9" w:rsidRPr="00AB53C9" w:rsidRDefault="00AB53C9" w:rsidP="00AB53C9">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EDAEA71" w14:textId="77777777" w:rsidR="00AB53C9" w:rsidRPr="00AB53C9" w:rsidRDefault="00AB53C9" w:rsidP="00AB53C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F60BC4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-8.6%</w:t>
            </w:r>
          </w:p>
        </w:tc>
        <w:tc>
          <w:tcPr>
            <w:tcW w:w="0" w:type="auto"/>
            <w:tcBorders>
              <w:top w:val="nil"/>
              <w:left w:val="nil"/>
              <w:bottom w:val="nil"/>
              <w:right w:val="nil"/>
            </w:tcBorders>
            <w:shd w:val="clear" w:color="auto" w:fill="auto"/>
            <w:noWrap/>
            <w:vAlign w:val="bottom"/>
            <w:hideMark/>
          </w:tcPr>
          <w:p w14:paraId="5D23D7B8" w14:textId="77777777" w:rsidR="00AB53C9" w:rsidRPr="00AB53C9" w:rsidRDefault="00AB53C9" w:rsidP="00AB53C9">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3178536" w14:textId="77777777" w:rsidR="00AB53C9" w:rsidRPr="00AB53C9" w:rsidRDefault="00AB53C9" w:rsidP="00AB53C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85E3A83" w14:textId="77777777" w:rsidR="00AB53C9" w:rsidRPr="00AB53C9" w:rsidRDefault="00AB53C9" w:rsidP="00AB53C9">
            <w:pPr>
              <w:spacing w:after="0" w:line="240" w:lineRule="auto"/>
              <w:rPr>
                <w:rFonts w:ascii="Times New Roman" w:eastAsia="Times New Roman" w:hAnsi="Times New Roman" w:cs="Times New Roman"/>
                <w:sz w:val="20"/>
                <w:szCs w:val="20"/>
              </w:rPr>
            </w:pPr>
          </w:p>
        </w:tc>
      </w:tr>
    </w:tbl>
    <w:p w14:paraId="47CE911F" w14:textId="77777777" w:rsidR="00AB53C9" w:rsidRDefault="00AB53C9" w:rsidP="00DF1C5D">
      <w:pPr>
        <w:pStyle w:val="ListParagraph"/>
        <w:ind w:left="567"/>
        <w:rPr>
          <w:rFonts w:cstheme="minorHAnsi"/>
        </w:rPr>
      </w:pPr>
    </w:p>
    <w:p w14:paraId="7AE05351" w14:textId="0A459876" w:rsidR="002234E2" w:rsidRDefault="002234E2" w:rsidP="002234E2">
      <w:pPr>
        <w:pStyle w:val="ListParagraph"/>
        <w:ind w:left="567"/>
        <w:rPr>
          <w:rFonts w:cstheme="minorHAnsi"/>
        </w:rPr>
      </w:pPr>
      <w:r>
        <w:rPr>
          <w:rFonts w:cstheme="minorHAnsi"/>
        </w:rPr>
        <w:t xml:space="preserve">In 2021 the </w:t>
      </w:r>
      <w:r w:rsidR="00EA2DE8">
        <w:rPr>
          <w:rFonts w:cstheme="minorHAnsi"/>
        </w:rPr>
        <w:t>c</w:t>
      </w:r>
      <w:r>
        <w:rPr>
          <w:rFonts w:cstheme="minorHAnsi"/>
        </w:rPr>
        <w:t>ontribution</w:t>
      </w:r>
      <w:r w:rsidR="00ED2DA5">
        <w:rPr>
          <w:rFonts w:cstheme="minorHAnsi"/>
        </w:rPr>
        <w:t>s</w:t>
      </w:r>
      <w:r>
        <w:rPr>
          <w:rFonts w:cstheme="minorHAnsi"/>
        </w:rPr>
        <w:t xml:space="preserve"> were kept the same as </w:t>
      </w:r>
      <w:r w:rsidR="00EA2DE8">
        <w:rPr>
          <w:rFonts w:cstheme="minorHAnsi"/>
        </w:rPr>
        <w:t xml:space="preserve">in </w:t>
      </w:r>
      <w:r>
        <w:rPr>
          <w:rFonts w:cstheme="minorHAnsi"/>
        </w:rPr>
        <w:t>2020</w:t>
      </w:r>
      <w:r w:rsidR="00ED2DA5">
        <w:rPr>
          <w:rFonts w:cstheme="minorHAnsi"/>
        </w:rPr>
        <w:t>.</w:t>
      </w:r>
    </w:p>
    <w:p w14:paraId="265AE527" w14:textId="23A04D1F" w:rsidR="002234E2" w:rsidRDefault="002234E2" w:rsidP="002234E2">
      <w:pPr>
        <w:pStyle w:val="ListParagraph"/>
        <w:ind w:left="567"/>
        <w:rPr>
          <w:rFonts w:cstheme="minorHAnsi"/>
        </w:rPr>
      </w:pPr>
      <w:r>
        <w:rPr>
          <w:rFonts w:cstheme="minorHAnsi"/>
        </w:rPr>
        <w:t xml:space="preserve">The proposed 2022 </w:t>
      </w:r>
      <w:r w:rsidR="00ED2DA5">
        <w:rPr>
          <w:rFonts w:cstheme="minorHAnsi"/>
        </w:rPr>
        <w:t xml:space="preserve">contributions </w:t>
      </w:r>
      <w:r>
        <w:rPr>
          <w:rFonts w:cstheme="minorHAnsi"/>
        </w:rPr>
        <w:t>are 2.</w:t>
      </w:r>
      <w:r w:rsidR="00AB53C9">
        <w:rPr>
          <w:rFonts w:cstheme="minorHAnsi"/>
        </w:rPr>
        <w:t>1</w:t>
      </w:r>
      <w:r>
        <w:rPr>
          <w:rFonts w:cstheme="minorHAnsi"/>
        </w:rPr>
        <w:t xml:space="preserve">% lower than 2021 and would have been </w:t>
      </w:r>
      <w:r w:rsidR="00AB53C9">
        <w:rPr>
          <w:rFonts w:cstheme="minorHAnsi"/>
        </w:rPr>
        <w:t>8</w:t>
      </w:r>
      <w:r>
        <w:rPr>
          <w:rFonts w:cstheme="minorHAnsi"/>
        </w:rPr>
        <w:t>.3% lower than the original 2021 budget.</w:t>
      </w:r>
    </w:p>
    <w:p w14:paraId="1E248E66" w14:textId="57BB6D03" w:rsidR="00967DFA" w:rsidRDefault="002234E2" w:rsidP="002234E2">
      <w:pPr>
        <w:pStyle w:val="ListParagraph"/>
        <w:ind w:left="567"/>
        <w:rPr>
          <w:rFonts w:cstheme="minorHAnsi"/>
        </w:rPr>
      </w:pPr>
      <w:r>
        <w:rPr>
          <w:rFonts w:cstheme="minorHAnsi"/>
        </w:rPr>
        <w:t xml:space="preserve">The proposed 2023 </w:t>
      </w:r>
      <w:r w:rsidR="00ED2DA5">
        <w:rPr>
          <w:rFonts w:cstheme="minorHAnsi"/>
        </w:rPr>
        <w:t xml:space="preserve">contributions </w:t>
      </w:r>
      <w:r>
        <w:rPr>
          <w:rFonts w:cstheme="minorHAnsi"/>
        </w:rPr>
        <w:t>are 6.</w:t>
      </w:r>
      <w:r w:rsidR="00AB53C9">
        <w:rPr>
          <w:rFonts w:cstheme="minorHAnsi"/>
        </w:rPr>
        <w:t>4</w:t>
      </w:r>
      <w:r>
        <w:rPr>
          <w:rFonts w:cstheme="minorHAnsi"/>
        </w:rPr>
        <w:t xml:space="preserve">% higher than 2022. </w:t>
      </w:r>
    </w:p>
    <w:p w14:paraId="3714A7DF" w14:textId="77777777" w:rsidR="00967DFA" w:rsidRPr="001A69F8" w:rsidRDefault="00967DFA" w:rsidP="008549CD">
      <w:pPr>
        <w:pStyle w:val="ListParagraph"/>
        <w:rPr>
          <w:rFonts w:cstheme="minorHAnsi"/>
        </w:rPr>
      </w:pPr>
    </w:p>
    <w:p w14:paraId="4939A65D" w14:textId="4F69CC36" w:rsidR="002234E2" w:rsidRDefault="002234E2" w:rsidP="002234E2">
      <w:pPr>
        <w:pStyle w:val="ListParagraph"/>
        <w:ind w:left="567"/>
        <w:rPr>
          <w:rFonts w:cstheme="minorHAnsi"/>
          <w:bCs/>
        </w:rPr>
      </w:pPr>
      <w:r>
        <w:rPr>
          <w:rFonts w:cstheme="minorHAnsi"/>
          <w:bCs/>
        </w:rPr>
        <w:t xml:space="preserve">For the past 6 years the </w:t>
      </w:r>
      <w:r w:rsidR="00ED2DA5">
        <w:rPr>
          <w:rFonts w:cstheme="minorHAnsi"/>
          <w:bCs/>
        </w:rPr>
        <w:t xml:space="preserve">Cost </w:t>
      </w:r>
      <w:r>
        <w:rPr>
          <w:rFonts w:cstheme="minorHAnsi"/>
          <w:bCs/>
        </w:rPr>
        <w:t xml:space="preserve">to </w:t>
      </w:r>
      <w:r w:rsidR="00954075">
        <w:rPr>
          <w:rFonts w:cstheme="minorHAnsi"/>
          <w:bCs/>
        </w:rPr>
        <w:t xml:space="preserve">Congregations </w:t>
      </w:r>
      <w:r>
        <w:rPr>
          <w:rFonts w:cstheme="minorHAnsi"/>
          <w:bCs/>
        </w:rPr>
        <w:t xml:space="preserve">with a Pastor </w:t>
      </w:r>
      <w:r w:rsidR="00EA2DE8">
        <w:rPr>
          <w:rFonts w:cstheme="minorHAnsi"/>
          <w:bCs/>
        </w:rPr>
        <w:t>is</w:t>
      </w:r>
      <w:r>
        <w:rPr>
          <w:rFonts w:cstheme="minorHAnsi"/>
          <w:bCs/>
        </w:rPr>
        <w:t xml:space="preserve"> shown in </w:t>
      </w:r>
      <w:r w:rsidR="00954075">
        <w:rPr>
          <w:rFonts w:cstheme="minorHAnsi"/>
          <w:bCs/>
        </w:rPr>
        <w:t xml:space="preserve">Table 18 </w:t>
      </w:r>
    </w:p>
    <w:p w14:paraId="53DADA11" w14:textId="77777777" w:rsidR="002234E2" w:rsidRDefault="002234E2" w:rsidP="002234E2">
      <w:pPr>
        <w:pStyle w:val="ListParagraph"/>
        <w:ind w:left="567"/>
        <w:rPr>
          <w:rFonts w:cstheme="minorHAnsi"/>
          <w:bCs/>
        </w:rPr>
      </w:pPr>
    </w:p>
    <w:p w14:paraId="45CE992A" w14:textId="7412E791" w:rsidR="002234E2" w:rsidRDefault="002234E2" w:rsidP="002234E2">
      <w:pPr>
        <w:pStyle w:val="TableVRF"/>
      </w:pPr>
      <w:bookmarkStart w:id="1514" w:name="_Toc77233492"/>
      <w:r>
        <w:t xml:space="preserve">Table </w:t>
      </w:r>
      <w:fldSimple w:instr=" SEQ Table \* ARABIC ">
        <w:r w:rsidR="0095191C">
          <w:rPr>
            <w:noProof/>
          </w:rPr>
          <w:t>18</w:t>
        </w:r>
      </w:fldSimple>
      <w:r>
        <w:t>: Cost to Congregation</w:t>
      </w:r>
      <w:bookmarkEnd w:id="1514"/>
    </w:p>
    <w:p w14:paraId="63CFDE98" w14:textId="38DFE1F8" w:rsidR="00AB53C9" w:rsidRDefault="006E4193" w:rsidP="002234E2">
      <w:pPr>
        <w:pStyle w:val="ListParagraph"/>
        <w:ind w:left="567"/>
        <w:rPr>
          <w:rFonts w:cstheme="minorHAnsi"/>
          <w:bCs/>
        </w:rPr>
      </w:pPr>
      <w:r>
        <w:rPr>
          <w:noProof/>
        </w:rPr>
        <w:drawing>
          <wp:inline distT="0" distB="0" distL="0" distR="0" wp14:anchorId="7FECA8F4" wp14:editId="6A8CE60B">
            <wp:extent cx="6219825" cy="3049905"/>
            <wp:effectExtent l="0" t="0" r="9525" b="17145"/>
            <wp:docPr id="1" name="Chart 1">
              <a:extLst xmlns:a="http://schemas.openxmlformats.org/drawingml/2006/main">
                <a:ext uri="{FF2B5EF4-FFF2-40B4-BE49-F238E27FC236}">
                  <a16:creationId xmlns:a16="http://schemas.microsoft.com/office/drawing/2014/main" id="{7C858027-5970-424E-B385-730BE0541B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7A1429" w14:textId="77777777" w:rsidR="00AB53C9" w:rsidRDefault="00AB53C9" w:rsidP="002234E2">
      <w:pPr>
        <w:pStyle w:val="ListParagraph"/>
        <w:ind w:left="567"/>
        <w:rPr>
          <w:rFonts w:cstheme="minorHAnsi"/>
          <w:bCs/>
        </w:rPr>
      </w:pPr>
    </w:p>
    <w:p w14:paraId="1494664D" w14:textId="2CEA2167" w:rsidR="0021271D" w:rsidRPr="002234E2" w:rsidRDefault="0021271D" w:rsidP="002234E2">
      <w:pPr>
        <w:pStyle w:val="ListParagraph"/>
        <w:ind w:left="567"/>
        <w:rPr>
          <w:rFonts w:cstheme="minorHAnsi"/>
          <w:bCs/>
        </w:rPr>
      </w:pPr>
      <w:r w:rsidRPr="002234E2">
        <w:rPr>
          <w:rFonts w:cstheme="minorHAnsi"/>
          <w:bCs/>
        </w:rPr>
        <w:br w:type="page"/>
      </w:r>
    </w:p>
    <w:p w14:paraId="073B34DD" w14:textId="4588F56D" w:rsidR="003078DC" w:rsidRPr="003078DC" w:rsidRDefault="00BE2737" w:rsidP="003078DC">
      <w:pPr>
        <w:pStyle w:val="Heading1"/>
      </w:pPr>
      <w:bookmarkStart w:id="1515" w:name="_Toc78473224"/>
      <w:bookmarkStart w:id="1516" w:name="_Toc78473860"/>
      <w:bookmarkStart w:id="1517" w:name="_Toc78530551"/>
      <w:r>
        <w:t>9</w:t>
      </w:r>
      <w:r w:rsidR="003078DC" w:rsidRPr="003078DC">
        <w:t>.1 Invoicing and Solidarity Contributions</w:t>
      </w:r>
      <w:bookmarkEnd w:id="1515"/>
      <w:bookmarkEnd w:id="1516"/>
      <w:bookmarkEnd w:id="1517"/>
    </w:p>
    <w:p w14:paraId="5D09A701" w14:textId="22AA8EED" w:rsidR="003078DC" w:rsidRDefault="003078DC" w:rsidP="003078DC">
      <w:pPr>
        <w:pStyle w:val="ListParagraph"/>
        <w:ind w:left="567"/>
        <w:rPr>
          <w:rFonts w:cstheme="minorHAnsi"/>
          <w:sz w:val="24"/>
          <w:szCs w:val="24"/>
        </w:rPr>
      </w:pPr>
      <w:r>
        <w:rPr>
          <w:rFonts w:cstheme="minorHAnsi"/>
          <w:sz w:val="24"/>
          <w:szCs w:val="24"/>
        </w:rPr>
        <w:t xml:space="preserve">For administrative purposes and to remind the congregational </w:t>
      </w:r>
      <w:r w:rsidR="00954075">
        <w:rPr>
          <w:rFonts w:cstheme="minorHAnsi"/>
          <w:sz w:val="24"/>
          <w:szCs w:val="24"/>
        </w:rPr>
        <w:t xml:space="preserve">treasurers </w:t>
      </w:r>
      <w:r>
        <w:rPr>
          <w:rFonts w:cstheme="minorHAnsi"/>
          <w:sz w:val="24"/>
          <w:szCs w:val="24"/>
        </w:rPr>
        <w:t xml:space="preserve">and administrative staff to pay contributions regularly a “Invoicing” system has been introduced by the Church Bookkeeping </w:t>
      </w:r>
      <w:r w:rsidR="00954075">
        <w:rPr>
          <w:rFonts w:cstheme="minorHAnsi"/>
          <w:sz w:val="24"/>
          <w:szCs w:val="24"/>
        </w:rPr>
        <w:t>Function</w:t>
      </w:r>
      <w:r>
        <w:rPr>
          <w:rFonts w:cstheme="minorHAnsi"/>
          <w:sz w:val="24"/>
          <w:szCs w:val="24"/>
        </w:rPr>
        <w:t>.</w:t>
      </w:r>
    </w:p>
    <w:p w14:paraId="1D517CAB" w14:textId="5A2863CB" w:rsidR="003078DC" w:rsidRDefault="003078DC" w:rsidP="003078DC">
      <w:pPr>
        <w:pStyle w:val="ListParagraph"/>
        <w:ind w:left="567"/>
        <w:rPr>
          <w:rFonts w:cstheme="minorHAnsi"/>
          <w:sz w:val="24"/>
          <w:szCs w:val="24"/>
        </w:rPr>
      </w:pPr>
    </w:p>
    <w:p w14:paraId="3750792B" w14:textId="68C49AF9" w:rsidR="003078DC" w:rsidRDefault="003078DC" w:rsidP="003078DC">
      <w:pPr>
        <w:pStyle w:val="TableVRF"/>
      </w:pPr>
      <w:bookmarkStart w:id="1518" w:name="_Toc77233493"/>
      <w:r>
        <w:t xml:space="preserve">Table </w:t>
      </w:r>
      <w:fldSimple w:instr=" SEQ Table \* ARABIC ">
        <w:r w:rsidR="0095191C">
          <w:rPr>
            <w:noProof/>
          </w:rPr>
          <w:t>19</w:t>
        </w:r>
      </w:fldSimple>
      <w:r>
        <w:t>:Invoicing to Congregation</w:t>
      </w:r>
      <w:bookmarkEnd w:id="1518"/>
    </w:p>
    <w:tbl>
      <w:tblPr>
        <w:tblW w:w="0" w:type="auto"/>
        <w:tblLook w:val="04A0" w:firstRow="1" w:lastRow="0" w:firstColumn="1" w:lastColumn="0" w:noHBand="0" w:noVBand="1"/>
      </w:tblPr>
      <w:tblGrid>
        <w:gridCol w:w="3878"/>
        <w:gridCol w:w="1068"/>
        <w:gridCol w:w="1162"/>
        <w:gridCol w:w="1068"/>
        <w:gridCol w:w="1162"/>
        <w:gridCol w:w="1068"/>
        <w:gridCol w:w="1050"/>
      </w:tblGrid>
      <w:tr w:rsidR="00AB53C9" w:rsidRPr="00AB53C9" w14:paraId="67A24C46" w14:textId="77777777" w:rsidTr="002F1033">
        <w:trPr>
          <w:trHeight w:val="270"/>
        </w:trPr>
        <w:tc>
          <w:tcPr>
            <w:tcW w:w="0" w:type="auto"/>
            <w:tcBorders>
              <w:top w:val="nil"/>
              <w:left w:val="nil"/>
              <w:bottom w:val="nil"/>
              <w:right w:val="nil"/>
            </w:tcBorders>
            <w:shd w:val="clear" w:color="auto" w:fill="auto"/>
            <w:vAlign w:val="bottom"/>
            <w:hideMark/>
          </w:tcPr>
          <w:p w14:paraId="2E23CE66" w14:textId="77777777" w:rsidR="00AB53C9" w:rsidRPr="00AB53C9" w:rsidRDefault="00AB53C9" w:rsidP="00AB53C9">
            <w:pPr>
              <w:spacing w:after="0" w:line="240" w:lineRule="auto"/>
              <w:rPr>
                <w:rFonts w:ascii="Times New Roman" w:eastAsia="Times New Roman" w:hAnsi="Times New Roman" w:cs="Times New Roman"/>
                <w:sz w:val="24"/>
                <w:szCs w:val="24"/>
              </w:rPr>
            </w:pPr>
          </w:p>
        </w:tc>
        <w:tc>
          <w:tcPr>
            <w:tcW w:w="0" w:type="auto"/>
            <w:gridSpan w:val="2"/>
            <w:tcBorders>
              <w:top w:val="single" w:sz="8" w:space="0" w:color="auto"/>
              <w:left w:val="single" w:sz="8" w:space="0" w:color="auto"/>
              <w:bottom w:val="single" w:sz="4" w:space="0" w:color="auto"/>
              <w:right w:val="nil"/>
            </w:tcBorders>
            <w:shd w:val="clear" w:color="auto" w:fill="auto"/>
            <w:vAlign w:val="bottom"/>
            <w:hideMark/>
          </w:tcPr>
          <w:p w14:paraId="2EB1F18D"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2021 Reset</w:t>
            </w:r>
          </w:p>
        </w:tc>
        <w:tc>
          <w:tcPr>
            <w:tcW w:w="0" w:type="auto"/>
            <w:gridSpan w:val="2"/>
            <w:tcBorders>
              <w:top w:val="single" w:sz="8" w:space="0" w:color="auto"/>
              <w:left w:val="single" w:sz="8" w:space="0" w:color="auto"/>
              <w:bottom w:val="single" w:sz="4" w:space="0" w:color="auto"/>
              <w:right w:val="nil"/>
            </w:tcBorders>
            <w:shd w:val="clear" w:color="auto" w:fill="auto"/>
            <w:vAlign w:val="bottom"/>
            <w:hideMark/>
          </w:tcPr>
          <w:p w14:paraId="7B8C8789"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2022</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9388063" w14:textId="77777777" w:rsidR="00AB53C9" w:rsidRPr="00AB53C9" w:rsidRDefault="00AB53C9" w:rsidP="00AB53C9">
            <w:pPr>
              <w:spacing w:after="0" w:line="240" w:lineRule="auto"/>
              <w:jc w:val="center"/>
              <w:rPr>
                <w:rFonts w:ascii="Arial" w:eastAsia="Times New Roman" w:hAnsi="Arial" w:cs="Arial"/>
                <w:b/>
                <w:bCs/>
                <w:sz w:val="20"/>
                <w:szCs w:val="20"/>
              </w:rPr>
            </w:pPr>
            <w:r w:rsidRPr="00AB53C9">
              <w:rPr>
                <w:rFonts w:ascii="Arial" w:eastAsia="Times New Roman" w:hAnsi="Arial" w:cs="Arial"/>
                <w:b/>
                <w:bCs/>
                <w:sz w:val="20"/>
                <w:szCs w:val="20"/>
              </w:rPr>
              <w:t>2023</w:t>
            </w:r>
          </w:p>
        </w:tc>
      </w:tr>
      <w:tr w:rsidR="005672F4" w:rsidRPr="00AB53C9" w14:paraId="2DE3C028" w14:textId="77777777" w:rsidTr="00AB53C9">
        <w:trPr>
          <w:trHeight w:val="510"/>
        </w:trPr>
        <w:tc>
          <w:tcPr>
            <w:tcW w:w="0" w:type="auto"/>
            <w:tcBorders>
              <w:top w:val="nil"/>
              <w:left w:val="nil"/>
              <w:bottom w:val="nil"/>
              <w:right w:val="nil"/>
            </w:tcBorders>
            <w:shd w:val="clear" w:color="auto" w:fill="auto"/>
            <w:vAlign w:val="bottom"/>
            <w:hideMark/>
          </w:tcPr>
          <w:p w14:paraId="5855125D" w14:textId="385114EC" w:rsidR="00AB53C9" w:rsidRPr="00AB53C9" w:rsidRDefault="00AB53C9" w:rsidP="00AB53C9">
            <w:pPr>
              <w:spacing w:after="0" w:line="240" w:lineRule="auto"/>
              <w:rPr>
                <w:rFonts w:ascii="Arial" w:eastAsia="Times New Roman" w:hAnsi="Arial" w:cs="Arial"/>
                <w:b/>
                <w:bCs/>
                <w:sz w:val="20"/>
                <w:szCs w:val="20"/>
              </w:rPr>
            </w:pPr>
            <w:r w:rsidRPr="00AB53C9">
              <w:rPr>
                <w:rFonts w:ascii="Arial" w:eastAsia="Times New Roman" w:hAnsi="Arial" w:cs="Arial"/>
                <w:b/>
                <w:bCs/>
                <w:sz w:val="20"/>
                <w:szCs w:val="20"/>
              </w:rPr>
              <w:t xml:space="preserve">Typical </w:t>
            </w:r>
            <w:r w:rsidR="00954075">
              <w:rPr>
                <w:rFonts w:ascii="Arial" w:eastAsia="Times New Roman" w:hAnsi="Arial" w:cs="Arial"/>
                <w:b/>
                <w:bCs/>
                <w:sz w:val="20"/>
                <w:szCs w:val="20"/>
              </w:rPr>
              <w:t>C</w:t>
            </w:r>
            <w:r w:rsidR="00954075" w:rsidRPr="00AB53C9">
              <w:rPr>
                <w:rFonts w:ascii="Arial" w:eastAsia="Times New Roman" w:hAnsi="Arial" w:cs="Arial"/>
                <w:b/>
                <w:bCs/>
                <w:sz w:val="20"/>
                <w:szCs w:val="20"/>
              </w:rPr>
              <w:t xml:space="preserve">ost </w:t>
            </w:r>
            <w:r w:rsidR="00954075">
              <w:rPr>
                <w:rFonts w:ascii="Arial" w:eastAsia="Times New Roman" w:hAnsi="Arial" w:cs="Arial"/>
                <w:b/>
                <w:bCs/>
                <w:sz w:val="20"/>
                <w:szCs w:val="20"/>
              </w:rPr>
              <w:t>I</w:t>
            </w:r>
            <w:r w:rsidR="00954075" w:rsidRPr="00AB53C9">
              <w:rPr>
                <w:rFonts w:ascii="Arial" w:eastAsia="Times New Roman" w:hAnsi="Arial" w:cs="Arial"/>
                <w:b/>
                <w:bCs/>
                <w:sz w:val="20"/>
                <w:szCs w:val="20"/>
              </w:rPr>
              <w:t xml:space="preserve">nvoice </w:t>
            </w:r>
            <w:r w:rsidRPr="00AB53C9">
              <w:rPr>
                <w:rFonts w:ascii="Arial" w:eastAsia="Times New Roman" w:hAnsi="Arial" w:cs="Arial"/>
                <w:b/>
                <w:bCs/>
                <w:sz w:val="20"/>
                <w:szCs w:val="20"/>
              </w:rPr>
              <w:t>to a Congregation</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2AE5A11"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Annum</w:t>
            </w:r>
          </w:p>
        </w:tc>
        <w:tc>
          <w:tcPr>
            <w:tcW w:w="0" w:type="auto"/>
            <w:tcBorders>
              <w:top w:val="nil"/>
              <w:left w:val="nil"/>
              <w:bottom w:val="single" w:sz="4" w:space="0" w:color="auto"/>
              <w:right w:val="single" w:sz="4" w:space="0" w:color="auto"/>
            </w:tcBorders>
            <w:shd w:val="clear" w:color="auto" w:fill="auto"/>
            <w:vAlign w:val="bottom"/>
            <w:hideMark/>
          </w:tcPr>
          <w:p w14:paraId="05C227AE"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Month</w:t>
            </w:r>
          </w:p>
        </w:tc>
        <w:tc>
          <w:tcPr>
            <w:tcW w:w="0" w:type="auto"/>
            <w:tcBorders>
              <w:top w:val="nil"/>
              <w:left w:val="nil"/>
              <w:bottom w:val="single" w:sz="4" w:space="0" w:color="auto"/>
              <w:right w:val="single" w:sz="4" w:space="0" w:color="auto"/>
            </w:tcBorders>
            <w:shd w:val="clear" w:color="auto" w:fill="auto"/>
            <w:vAlign w:val="bottom"/>
            <w:hideMark/>
          </w:tcPr>
          <w:p w14:paraId="0478E81A"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Annum</w:t>
            </w:r>
          </w:p>
        </w:tc>
        <w:tc>
          <w:tcPr>
            <w:tcW w:w="0" w:type="auto"/>
            <w:tcBorders>
              <w:top w:val="nil"/>
              <w:left w:val="nil"/>
              <w:bottom w:val="single" w:sz="4" w:space="0" w:color="auto"/>
              <w:right w:val="single" w:sz="4" w:space="0" w:color="auto"/>
            </w:tcBorders>
            <w:shd w:val="clear" w:color="auto" w:fill="auto"/>
            <w:vAlign w:val="bottom"/>
            <w:hideMark/>
          </w:tcPr>
          <w:p w14:paraId="2D6CCF2A"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Month</w:t>
            </w:r>
          </w:p>
        </w:tc>
        <w:tc>
          <w:tcPr>
            <w:tcW w:w="0" w:type="auto"/>
            <w:tcBorders>
              <w:top w:val="nil"/>
              <w:left w:val="nil"/>
              <w:bottom w:val="single" w:sz="4" w:space="0" w:color="auto"/>
              <w:right w:val="single" w:sz="4" w:space="0" w:color="auto"/>
            </w:tcBorders>
            <w:shd w:val="clear" w:color="auto" w:fill="auto"/>
            <w:vAlign w:val="bottom"/>
            <w:hideMark/>
          </w:tcPr>
          <w:p w14:paraId="42544E0E"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Annum</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7435A16" w14:textId="77777777" w:rsidR="00AB53C9" w:rsidRPr="00AB53C9" w:rsidRDefault="00AB53C9" w:rsidP="00AB53C9">
            <w:pPr>
              <w:spacing w:after="0" w:line="240" w:lineRule="auto"/>
              <w:jc w:val="center"/>
              <w:rPr>
                <w:rFonts w:ascii="Arial" w:eastAsia="Times New Roman" w:hAnsi="Arial" w:cs="Arial"/>
                <w:b/>
                <w:bCs/>
                <w:sz w:val="16"/>
                <w:szCs w:val="16"/>
              </w:rPr>
            </w:pPr>
            <w:r w:rsidRPr="00AB53C9">
              <w:rPr>
                <w:rFonts w:ascii="Arial" w:eastAsia="Times New Roman" w:hAnsi="Arial" w:cs="Arial"/>
                <w:b/>
                <w:bCs/>
                <w:sz w:val="16"/>
                <w:szCs w:val="16"/>
              </w:rPr>
              <w:t>Per Month</w:t>
            </w:r>
          </w:p>
        </w:tc>
      </w:tr>
      <w:tr w:rsidR="00AB53C9" w:rsidRPr="00AB53C9" w14:paraId="265F650D" w14:textId="77777777" w:rsidTr="002F1033">
        <w:trPr>
          <w:trHeight w:val="255"/>
        </w:trPr>
        <w:tc>
          <w:tcPr>
            <w:tcW w:w="0" w:type="auto"/>
            <w:tcBorders>
              <w:top w:val="nil"/>
              <w:left w:val="nil"/>
              <w:bottom w:val="nil"/>
              <w:right w:val="nil"/>
            </w:tcBorders>
            <w:shd w:val="clear" w:color="auto" w:fill="auto"/>
            <w:vAlign w:val="bottom"/>
            <w:hideMark/>
          </w:tcPr>
          <w:p w14:paraId="154F80EC"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Cost of Pastor in Service</w:t>
            </w:r>
          </w:p>
        </w:tc>
        <w:tc>
          <w:tcPr>
            <w:tcW w:w="0" w:type="auto"/>
            <w:tcBorders>
              <w:top w:val="nil"/>
              <w:left w:val="nil"/>
              <w:bottom w:val="nil"/>
              <w:right w:val="nil"/>
            </w:tcBorders>
            <w:shd w:val="clear" w:color="auto" w:fill="auto"/>
            <w:noWrap/>
            <w:vAlign w:val="bottom"/>
            <w:hideMark/>
          </w:tcPr>
          <w:p w14:paraId="26118EAA"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634,756</w:t>
            </w:r>
          </w:p>
        </w:tc>
        <w:tc>
          <w:tcPr>
            <w:tcW w:w="0" w:type="auto"/>
            <w:tcBorders>
              <w:top w:val="nil"/>
              <w:left w:val="nil"/>
              <w:bottom w:val="nil"/>
              <w:right w:val="nil"/>
            </w:tcBorders>
            <w:shd w:val="clear" w:color="auto" w:fill="auto"/>
            <w:noWrap/>
            <w:vAlign w:val="bottom"/>
            <w:hideMark/>
          </w:tcPr>
          <w:p w14:paraId="0A9ADAB1"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52,896 </w:t>
            </w:r>
          </w:p>
        </w:tc>
        <w:tc>
          <w:tcPr>
            <w:tcW w:w="0" w:type="auto"/>
            <w:tcBorders>
              <w:top w:val="nil"/>
              <w:left w:val="nil"/>
              <w:bottom w:val="nil"/>
              <w:right w:val="nil"/>
            </w:tcBorders>
            <w:shd w:val="clear" w:color="auto" w:fill="auto"/>
            <w:noWrap/>
            <w:vAlign w:val="bottom"/>
            <w:hideMark/>
          </w:tcPr>
          <w:p w14:paraId="71C45DFD"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624,358</w:t>
            </w:r>
          </w:p>
        </w:tc>
        <w:tc>
          <w:tcPr>
            <w:tcW w:w="0" w:type="auto"/>
            <w:tcBorders>
              <w:top w:val="nil"/>
              <w:left w:val="nil"/>
              <w:bottom w:val="nil"/>
              <w:right w:val="nil"/>
            </w:tcBorders>
            <w:shd w:val="clear" w:color="auto" w:fill="auto"/>
            <w:noWrap/>
            <w:vAlign w:val="bottom"/>
            <w:hideMark/>
          </w:tcPr>
          <w:p w14:paraId="15569AC4"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52,030 </w:t>
            </w:r>
          </w:p>
        </w:tc>
        <w:tc>
          <w:tcPr>
            <w:tcW w:w="0" w:type="auto"/>
            <w:tcBorders>
              <w:top w:val="nil"/>
              <w:left w:val="nil"/>
              <w:bottom w:val="nil"/>
              <w:right w:val="nil"/>
            </w:tcBorders>
            <w:shd w:val="clear" w:color="auto" w:fill="auto"/>
            <w:noWrap/>
            <w:vAlign w:val="bottom"/>
            <w:hideMark/>
          </w:tcPr>
          <w:p w14:paraId="367BFB63"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661,843</w:t>
            </w:r>
          </w:p>
        </w:tc>
        <w:tc>
          <w:tcPr>
            <w:tcW w:w="0" w:type="auto"/>
            <w:tcBorders>
              <w:top w:val="nil"/>
              <w:left w:val="nil"/>
              <w:bottom w:val="nil"/>
              <w:right w:val="nil"/>
            </w:tcBorders>
            <w:shd w:val="clear" w:color="auto" w:fill="auto"/>
            <w:noWrap/>
            <w:vAlign w:val="bottom"/>
            <w:hideMark/>
          </w:tcPr>
          <w:p w14:paraId="4D67E8EB"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55,154 </w:t>
            </w:r>
          </w:p>
        </w:tc>
      </w:tr>
      <w:tr w:rsidR="00AB53C9" w:rsidRPr="00AB53C9" w14:paraId="1A662351" w14:textId="77777777" w:rsidTr="002F1033">
        <w:trPr>
          <w:trHeight w:val="255"/>
        </w:trPr>
        <w:tc>
          <w:tcPr>
            <w:tcW w:w="0" w:type="auto"/>
            <w:tcBorders>
              <w:top w:val="nil"/>
              <w:left w:val="nil"/>
              <w:bottom w:val="nil"/>
              <w:right w:val="nil"/>
            </w:tcBorders>
            <w:shd w:val="clear" w:color="auto" w:fill="auto"/>
            <w:vAlign w:val="bottom"/>
            <w:hideMark/>
          </w:tcPr>
          <w:p w14:paraId="34B469DB" w14:textId="48101035"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Net</w:t>
            </w:r>
            <w:r w:rsidR="00954075">
              <w:rPr>
                <w:rFonts w:ascii="Arial" w:eastAsia="Times New Roman" w:hAnsi="Arial" w:cs="Arial"/>
                <w:sz w:val="20"/>
                <w:szCs w:val="20"/>
              </w:rPr>
              <w:t>t</w:t>
            </w:r>
            <w:r w:rsidRPr="00AB53C9">
              <w:rPr>
                <w:rFonts w:ascii="Arial" w:eastAsia="Times New Roman" w:hAnsi="Arial" w:cs="Arial"/>
                <w:sz w:val="20"/>
                <w:szCs w:val="20"/>
              </w:rPr>
              <w:t xml:space="preserve"> Church Running Cost</w:t>
            </w:r>
          </w:p>
        </w:tc>
        <w:tc>
          <w:tcPr>
            <w:tcW w:w="0" w:type="auto"/>
            <w:tcBorders>
              <w:top w:val="nil"/>
              <w:left w:val="nil"/>
              <w:bottom w:val="nil"/>
              <w:right w:val="nil"/>
            </w:tcBorders>
            <w:shd w:val="clear" w:color="auto" w:fill="auto"/>
            <w:noWrap/>
            <w:vAlign w:val="bottom"/>
            <w:hideMark/>
          </w:tcPr>
          <w:p w14:paraId="084DD100"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31,386</w:t>
            </w:r>
          </w:p>
        </w:tc>
        <w:tc>
          <w:tcPr>
            <w:tcW w:w="0" w:type="auto"/>
            <w:tcBorders>
              <w:top w:val="nil"/>
              <w:left w:val="nil"/>
              <w:bottom w:val="nil"/>
              <w:right w:val="nil"/>
            </w:tcBorders>
            <w:shd w:val="clear" w:color="auto" w:fill="auto"/>
            <w:noWrap/>
            <w:vAlign w:val="bottom"/>
            <w:hideMark/>
          </w:tcPr>
          <w:p w14:paraId="2C57A9B2"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2,615 </w:t>
            </w:r>
          </w:p>
        </w:tc>
        <w:tc>
          <w:tcPr>
            <w:tcW w:w="0" w:type="auto"/>
            <w:tcBorders>
              <w:top w:val="nil"/>
              <w:left w:val="nil"/>
              <w:bottom w:val="nil"/>
              <w:right w:val="nil"/>
            </w:tcBorders>
            <w:shd w:val="clear" w:color="auto" w:fill="auto"/>
            <w:noWrap/>
            <w:vAlign w:val="bottom"/>
            <w:hideMark/>
          </w:tcPr>
          <w:p w14:paraId="3A15CA16"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27,662</w:t>
            </w:r>
          </w:p>
        </w:tc>
        <w:tc>
          <w:tcPr>
            <w:tcW w:w="0" w:type="auto"/>
            <w:tcBorders>
              <w:top w:val="nil"/>
              <w:left w:val="nil"/>
              <w:bottom w:val="nil"/>
              <w:right w:val="nil"/>
            </w:tcBorders>
            <w:shd w:val="clear" w:color="auto" w:fill="auto"/>
            <w:noWrap/>
            <w:vAlign w:val="bottom"/>
            <w:hideMark/>
          </w:tcPr>
          <w:p w14:paraId="70F67F36"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2,305 </w:t>
            </w:r>
          </w:p>
        </w:tc>
        <w:tc>
          <w:tcPr>
            <w:tcW w:w="0" w:type="auto"/>
            <w:tcBorders>
              <w:top w:val="nil"/>
              <w:left w:val="nil"/>
              <w:bottom w:val="nil"/>
              <w:right w:val="nil"/>
            </w:tcBorders>
            <w:shd w:val="clear" w:color="auto" w:fill="auto"/>
            <w:noWrap/>
            <w:vAlign w:val="bottom"/>
            <w:hideMark/>
          </w:tcPr>
          <w:p w14:paraId="3B7B36ED"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31,975</w:t>
            </w:r>
          </w:p>
        </w:tc>
        <w:tc>
          <w:tcPr>
            <w:tcW w:w="0" w:type="auto"/>
            <w:tcBorders>
              <w:top w:val="nil"/>
              <w:left w:val="nil"/>
              <w:bottom w:val="nil"/>
              <w:right w:val="nil"/>
            </w:tcBorders>
            <w:shd w:val="clear" w:color="auto" w:fill="auto"/>
            <w:noWrap/>
            <w:vAlign w:val="bottom"/>
            <w:hideMark/>
          </w:tcPr>
          <w:p w14:paraId="00F6E2C4"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2,665 </w:t>
            </w:r>
          </w:p>
        </w:tc>
      </w:tr>
      <w:tr w:rsidR="00AB53C9" w:rsidRPr="00AB53C9" w14:paraId="1BDF8F62" w14:textId="77777777" w:rsidTr="002F1033">
        <w:trPr>
          <w:trHeight w:val="270"/>
        </w:trPr>
        <w:tc>
          <w:tcPr>
            <w:tcW w:w="0" w:type="auto"/>
            <w:tcBorders>
              <w:top w:val="nil"/>
              <w:left w:val="nil"/>
              <w:bottom w:val="nil"/>
              <w:right w:val="nil"/>
            </w:tcBorders>
            <w:shd w:val="clear" w:color="auto" w:fill="auto"/>
            <w:vAlign w:val="bottom"/>
            <w:hideMark/>
          </w:tcPr>
          <w:p w14:paraId="5B65910C"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Total Invoicing</w:t>
            </w:r>
          </w:p>
        </w:tc>
        <w:tc>
          <w:tcPr>
            <w:tcW w:w="0" w:type="auto"/>
            <w:tcBorders>
              <w:top w:val="single" w:sz="4" w:space="0" w:color="auto"/>
              <w:left w:val="nil"/>
              <w:bottom w:val="double" w:sz="6" w:space="0" w:color="auto"/>
              <w:right w:val="nil"/>
            </w:tcBorders>
            <w:shd w:val="clear" w:color="auto" w:fill="auto"/>
            <w:noWrap/>
            <w:vAlign w:val="bottom"/>
            <w:hideMark/>
          </w:tcPr>
          <w:p w14:paraId="627A6EA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666,142</w:t>
            </w:r>
          </w:p>
        </w:tc>
        <w:tc>
          <w:tcPr>
            <w:tcW w:w="0" w:type="auto"/>
            <w:tcBorders>
              <w:top w:val="single" w:sz="4" w:space="0" w:color="auto"/>
              <w:left w:val="nil"/>
              <w:bottom w:val="double" w:sz="6" w:space="0" w:color="auto"/>
              <w:right w:val="nil"/>
            </w:tcBorders>
            <w:shd w:val="clear" w:color="auto" w:fill="auto"/>
            <w:noWrap/>
            <w:vAlign w:val="bottom"/>
            <w:hideMark/>
          </w:tcPr>
          <w:p w14:paraId="0DF41DC4"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55,512</w:t>
            </w:r>
          </w:p>
        </w:tc>
        <w:tc>
          <w:tcPr>
            <w:tcW w:w="0" w:type="auto"/>
            <w:tcBorders>
              <w:top w:val="single" w:sz="4" w:space="0" w:color="auto"/>
              <w:left w:val="nil"/>
              <w:bottom w:val="double" w:sz="6" w:space="0" w:color="auto"/>
              <w:right w:val="nil"/>
            </w:tcBorders>
            <w:shd w:val="clear" w:color="auto" w:fill="auto"/>
            <w:noWrap/>
            <w:vAlign w:val="bottom"/>
            <w:hideMark/>
          </w:tcPr>
          <w:p w14:paraId="6926AFE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652,020</w:t>
            </w:r>
          </w:p>
        </w:tc>
        <w:tc>
          <w:tcPr>
            <w:tcW w:w="0" w:type="auto"/>
            <w:tcBorders>
              <w:top w:val="single" w:sz="4" w:space="0" w:color="auto"/>
              <w:left w:val="nil"/>
              <w:bottom w:val="double" w:sz="6" w:space="0" w:color="auto"/>
              <w:right w:val="nil"/>
            </w:tcBorders>
            <w:shd w:val="clear" w:color="auto" w:fill="auto"/>
            <w:noWrap/>
            <w:vAlign w:val="bottom"/>
            <w:hideMark/>
          </w:tcPr>
          <w:p w14:paraId="0C3750F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54,335</w:t>
            </w:r>
          </w:p>
        </w:tc>
        <w:tc>
          <w:tcPr>
            <w:tcW w:w="0" w:type="auto"/>
            <w:tcBorders>
              <w:top w:val="single" w:sz="4" w:space="0" w:color="auto"/>
              <w:left w:val="nil"/>
              <w:bottom w:val="double" w:sz="6" w:space="0" w:color="auto"/>
              <w:right w:val="nil"/>
            </w:tcBorders>
            <w:shd w:val="clear" w:color="auto" w:fill="auto"/>
            <w:noWrap/>
            <w:vAlign w:val="bottom"/>
            <w:hideMark/>
          </w:tcPr>
          <w:p w14:paraId="4129ECF8"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693,819</w:t>
            </w:r>
          </w:p>
        </w:tc>
        <w:tc>
          <w:tcPr>
            <w:tcW w:w="0" w:type="auto"/>
            <w:tcBorders>
              <w:top w:val="single" w:sz="4" w:space="0" w:color="auto"/>
              <w:left w:val="nil"/>
              <w:bottom w:val="double" w:sz="6" w:space="0" w:color="auto"/>
              <w:right w:val="nil"/>
            </w:tcBorders>
            <w:shd w:val="clear" w:color="auto" w:fill="auto"/>
            <w:noWrap/>
            <w:vAlign w:val="bottom"/>
            <w:hideMark/>
          </w:tcPr>
          <w:p w14:paraId="0074CCC0"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57,818</w:t>
            </w:r>
          </w:p>
        </w:tc>
      </w:tr>
      <w:tr w:rsidR="00AB53C9" w:rsidRPr="00AB53C9" w14:paraId="0790E2D6" w14:textId="77777777" w:rsidTr="002F1033">
        <w:trPr>
          <w:trHeight w:val="525"/>
        </w:trPr>
        <w:tc>
          <w:tcPr>
            <w:tcW w:w="0" w:type="auto"/>
            <w:tcBorders>
              <w:top w:val="nil"/>
              <w:left w:val="nil"/>
              <w:bottom w:val="nil"/>
              <w:right w:val="nil"/>
            </w:tcBorders>
            <w:shd w:val="clear" w:color="auto" w:fill="auto"/>
            <w:vAlign w:val="bottom"/>
            <w:hideMark/>
          </w:tcPr>
          <w:p w14:paraId="6A8C6DD4"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Expected "Hurdle" Solidarity Contribution </w:t>
            </w:r>
          </w:p>
        </w:tc>
        <w:tc>
          <w:tcPr>
            <w:tcW w:w="0" w:type="auto"/>
            <w:tcBorders>
              <w:top w:val="nil"/>
              <w:left w:val="nil"/>
              <w:bottom w:val="nil"/>
              <w:right w:val="nil"/>
            </w:tcBorders>
            <w:shd w:val="clear" w:color="auto" w:fill="auto"/>
            <w:noWrap/>
            <w:vAlign w:val="bottom"/>
            <w:hideMark/>
          </w:tcPr>
          <w:p w14:paraId="285E5172"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31,170</w:t>
            </w:r>
          </w:p>
        </w:tc>
        <w:tc>
          <w:tcPr>
            <w:tcW w:w="0" w:type="auto"/>
            <w:tcBorders>
              <w:top w:val="nil"/>
              <w:left w:val="nil"/>
              <w:bottom w:val="nil"/>
              <w:right w:val="nil"/>
            </w:tcBorders>
            <w:shd w:val="clear" w:color="auto" w:fill="auto"/>
            <w:noWrap/>
            <w:vAlign w:val="bottom"/>
            <w:hideMark/>
          </w:tcPr>
          <w:p w14:paraId="4567421A"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2,597 </w:t>
            </w:r>
          </w:p>
        </w:tc>
        <w:tc>
          <w:tcPr>
            <w:tcW w:w="0" w:type="auto"/>
            <w:tcBorders>
              <w:top w:val="nil"/>
              <w:left w:val="nil"/>
              <w:bottom w:val="nil"/>
              <w:right w:val="nil"/>
            </w:tcBorders>
            <w:shd w:val="clear" w:color="auto" w:fill="auto"/>
            <w:noWrap/>
            <w:vAlign w:val="bottom"/>
            <w:hideMark/>
          </w:tcPr>
          <w:p w14:paraId="255FC86C"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26,930</w:t>
            </w:r>
          </w:p>
        </w:tc>
        <w:tc>
          <w:tcPr>
            <w:tcW w:w="0" w:type="auto"/>
            <w:tcBorders>
              <w:top w:val="nil"/>
              <w:left w:val="nil"/>
              <w:bottom w:val="nil"/>
              <w:right w:val="nil"/>
            </w:tcBorders>
            <w:shd w:val="clear" w:color="auto" w:fill="auto"/>
            <w:noWrap/>
            <w:vAlign w:val="bottom"/>
            <w:hideMark/>
          </w:tcPr>
          <w:p w14:paraId="66989D11"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2,244 </w:t>
            </w:r>
          </w:p>
        </w:tc>
        <w:tc>
          <w:tcPr>
            <w:tcW w:w="0" w:type="auto"/>
            <w:tcBorders>
              <w:top w:val="nil"/>
              <w:left w:val="nil"/>
              <w:bottom w:val="nil"/>
              <w:right w:val="nil"/>
            </w:tcBorders>
            <w:shd w:val="clear" w:color="auto" w:fill="auto"/>
            <w:noWrap/>
            <w:vAlign w:val="bottom"/>
            <w:hideMark/>
          </w:tcPr>
          <w:p w14:paraId="07CE7A1C"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29,250</w:t>
            </w:r>
          </w:p>
        </w:tc>
        <w:tc>
          <w:tcPr>
            <w:tcW w:w="0" w:type="auto"/>
            <w:tcBorders>
              <w:top w:val="nil"/>
              <w:left w:val="nil"/>
              <w:bottom w:val="nil"/>
              <w:right w:val="nil"/>
            </w:tcBorders>
            <w:shd w:val="clear" w:color="auto" w:fill="auto"/>
            <w:noWrap/>
            <w:vAlign w:val="bottom"/>
            <w:hideMark/>
          </w:tcPr>
          <w:p w14:paraId="172F2AFD" w14:textId="77777777"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     2,438 </w:t>
            </w:r>
          </w:p>
        </w:tc>
      </w:tr>
      <w:tr w:rsidR="00AB53C9" w:rsidRPr="00AB53C9" w14:paraId="73BF1462" w14:textId="77777777" w:rsidTr="002F1033">
        <w:trPr>
          <w:trHeight w:val="525"/>
        </w:trPr>
        <w:tc>
          <w:tcPr>
            <w:tcW w:w="0" w:type="auto"/>
            <w:tcBorders>
              <w:top w:val="nil"/>
              <w:left w:val="nil"/>
              <w:bottom w:val="nil"/>
              <w:right w:val="nil"/>
            </w:tcBorders>
            <w:shd w:val="clear" w:color="auto" w:fill="auto"/>
            <w:vAlign w:val="bottom"/>
            <w:hideMark/>
          </w:tcPr>
          <w:p w14:paraId="5C5AE4B0" w14:textId="199C62B3" w:rsidR="00AB53C9" w:rsidRPr="00AB53C9" w:rsidRDefault="00AB53C9" w:rsidP="00AB53C9">
            <w:pPr>
              <w:spacing w:after="0" w:line="240" w:lineRule="auto"/>
              <w:rPr>
                <w:rFonts w:ascii="Arial" w:eastAsia="Times New Roman" w:hAnsi="Arial" w:cs="Arial"/>
                <w:sz w:val="20"/>
                <w:szCs w:val="20"/>
              </w:rPr>
            </w:pPr>
            <w:r w:rsidRPr="00AB53C9">
              <w:rPr>
                <w:rFonts w:ascii="Arial" w:eastAsia="Times New Roman" w:hAnsi="Arial" w:cs="Arial"/>
                <w:sz w:val="20"/>
                <w:szCs w:val="20"/>
              </w:rPr>
              <w:t xml:space="preserve">Total Contribution </w:t>
            </w:r>
            <w:r w:rsidRPr="00AB53C9">
              <w:rPr>
                <w:rFonts w:ascii="Arial" w:eastAsia="Times New Roman" w:hAnsi="Arial" w:cs="Arial"/>
                <w:b/>
                <w:bCs/>
                <w:sz w:val="20"/>
                <w:szCs w:val="20"/>
              </w:rPr>
              <w:t>NOT</w:t>
            </w:r>
            <w:r w:rsidRPr="00AB53C9">
              <w:rPr>
                <w:rFonts w:ascii="Arial" w:eastAsia="Times New Roman" w:hAnsi="Arial" w:cs="Arial"/>
                <w:sz w:val="20"/>
                <w:szCs w:val="20"/>
              </w:rPr>
              <w:t xml:space="preserve"> to be </w:t>
            </w:r>
            <w:r w:rsidR="00954075">
              <w:rPr>
                <w:rFonts w:ascii="Arial" w:eastAsia="Times New Roman" w:hAnsi="Arial" w:cs="Arial"/>
                <w:sz w:val="20"/>
                <w:szCs w:val="20"/>
              </w:rPr>
              <w:t>S</w:t>
            </w:r>
            <w:r w:rsidR="00954075" w:rsidRPr="00AB53C9">
              <w:rPr>
                <w:rFonts w:ascii="Arial" w:eastAsia="Times New Roman" w:hAnsi="Arial" w:cs="Arial"/>
                <w:sz w:val="20"/>
                <w:szCs w:val="20"/>
              </w:rPr>
              <w:t>ubsidised</w:t>
            </w:r>
          </w:p>
        </w:tc>
        <w:tc>
          <w:tcPr>
            <w:tcW w:w="0" w:type="auto"/>
            <w:tcBorders>
              <w:top w:val="single" w:sz="4" w:space="0" w:color="auto"/>
              <w:left w:val="nil"/>
              <w:bottom w:val="double" w:sz="6" w:space="0" w:color="auto"/>
              <w:right w:val="nil"/>
            </w:tcBorders>
            <w:shd w:val="clear" w:color="auto" w:fill="auto"/>
            <w:noWrap/>
            <w:vAlign w:val="bottom"/>
            <w:hideMark/>
          </w:tcPr>
          <w:p w14:paraId="26040F94"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697,312</w:t>
            </w:r>
          </w:p>
        </w:tc>
        <w:tc>
          <w:tcPr>
            <w:tcW w:w="0" w:type="auto"/>
            <w:tcBorders>
              <w:top w:val="single" w:sz="4" w:space="0" w:color="auto"/>
              <w:left w:val="nil"/>
              <w:bottom w:val="double" w:sz="6" w:space="0" w:color="auto"/>
              <w:right w:val="nil"/>
            </w:tcBorders>
            <w:shd w:val="clear" w:color="auto" w:fill="auto"/>
            <w:noWrap/>
            <w:vAlign w:val="bottom"/>
            <w:hideMark/>
          </w:tcPr>
          <w:p w14:paraId="04D659DD"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58,109</w:t>
            </w:r>
          </w:p>
        </w:tc>
        <w:tc>
          <w:tcPr>
            <w:tcW w:w="0" w:type="auto"/>
            <w:tcBorders>
              <w:top w:val="single" w:sz="4" w:space="0" w:color="auto"/>
              <w:left w:val="nil"/>
              <w:bottom w:val="double" w:sz="6" w:space="0" w:color="auto"/>
              <w:right w:val="nil"/>
            </w:tcBorders>
            <w:shd w:val="clear" w:color="auto" w:fill="auto"/>
            <w:noWrap/>
            <w:vAlign w:val="bottom"/>
            <w:hideMark/>
          </w:tcPr>
          <w:p w14:paraId="2E42367F"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678,950</w:t>
            </w:r>
          </w:p>
        </w:tc>
        <w:tc>
          <w:tcPr>
            <w:tcW w:w="0" w:type="auto"/>
            <w:tcBorders>
              <w:top w:val="single" w:sz="4" w:space="0" w:color="auto"/>
              <w:left w:val="nil"/>
              <w:bottom w:val="double" w:sz="6" w:space="0" w:color="auto"/>
              <w:right w:val="nil"/>
            </w:tcBorders>
            <w:shd w:val="clear" w:color="auto" w:fill="auto"/>
            <w:noWrap/>
            <w:vAlign w:val="bottom"/>
            <w:hideMark/>
          </w:tcPr>
          <w:p w14:paraId="3D317D5B"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56,579</w:t>
            </w:r>
          </w:p>
        </w:tc>
        <w:tc>
          <w:tcPr>
            <w:tcW w:w="0" w:type="auto"/>
            <w:tcBorders>
              <w:top w:val="single" w:sz="4" w:space="0" w:color="auto"/>
              <w:left w:val="nil"/>
              <w:bottom w:val="double" w:sz="6" w:space="0" w:color="auto"/>
              <w:right w:val="nil"/>
            </w:tcBorders>
            <w:shd w:val="clear" w:color="auto" w:fill="auto"/>
            <w:noWrap/>
            <w:vAlign w:val="bottom"/>
            <w:hideMark/>
          </w:tcPr>
          <w:p w14:paraId="2EA2D005"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723,069</w:t>
            </w:r>
          </w:p>
        </w:tc>
        <w:tc>
          <w:tcPr>
            <w:tcW w:w="0" w:type="auto"/>
            <w:tcBorders>
              <w:top w:val="single" w:sz="4" w:space="0" w:color="auto"/>
              <w:left w:val="nil"/>
              <w:bottom w:val="double" w:sz="6" w:space="0" w:color="auto"/>
              <w:right w:val="nil"/>
            </w:tcBorders>
            <w:shd w:val="clear" w:color="auto" w:fill="auto"/>
            <w:noWrap/>
            <w:vAlign w:val="bottom"/>
            <w:hideMark/>
          </w:tcPr>
          <w:p w14:paraId="37131FFE" w14:textId="77777777" w:rsidR="00AB53C9" w:rsidRPr="00AB53C9" w:rsidRDefault="00AB53C9" w:rsidP="00AB53C9">
            <w:pPr>
              <w:spacing w:after="0" w:line="240" w:lineRule="auto"/>
              <w:jc w:val="right"/>
              <w:rPr>
                <w:rFonts w:ascii="Arial" w:eastAsia="Times New Roman" w:hAnsi="Arial" w:cs="Arial"/>
                <w:sz w:val="20"/>
                <w:szCs w:val="20"/>
              </w:rPr>
            </w:pPr>
            <w:r w:rsidRPr="00AB53C9">
              <w:rPr>
                <w:rFonts w:ascii="Arial" w:eastAsia="Times New Roman" w:hAnsi="Arial" w:cs="Arial"/>
                <w:sz w:val="20"/>
                <w:szCs w:val="20"/>
              </w:rPr>
              <w:t>60,256</w:t>
            </w:r>
          </w:p>
        </w:tc>
      </w:tr>
    </w:tbl>
    <w:p w14:paraId="5CA5A220" w14:textId="77777777" w:rsidR="003078DC" w:rsidRDefault="003078DC" w:rsidP="003078DC">
      <w:pPr>
        <w:pStyle w:val="ListParagraph"/>
        <w:ind w:left="567"/>
        <w:rPr>
          <w:rFonts w:cstheme="minorHAnsi"/>
          <w:sz w:val="24"/>
          <w:szCs w:val="24"/>
        </w:rPr>
      </w:pPr>
    </w:p>
    <w:p w14:paraId="25C617DF" w14:textId="77777777" w:rsidR="003078DC" w:rsidRDefault="003078DC" w:rsidP="003078DC">
      <w:pPr>
        <w:pStyle w:val="ListParagraph"/>
        <w:ind w:left="567"/>
        <w:rPr>
          <w:rFonts w:cstheme="minorHAnsi"/>
          <w:sz w:val="24"/>
          <w:szCs w:val="24"/>
        </w:rPr>
      </w:pPr>
    </w:p>
    <w:p w14:paraId="04D665A2" w14:textId="458C8A39" w:rsidR="007B12EB" w:rsidRPr="003078DC" w:rsidRDefault="007B12EB" w:rsidP="003078DC">
      <w:pPr>
        <w:pStyle w:val="ListParagraph"/>
        <w:ind w:left="567"/>
        <w:rPr>
          <w:rFonts w:cstheme="minorHAnsi"/>
          <w:sz w:val="24"/>
          <w:szCs w:val="24"/>
        </w:rPr>
      </w:pPr>
      <w:r w:rsidRPr="003078DC">
        <w:rPr>
          <w:rFonts w:cstheme="minorHAnsi"/>
          <w:sz w:val="24"/>
          <w:szCs w:val="24"/>
        </w:rPr>
        <w:t xml:space="preserve">The Solidarity appeals to the more affluent congregations to contribute voluntary so that the less affluent congregations contribute only the </w:t>
      </w:r>
      <w:r w:rsidR="003078DC">
        <w:rPr>
          <w:rFonts w:cstheme="minorHAnsi"/>
          <w:sz w:val="24"/>
          <w:szCs w:val="24"/>
        </w:rPr>
        <w:t>invoiced portion.</w:t>
      </w:r>
    </w:p>
    <w:p w14:paraId="30059A05" w14:textId="0748C698" w:rsidR="007B12EB" w:rsidRDefault="007B12EB" w:rsidP="003078DC">
      <w:pPr>
        <w:pStyle w:val="ListParagraph"/>
        <w:ind w:left="567"/>
        <w:rPr>
          <w:rFonts w:cstheme="minorHAnsi"/>
          <w:sz w:val="24"/>
          <w:szCs w:val="24"/>
        </w:rPr>
      </w:pPr>
      <w:r w:rsidRPr="003078DC">
        <w:rPr>
          <w:rFonts w:cstheme="minorHAnsi"/>
          <w:sz w:val="24"/>
          <w:szCs w:val="24"/>
        </w:rPr>
        <w:t xml:space="preserve">Congregations should </w:t>
      </w:r>
      <w:r w:rsidR="003078DC" w:rsidRPr="003078DC">
        <w:rPr>
          <w:rFonts w:cstheme="minorHAnsi"/>
          <w:sz w:val="24"/>
          <w:szCs w:val="24"/>
        </w:rPr>
        <w:t>assess</w:t>
      </w:r>
      <w:r w:rsidRPr="003078DC">
        <w:rPr>
          <w:rFonts w:cstheme="minorHAnsi"/>
          <w:sz w:val="24"/>
          <w:szCs w:val="24"/>
        </w:rPr>
        <w:t xml:space="preserve"> themselves on how much Solidarity contributions it could afford. We would appeal to affluent congregations to see this as a contribution to the further existence of our </w:t>
      </w:r>
      <w:r w:rsidR="003078DC">
        <w:rPr>
          <w:rFonts w:cstheme="minorHAnsi"/>
          <w:sz w:val="24"/>
          <w:szCs w:val="24"/>
        </w:rPr>
        <w:t>C</w:t>
      </w:r>
      <w:r w:rsidRPr="003078DC">
        <w:rPr>
          <w:rFonts w:cstheme="minorHAnsi"/>
          <w:sz w:val="24"/>
          <w:szCs w:val="24"/>
        </w:rPr>
        <w:t>hurch</w:t>
      </w:r>
      <w:r w:rsidR="00954075">
        <w:rPr>
          <w:rFonts w:cstheme="minorHAnsi"/>
          <w:sz w:val="24"/>
          <w:szCs w:val="24"/>
        </w:rPr>
        <w:t xml:space="preserve">. </w:t>
      </w:r>
      <w:r w:rsidRPr="003078DC">
        <w:rPr>
          <w:rFonts w:cstheme="minorHAnsi"/>
          <w:sz w:val="24"/>
          <w:szCs w:val="24"/>
        </w:rPr>
        <w:t>If we cannot bank on the Solidarity contributions</w:t>
      </w:r>
      <w:r w:rsidR="00954075">
        <w:rPr>
          <w:rFonts w:cstheme="minorHAnsi"/>
          <w:sz w:val="24"/>
          <w:szCs w:val="24"/>
        </w:rPr>
        <w:t>,</w:t>
      </w:r>
      <w:r w:rsidRPr="003078DC">
        <w:rPr>
          <w:rFonts w:cstheme="minorHAnsi"/>
          <w:sz w:val="24"/>
          <w:szCs w:val="24"/>
        </w:rPr>
        <w:t xml:space="preserve"> the annual contributions required from smaller congregations are going to increase to unaffordable levels which will lead to the “loss” or “closure” of </w:t>
      </w:r>
      <w:r w:rsidR="003078DC" w:rsidRPr="003078DC">
        <w:rPr>
          <w:rFonts w:cstheme="minorHAnsi"/>
          <w:sz w:val="24"/>
          <w:szCs w:val="24"/>
        </w:rPr>
        <w:t>congregations,</w:t>
      </w:r>
      <w:r w:rsidRPr="003078DC">
        <w:rPr>
          <w:rFonts w:cstheme="minorHAnsi"/>
          <w:sz w:val="24"/>
          <w:szCs w:val="24"/>
        </w:rPr>
        <w:t xml:space="preserve"> but cost will remain to be collected from the remaining congregations.</w:t>
      </w:r>
      <w:r w:rsidRPr="003078DC">
        <w:rPr>
          <w:sz w:val="24"/>
          <w:szCs w:val="24"/>
        </w:rPr>
        <w:t xml:space="preserve"> </w:t>
      </w:r>
      <w:r w:rsidRPr="003078DC">
        <w:rPr>
          <w:rFonts w:cstheme="minorHAnsi"/>
          <w:sz w:val="24"/>
          <w:szCs w:val="24"/>
        </w:rPr>
        <w:t xml:space="preserve">Any congregation contributing </w:t>
      </w:r>
      <w:r w:rsidRPr="003078DC">
        <w:rPr>
          <w:rFonts w:cstheme="minorHAnsi"/>
          <w:b/>
          <w:i/>
          <w:sz w:val="24"/>
          <w:szCs w:val="24"/>
        </w:rPr>
        <w:t>less than</w:t>
      </w:r>
      <w:r w:rsidRPr="003078DC">
        <w:rPr>
          <w:rFonts w:cstheme="minorHAnsi"/>
          <w:sz w:val="24"/>
          <w:szCs w:val="24"/>
        </w:rPr>
        <w:t xml:space="preserve"> R</w:t>
      </w:r>
      <w:r w:rsidR="003078DC" w:rsidRPr="003078DC">
        <w:rPr>
          <w:rFonts w:cstheme="minorHAnsi"/>
          <w:sz w:val="24"/>
          <w:szCs w:val="24"/>
        </w:rPr>
        <w:t>2</w:t>
      </w:r>
      <w:r w:rsidR="00AB53C9">
        <w:rPr>
          <w:rFonts w:cstheme="minorHAnsi"/>
          <w:sz w:val="24"/>
          <w:szCs w:val="24"/>
        </w:rPr>
        <w:t>6</w:t>
      </w:r>
      <w:r w:rsidR="003078DC" w:rsidRPr="003078DC">
        <w:rPr>
          <w:rFonts w:cstheme="minorHAnsi"/>
          <w:sz w:val="24"/>
          <w:szCs w:val="24"/>
        </w:rPr>
        <w:t>,</w:t>
      </w:r>
      <w:r w:rsidR="00AB53C9">
        <w:rPr>
          <w:rFonts w:cstheme="minorHAnsi"/>
          <w:sz w:val="24"/>
          <w:szCs w:val="24"/>
        </w:rPr>
        <w:t>930</w:t>
      </w:r>
      <w:r w:rsidRPr="003078DC">
        <w:rPr>
          <w:rFonts w:cstheme="minorHAnsi"/>
          <w:sz w:val="24"/>
          <w:szCs w:val="24"/>
        </w:rPr>
        <w:t xml:space="preserve"> [202</w:t>
      </w:r>
      <w:r w:rsidR="003078DC">
        <w:rPr>
          <w:rFonts w:cstheme="minorHAnsi"/>
          <w:sz w:val="24"/>
          <w:szCs w:val="24"/>
        </w:rPr>
        <w:t>2</w:t>
      </w:r>
      <w:r w:rsidRPr="003078DC">
        <w:rPr>
          <w:rFonts w:cstheme="minorHAnsi"/>
          <w:sz w:val="24"/>
          <w:szCs w:val="24"/>
        </w:rPr>
        <w:t>] or R</w:t>
      </w:r>
      <w:r w:rsidR="003078DC" w:rsidRPr="003078DC">
        <w:rPr>
          <w:rFonts w:cstheme="minorHAnsi"/>
          <w:sz w:val="24"/>
          <w:szCs w:val="24"/>
        </w:rPr>
        <w:t>29,250</w:t>
      </w:r>
      <w:r w:rsidRPr="003078DC">
        <w:rPr>
          <w:rFonts w:cstheme="minorHAnsi"/>
          <w:sz w:val="24"/>
          <w:szCs w:val="24"/>
        </w:rPr>
        <w:t xml:space="preserve"> [202</w:t>
      </w:r>
      <w:r w:rsidR="003078DC">
        <w:rPr>
          <w:rFonts w:cstheme="minorHAnsi"/>
          <w:sz w:val="24"/>
          <w:szCs w:val="24"/>
        </w:rPr>
        <w:t>3</w:t>
      </w:r>
      <w:r w:rsidRPr="003078DC">
        <w:rPr>
          <w:rFonts w:cstheme="minorHAnsi"/>
          <w:sz w:val="24"/>
          <w:szCs w:val="24"/>
        </w:rPr>
        <w:t>] to Solidarity contribution is being subsidised.</w:t>
      </w:r>
    </w:p>
    <w:p w14:paraId="66BFF12E" w14:textId="6C946EC4" w:rsidR="003078DC" w:rsidRDefault="003078DC" w:rsidP="003078DC">
      <w:pPr>
        <w:pStyle w:val="ListParagraph"/>
        <w:ind w:left="567"/>
        <w:rPr>
          <w:rFonts w:cstheme="minorHAnsi"/>
          <w:sz w:val="24"/>
          <w:szCs w:val="24"/>
        </w:rPr>
      </w:pPr>
    </w:p>
    <w:p w14:paraId="156A351D" w14:textId="26846032" w:rsidR="003078DC" w:rsidRDefault="003078DC" w:rsidP="003078DC">
      <w:pPr>
        <w:pStyle w:val="ListParagraph"/>
        <w:ind w:left="567"/>
        <w:rPr>
          <w:rFonts w:cstheme="minorHAnsi"/>
          <w:sz w:val="24"/>
          <w:szCs w:val="24"/>
        </w:rPr>
      </w:pPr>
    </w:p>
    <w:p w14:paraId="3F6B1CA8" w14:textId="0B371F3E" w:rsidR="003078DC" w:rsidRDefault="003078DC" w:rsidP="003078DC">
      <w:pPr>
        <w:pStyle w:val="ListParagraph"/>
        <w:ind w:left="567"/>
        <w:rPr>
          <w:rFonts w:cstheme="minorHAnsi"/>
          <w:sz w:val="24"/>
          <w:szCs w:val="24"/>
        </w:rPr>
      </w:pPr>
    </w:p>
    <w:p w14:paraId="5CB64891" w14:textId="229F30D9" w:rsidR="009F62BA" w:rsidRDefault="009F62BA" w:rsidP="003078DC">
      <w:pPr>
        <w:pStyle w:val="ListParagraph"/>
        <w:ind w:left="567"/>
        <w:rPr>
          <w:rFonts w:cstheme="minorHAnsi"/>
          <w:sz w:val="24"/>
          <w:szCs w:val="24"/>
        </w:rPr>
      </w:pPr>
      <w:r>
        <w:rPr>
          <w:rFonts w:cstheme="minorHAnsi"/>
          <w:sz w:val="24"/>
          <w:szCs w:val="24"/>
        </w:rPr>
        <w:br w:type="page"/>
      </w:r>
    </w:p>
    <w:p w14:paraId="5021BBA3" w14:textId="77777777" w:rsidR="003078DC" w:rsidRPr="008D5BEB" w:rsidRDefault="003078DC" w:rsidP="003078DC">
      <w:pPr>
        <w:pStyle w:val="ListParagraph"/>
        <w:ind w:left="567"/>
        <w:rPr>
          <w:rFonts w:cstheme="minorHAnsi"/>
          <w:sz w:val="24"/>
          <w:szCs w:val="24"/>
        </w:rPr>
      </w:pPr>
    </w:p>
    <w:p w14:paraId="1C2556D7" w14:textId="77777777" w:rsidR="00AC621D" w:rsidRPr="00F937AA" w:rsidRDefault="00AC621D" w:rsidP="003078DC">
      <w:pPr>
        <w:pStyle w:val="ListParagraph"/>
        <w:ind w:left="567"/>
        <w:rPr>
          <w:rFonts w:cstheme="minorHAnsi"/>
          <w:b/>
          <w:u w:val="single"/>
        </w:rPr>
      </w:pPr>
    </w:p>
    <w:p w14:paraId="0E4F65FF" w14:textId="5E1372DE" w:rsidR="002F44EE" w:rsidRDefault="006714EB" w:rsidP="006D36A9">
      <w:pPr>
        <w:pStyle w:val="Heading1"/>
      </w:pPr>
      <w:bookmarkStart w:id="1519" w:name="_Toc78473225"/>
      <w:bookmarkStart w:id="1520" w:name="_Toc78473861"/>
      <w:bookmarkStart w:id="1521" w:name="_Toc78530552"/>
      <w:r>
        <w:t>10</w:t>
      </w:r>
      <w:r w:rsidR="006D36A9">
        <w:tab/>
        <w:t>Church Law 1</w:t>
      </w:r>
      <w:bookmarkEnd w:id="1519"/>
      <w:bookmarkEnd w:id="1520"/>
      <w:bookmarkEnd w:id="1521"/>
      <w:r w:rsidR="006D36A9">
        <w:t xml:space="preserve"> </w:t>
      </w:r>
    </w:p>
    <w:p w14:paraId="27659E2C" w14:textId="5710F6A7" w:rsidR="006D36A9" w:rsidRDefault="006714EB" w:rsidP="006D36A9">
      <w:pPr>
        <w:pStyle w:val="Heading2"/>
      </w:pPr>
      <w:bookmarkStart w:id="1522" w:name="_Toc78473226"/>
      <w:bookmarkStart w:id="1523" w:name="_Toc78473862"/>
      <w:bookmarkStart w:id="1524" w:name="_Toc78530553"/>
      <w:r>
        <w:t>10</w:t>
      </w:r>
      <w:r w:rsidR="006D36A9">
        <w:t>.1</w:t>
      </w:r>
      <w:r w:rsidR="006D36A9">
        <w:tab/>
        <w:t>Church Law 1 -Schedule 1</w:t>
      </w:r>
      <w:bookmarkEnd w:id="1522"/>
      <w:bookmarkEnd w:id="1523"/>
      <w:bookmarkEnd w:id="1524"/>
    </w:p>
    <w:p w14:paraId="0209666D" w14:textId="3BB64F02" w:rsidR="006D36A9" w:rsidRDefault="006D36A9" w:rsidP="006D36A9">
      <w:pPr>
        <w:pStyle w:val="TableVRF"/>
      </w:pPr>
      <w:bookmarkStart w:id="1525" w:name="_Toc77233494"/>
      <w:r>
        <w:t xml:space="preserve">Table </w:t>
      </w:r>
      <w:fldSimple w:instr=" SEQ Table \* ARABIC ">
        <w:r w:rsidR="0095191C">
          <w:rPr>
            <w:noProof/>
          </w:rPr>
          <w:t>20</w:t>
        </w:r>
      </w:fldSimple>
      <w:r>
        <w:t>:</w:t>
      </w:r>
      <w:r w:rsidR="00954075">
        <w:t xml:space="preserve"> </w:t>
      </w:r>
      <w:r>
        <w:t>Church Law 1</w:t>
      </w:r>
      <w:bookmarkEnd w:id="1525"/>
    </w:p>
    <w:tbl>
      <w:tblPr>
        <w:tblW w:w="0" w:type="auto"/>
        <w:tblLook w:val="04A0" w:firstRow="1" w:lastRow="0" w:firstColumn="1" w:lastColumn="0" w:noHBand="0" w:noVBand="1"/>
      </w:tblPr>
      <w:tblGrid>
        <w:gridCol w:w="4708"/>
        <w:gridCol w:w="1217"/>
        <w:gridCol w:w="1217"/>
      </w:tblGrid>
      <w:tr w:rsidR="002A1506" w:rsidRPr="002A1506" w14:paraId="1B56FDC3" w14:textId="77777777" w:rsidTr="002F1033">
        <w:trPr>
          <w:trHeight w:val="255"/>
        </w:trPr>
        <w:tc>
          <w:tcPr>
            <w:tcW w:w="0" w:type="auto"/>
            <w:tcBorders>
              <w:top w:val="nil"/>
              <w:left w:val="nil"/>
              <w:bottom w:val="nil"/>
              <w:right w:val="nil"/>
            </w:tcBorders>
            <w:shd w:val="clear" w:color="auto" w:fill="auto"/>
            <w:noWrap/>
            <w:vAlign w:val="center"/>
            <w:hideMark/>
          </w:tcPr>
          <w:p w14:paraId="4474CC19" w14:textId="5069C59E" w:rsidR="002A1506" w:rsidRPr="002A1506" w:rsidRDefault="002A1506" w:rsidP="002A1506">
            <w:pPr>
              <w:spacing w:after="0" w:line="240" w:lineRule="auto"/>
              <w:rPr>
                <w:rFonts w:ascii="Arial" w:eastAsia="Times New Roman" w:hAnsi="Arial" w:cs="Arial"/>
                <w:b/>
                <w:bCs/>
                <w:sz w:val="20"/>
                <w:szCs w:val="20"/>
              </w:rPr>
            </w:pPr>
            <w:r w:rsidRPr="002A1506">
              <w:rPr>
                <w:rFonts w:ascii="Arial" w:eastAsia="Times New Roman" w:hAnsi="Arial" w:cs="Arial"/>
                <w:b/>
                <w:bCs/>
                <w:sz w:val="20"/>
                <w:szCs w:val="20"/>
              </w:rPr>
              <w:t>Church Law 1 Schedule 1</w:t>
            </w:r>
          </w:p>
        </w:tc>
        <w:tc>
          <w:tcPr>
            <w:tcW w:w="0" w:type="auto"/>
            <w:tcBorders>
              <w:top w:val="nil"/>
              <w:left w:val="nil"/>
              <w:bottom w:val="nil"/>
              <w:right w:val="nil"/>
            </w:tcBorders>
            <w:shd w:val="clear" w:color="auto" w:fill="auto"/>
            <w:vAlign w:val="center"/>
            <w:hideMark/>
          </w:tcPr>
          <w:p w14:paraId="4FC6ACFA" w14:textId="77777777" w:rsidR="002A1506" w:rsidRPr="002A1506" w:rsidRDefault="002A1506" w:rsidP="002A1506">
            <w:pPr>
              <w:spacing w:after="0" w:line="240" w:lineRule="auto"/>
              <w:jc w:val="center"/>
              <w:rPr>
                <w:rFonts w:ascii="Arial" w:eastAsia="Times New Roman" w:hAnsi="Arial" w:cs="Arial"/>
                <w:b/>
                <w:bCs/>
                <w:sz w:val="20"/>
                <w:szCs w:val="20"/>
              </w:rPr>
            </w:pPr>
            <w:r w:rsidRPr="002A1506">
              <w:rPr>
                <w:rFonts w:ascii="Arial" w:eastAsia="Times New Roman" w:hAnsi="Arial" w:cs="Arial"/>
                <w:b/>
                <w:bCs/>
                <w:sz w:val="20"/>
                <w:szCs w:val="20"/>
              </w:rPr>
              <w:t>2022</w:t>
            </w:r>
          </w:p>
        </w:tc>
        <w:tc>
          <w:tcPr>
            <w:tcW w:w="0" w:type="auto"/>
            <w:tcBorders>
              <w:top w:val="nil"/>
              <w:left w:val="nil"/>
              <w:bottom w:val="nil"/>
              <w:right w:val="nil"/>
            </w:tcBorders>
            <w:shd w:val="clear" w:color="auto" w:fill="auto"/>
            <w:vAlign w:val="center"/>
            <w:hideMark/>
          </w:tcPr>
          <w:p w14:paraId="13E6E11E" w14:textId="77777777" w:rsidR="002A1506" w:rsidRPr="002A1506" w:rsidRDefault="002A1506" w:rsidP="002A1506">
            <w:pPr>
              <w:spacing w:after="0" w:line="240" w:lineRule="auto"/>
              <w:jc w:val="center"/>
              <w:rPr>
                <w:rFonts w:ascii="Arial" w:eastAsia="Times New Roman" w:hAnsi="Arial" w:cs="Arial"/>
                <w:b/>
                <w:bCs/>
                <w:sz w:val="20"/>
                <w:szCs w:val="20"/>
              </w:rPr>
            </w:pPr>
            <w:r w:rsidRPr="002A1506">
              <w:rPr>
                <w:rFonts w:ascii="Arial" w:eastAsia="Times New Roman" w:hAnsi="Arial" w:cs="Arial"/>
                <w:b/>
                <w:bCs/>
                <w:sz w:val="20"/>
                <w:szCs w:val="20"/>
              </w:rPr>
              <w:t>2023</w:t>
            </w:r>
          </w:p>
        </w:tc>
      </w:tr>
      <w:tr w:rsidR="002A1506" w:rsidRPr="002A1506" w14:paraId="0141C2CB" w14:textId="77777777" w:rsidTr="002F1033">
        <w:trPr>
          <w:trHeight w:val="255"/>
        </w:trPr>
        <w:tc>
          <w:tcPr>
            <w:tcW w:w="0" w:type="auto"/>
            <w:tcBorders>
              <w:top w:val="nil"/>
              <w:left w:val="nil"/>
              <w:bottom w:val="nil"/>
              <w:right w:val="nil"/>
            </w:tcBorders>
            <w:shd w:val="clear" w:color="auto" w:fill="auto"/>
            <w:vAlign w:val="center"/>
            <w:hideMark/>
          </w:tcPr>
          <w:p w14:paraId="7351EEB7" w14:textId="1768F344" w:rsidR="002A1506" w:rsidRPr="002A1506" w:rsidRDefault="002A1506" w:rsidP="002A1506">
            <w:pPr>
              <w:spacing w:after="0" w:line="240" w:lineRule="auto"/>
              <w:outlineLvl w:val="0"/>
              <w:rPr>
                <w:rFonts w:ascii="Arial" w:eastAsia="Times New Roman" w:hAnsi="Arial" w:cs="Arial"/>
                <w:sz w:val="20"/>
                <w:szCs w:val="20"/>
              </w:rPr>
            </w:pPr>
            <w:bookmarkStart w:id="1526" w:name="_Toc78473227"/>
            <w:bookmarkStart w:id="1527" w:name="_Toc78473863"/>
            <w:bookmarkStart w:id="1528" w:name="_Toc78530554"/>
            <w:r w:rsidRPr="002A1506">
              <w:rPr>
                <w:rFonts w:ascii="Arial" w:eastAsia="Times New Roman" w:hAnsi="Arial" w:cs="Arial"/>
                <w:sz w:val="20"/>
                <w:szCs w:val="20"/>
              </w:rPr>
              <w:t xml:space="preserve">Financial </w:t>
            </w:r>
            <w:r w:rsidR="00954075">
              <w:rPr>
                <w:rFonts w:ascii="Arial" w:eastAsia="Times New Roman" w:hAnsi="Arial" w:cs="Arial"/>
                <w:sz w:val="20"/>
                <w:szCs w:val="20"/>
              </w:rPr>
              <w:t>C</w:t>
            </w:r>
            <w:r w:rsidRPr="002A1506">
              <w:rPr>
                <w:rFonts w:ascii="Arial" w:eastAsia="Times New Roman" w:hAnsi="Arial" w:cs="Arial"/>
                <w:sz w:val="20"/>
                <w:szCs w:val="20"/>
              </w:rPr>
              <w:t xml:space="preserve">ontributions by </w:t>
            </w:r>
            <w:r w:rsidR="00954075">
              <w:rPr>
                <w:rFonts w:ascii="Arial" w:eastAsia="Times New Roman" w:hAnsi="Arial" w:cs="Arial"/>
                <w:sz w:val="20"/>
                <w:szCs w:val="20"/>
              </w:rPr>
              <w:t>C</w:t>
            </w:r>
            <w:r w:rsidRPr="002A1506">
              <w:rPr>
                <w:rFonts w:ascii="Arial" w:eastAsia="Times New Roman" w:hAnsi="Arial" w:cs="Arial"/>
                <w:sz w:val="20"/>
                <w:szCs w:val="20"/>
              </w:rPr>
              <w:t>ongregations</w:t>
            </w:r>
            <w:bookmarkEnd w:id="1526"/>
            <w:bookmarkEnd w:id="1527"/>
            <w:bookmarkEnd w:id="1528"/>
          </w:p>
        </w:tc>
        <w:tc>
          <w:tcPr>
            <w:tcW w:w="0" w:type="auto"/>
            <w:tcBorders>
              <w:top w:val="nil"/>
              <w:left w:val="nil"/>
              <w:bottom w:val="nil"/>
              <w:right w:val="nil"/>
            </w:tcBorders>
            <w:shd w:val="clear" w:color="auto" w:fill="auto"/>
            <w:noWrap/>
            <w:vAlign w:val="center"/>
            <w:hideMark/>
          </w:tcPr>
          <w:p w14:paraId="293FCA42"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29" w:name="_Toc78473228"/>
            <w:bookmarkStart w:id="1530" w:name="_Toc78473864"/>
            <w:bookmarkStart w:id="1531" w:name="_Toc78530555"/>
            <w:r w:rsidRPr="002A1506">
              <w:rPr>
                <w:rFonts w:ascii="Arial" w:eastAsia="Times New Roman" w:hAnsi="Arial" w:cs="Arial"/>
                <w:sz w:val="20"/>
                <w:szCs w:val="20"/>
              </w:rPr>
              <w:t>16,036,716</w:t>
            </w:r>
            <w:bookmarkEnd w:id="1529"/>
            <w:bookmarkEnd w:id="1530"/>
            <w:bookmarkEnd w:id="1531"/>
          </w:p>
        </w:tc>
        <w:tc>
          <w:tcPr>
            <w:tcW w:w="0" w:type="auto"/>
            <w:tcBorders>
              <w:top w:val="nil"/>
              <w:left w:val="nil"/>
              <w:bottom w:val="nil"/>
              <w:right w:val="nil"/>
            </w:tcBorders>
            <w:shd w:val="clear" w:color="auto" w:fill="auto"/>
            <w:noWrap/>
            <w:vAlign w:val="center"/>
            <w:hideMark/>
          </w:tcPr>
          <w:p w14:paraId="0F3F0F7C"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32" w:name="_Toc78473229"/>
            <w:bookmarkStart w:id="1533" w:name="_Toc78473865"/>
            <w:bookmarkStart w:id="1534" w:name="_Toc78530556"/>
            <w:r w:rsidRPr="002A1506">
              <w:rPr>
                <w:rFonts w:ascii="Arial" w:eastAsia="Times New Roman" w:hAnsi="Arial" w:cs="Arial"/>
                <w:sz w:val="20"/>
                <w:szCs w:val="20"/>
              </w:rPr>
              <w:t>17,062,387</w:t>
            </w:r>
            <w:bookmarkEnd w:id="1532"/>
            <w:bookmarkEnd w:id="1533"/>
            <w:bookmarkEnd w:id="1534"/>
          </w:p>
        </w:tc>
      </w:tr>
      <w:tr w:rsidR="002A1506" w:rsidRPr="002A1506" w14:paraId="61DAB81A" w14:textId="77777777" w:rsidTr="002F1033">
        <w:trPr>
          <w:trHeight w:val="255"/>
        </w:trPr>
        <w:tc>
          <w:tcPr>
            <w:tcW w:w="0" w:type="auto"/>
            <w:tcBorders>
              <w:top w:val="nil"/>
              <w:left w:val="nil"/>
              <w:bottom w:val="nil"/>
              <w:right w:val="nil"/>
            </w:tcBorders>
            <w:shd w:val="clear" w:color="auto" w:fill="auto"/>
            <w:vAlign w:val="center"/>
            <w:hideMark/>
          </w:tcPr>
          <w:p w14:paraId="52DAA8CE" w14:textId="01B6A727" w:rsidR="002A1506" w:rsidRPr="002A1506" w:rsidRDefault="002A1506" w:rsidP="002A1506">
            <w:pPr>
              <w:spacing w:after="0" w:line="240" w:lineRule="auto"/>
              <w:outlineLvl w:val="0"/>
              <w:rPr>
                <w:rFonts w:ascii="Arial" w:eastAsia="Times New Roman" w:hAnsi="Arial" w:cs="Arial"/>
                <w:sz w:val="20"/>
                <w:szCs w:val="20"/>
              </w:rPr>
            </w:pPr>
            <w:bookmarkStart w:id="1535" w:name="_Toc78473230"/>
            <w:bookmarkStart w:id="1536" w:name="_Toc78473866"/>
            <w:bookmarkStart w:id="1537" w:name="_Toc78530557"/>
            <w:r w:rsidRPr="002A1506">
              <w:rPr>
                <w:rFonts w:ascii="Arial" w:eastAsia="Times New Roman" w:hAnsi="Arial" w:cs="Arial"/>
                <w:sz w:val="20"/>
                <w:szCs w:val="20"/>
              </w:rPr>
              <w:t xml:space="preserve">Pastors in </w:t>
            </w:r>
            <w:r w:rsidR="00954075">
              <w:rPr>
                <w:rFonts w:ascii="Arial" w:eastAsia="Times New Roman" w:hAnsi="Arial" w:cs="Arial"/>
                <w:sz w:val="20"/>
                <w:szCs w:val="20"/>
              </w:rPr>
              <w:t>S</w:t>
            </w:r>
            <w:r w:rsidR="00954075" w:rsidRPr="002A1506">
              <w:rPr>
                <w:rFonts w:ascii="Arial" w:eastAsia="Times New Roman" w:hAnsi="Arial" w:cs="Arial"/>
                <w:sz w:val="20"/>
                <w:szCs w:val="20"/>
              </w:rPr>
              <w:t>ervice</w:t>
            </w:r>
            <w:bookmarkEnd w:id="1535"/>
            <w:bookmarkEnd w:id="1536"/>
            <w:bookmarkEnd w:id="1537"/>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98AD67B"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38" w:name="_Toc78473231"/>
            <w:bookmarkStart w:id="1539" w:name="_Toc78473867"/>
            <w:bookmarkStart w:id="1540" w:name="_Toc78530558"/>
            <w:r w:rsidRPr="002A1506">
              <w:rPr>
                <w:rFonts w:ascii="Arial" w:eastAsia="Times New Roman" w:hAnsi="Arial" w:cs="Arial"/>
                <w:sz w:val="20"/>
                <w:szCs w:val="20"/>
              </w:rPr>
              <w:t>14,516,315</w:t>
            </w:r>
            <w:bookmarkEnd w:id="1538"/>
            <w:bookmarkEnd w:id="1539"/>
            <w:bookmarkEnd w:id="1540"/>
          </w:p>
        </w:tc>
        <w:tc>
          <w:tcPr>
            <w:tcW w:w="0" w:type="auto"/>
            <w:tcBorders>
              <w:top w:val="single" w:sz="4" w:space="0" w:color="auto"/>
              <w:left w:val="nil"/>
              <w:bottom w:val="nil"/>
              <w:right w:val="single" w:sz="4" w:space="0" w:color="auto"/>
            </w:tcBorders>
            <w:shd w:val="clear" w:color="auto" w:fill="auto"/>
            <w:noWrap/>
            <w:vAlign w:val="center"/>
            <w:hideMark/>
          </w:tcPr>
          <w:p w14:paraId="4E530459"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41" w:name="_Toc78473232"/>
            <w:bookmarkStart w:id="1542" w:name="_Toc78473868"/>
            <w:bookmarkStart w:id="1543" w:name="_Toc78530559"/>
            <w:r w:rsidRPr="002A1506">
              <w:rPr>
                <w:rFonts w:ascii="Arial" w:eastAsia="Times New Roman" w:hAnsi="Arial" w:cs="Arial"/>
                <w:sz w:val="20"/>
                <w:szCs w:val="20"/>
              </w:rPr>
              <w:t>15,387,860</w:t>
            </w:r>
            <w:bookmarkEnd w:id="1541"/>
            <w:bookmarkEnd w:id="1542"/>
            <w:bookmarkEnd w:id="1543"/>
          </w:p>
        </w:tc>
      </w:tr>
      <w:tr w:rsidR="002A1506" w:rsidRPr="002A1506" w14:paraId="1A81D2C6" w14:textId="77777777" w:rsidTr="002F1033">
        <w:trPr>
          <w:trHeight w:val="255"/>
        </w:trPr>
        <w:tc>
          <w:tcPr>
            <w:tcW w:w="0" w:type="auto"/>
            <w:tcBorders>
              <w:top w:val="nil"/>
              <w:left w:val="nil"/>
              <w:bottom w:val="nil"/>
              <w:right w:val="nil"/>
            </w:tcBorders>
            <w:shd w:val="clear" w:color="auto" w:fill="auto"/>
            <w:vAlign w:val="center"/>
            <w:hideMark/>
          </w:tcPr>
          <w:p w14:paraId="1ED59B42" w14:textId="28CC1CBE" w:rsidR="002A1506" w:rsidRPr="002A1506" w:rsidRDefault="002A1506" w:rsidP="002A1506">
            <w:pPr>
              <w:spacing w:after="0" w:line="240" w:lineRule="auto"/>
              <w:outlineLvl w:val="0"/>
              <w:rPr>
                <w:rFonts w:ascii="Arial" w:eastAsia="Times New Roman" w:hAnsi="Arial" w:cs="Arial"/>
                <w:sz w:val="20"/>
                <w:szCs w:val="20"/>
              </w:rPr>
            </w:pPr>
            <w:bookmarkStart w:id="1544" w:name="_Toc78473233"/>
            <w:bookmarkStart w:id="1545" w:name="_Toc78473869"/>
            <w:bookmarkStart w:id="1546" w:name="_Toc78530560"/>
            <w:r w:rsidRPr="002A1506">
              <w:rPr>
                <w:rFonts w:ascii="Arial" w:eastAsia="Times New Roman" w:hAnsi="Arial" w:cs="Arial"/>
                <w:sz w:val="20"/>
                <w:szCs w:val="20"/>
              </w:rPr>
              <w:t>Net</w:t>
            </w:r>
            <w:r w:rsidR="00EA2DE8">
              <w:rPr>
                <w:rFonts w:ascii="Arial" w:eastAsia="Times New Roman" w:hAnsi="Arial" w:cs="Arial"/>
                <w:sz w:val="20"/>
                <w:szCs w:val="20"/>
              </w:rPr>
              <w:t>t</w:t>
            </w:r>
            <w:r w:rsidRPr="002A1506">
              <w:rPr>
                <w:rFonts w:ascii="Arial" w:eastAsia="Times New Roman" w:hAnsi="Arial" w:cs="Arial"/>
                <w:sz w:val="20"/>
                <w:szCs w:val="20"/>
              </w:rPr>
              <w:t xml:space="preserve"> Church </w:t>
            </w:r>
            <w:r w:rsidR="00954075">
              <w:rPr>
                <w:rFonts w:ascii="Arial" w:eastAsia="Times New Roman" w:hAnsi="Arial" w:cs="Arial"/>
                <w:sz w:val="20"/>
                <w:szCs w:val="20"/>
              </w:rPr>
              <w:t>R</w:t>
            </w:r>
            <w:r w:rsidRPr="002A1506">
              <w:rPr>
                <w:rFonts w:ascii="Arial" w:eastAsia="Times New Roman" w:hAnsi="Arial" w:cs="Arial"/>
                <w:sz w:val="20"/>
                <w:szCs w:val="20"/>
              </w:rPr>
              <w:t>unning Cost</w:t>
            </w:r>
            <w:bookmarkEnd w:id="1544"/>
            <w:bookmarkEnd w:id="1545"/>
            <w:bookmarkEnd w:id="1546"/>
          </w:p>
        </w:tc>
        <w:tc>
          <w:tcPr>
            <w:tcW w:w="0" w:type="auto"/>
            <w:tcBorders>
              <w:top w:val="nil"/>
              <w:left w:val="single" w:sz="4" w:space="0" w:color="auto"/>
              <w:bottom w:val="nil"/>
              <w:right w:val="single" w:sz="4" w:space="0" w:color="auto"/>
            </w:tcBorders>
            <w:shd w:val="clear" w:color="auto" w:fill="auto"/>
            <w:noWrap/>
            <w:vAlign w:val="center"/>
            <w:hideMark/>
          </w:tcPr>
          <w:p w14:paraId="03B1F657"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47" w:name="_Toc78473234"/>
            <w:bookmarkStart w:id="1548" w:name="_Toc78473870"/>
            <w:bookmarkStart w:id="1549" w:name="_Toc78530561"/>
            <w:r w:rsidRPr="002A1506">
              <w:rPr>
                <w:rFonts w:ascii="Arial" w:eastAsia="Times New Roman" w:hAnsi="Arial" w:cs="Arial"/>
                <w:sz w:val="20"/>
                <w:szCs w:val="20"/>
              </w:rPr>
              <w:t>770,401</w:t>
            </w:r>
            <w:bookmarkEnd w:id="1547"/>
            <w:bookmarkEnd w:id="1548"/>
            <w:bookmarkEnd w:id="1549"/>
          </w:p>
        </w:tc>
        <w:tc>
          <w:tcPr>
            <w:tcW w:w="0" w:type="auto"/>
            <w:tcBorders>
              <w:top w:val="nil"/>
              <w:left w:val="nil"/>
              <w:bottom w:val="nil"/>
              <w:right w:val="single" w:sz="4" w:space="0" w:color="auto"/>
            </w:tcBorders>
            <w:shd w:val="clear" w:color="auto" w:fill="auto"/>
            <w:noWrap/>
            <w:vAlign w:val="center"/>
            <w:hideMark/>
          </w:tcPr>
          <w:p w14:paraId="5D442665"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50" w:name="_Toc78473235"/>
            <w:bookmarkStart w:id="1551" w:name="_Toc78473871"/>
            <w:bookmarkStart w:id="1552" w:name="_Toc78530562"/>
            <w:r w:rsidRPr="002A1506">
              <w:rPr>
                <w:rFonts w:ascii="Arial" w:eastAsia="Times New Roman" w:hAnsi="Arial" w:cs="Arial"/>
                <w:sz w:val="20"/>
                <w:szCs w:val="20"/>
              </w:rPr>
              <w:t>874,526</w:t>
            </w:r>
            <w:bookmarkEnd w:id="1550"/>
            <w:bookmarkEnd w:id="1551"/>
            <w:bookmarkEnd w:id="1552"/>
          </w:p>
        </w:tc>
      </w:tr>
      <w:tr w:rsidR="002A1506" w:rsidRPr="002A1506" w14:paraId="2AE3F5D2" w14:textId="77777777" w:rsidTr="002F1033">
        <w:trPr>
          <w:trHeight w:val="210"/>
        </w:trPr>
        <w:tc>
          <w:tcPr>
            <w:tcW w:w="0" w:type="auto"/>
            <w:tcBorders>
              <w:top w:val="nil"/>
              <w:left w:val="nil"/>
              <w:bottom w:val="nil"/>
              <w:right w:val="nil"/>
            </w:tcBorders>
            <w:shd w:val="clear" w:color="auto" w:fill="auto"/>
            <w:vAlign w:val="center"/>
            <w:hideMark/>
          </w:tcPr>
          <w:p w14:paraId="017FC6DB" w14:textId="77777777" w:rsidR="002A1506" w:rsidRPr="002A1506" w:rsidRDefault="002A1506" w:rsidP="002A1506">
            <w:pPr>
              <w:spacing w:after="0" w:line="240" w:lineRule="auto"/>
              <w:outlineLvl w:val="0"/>
              <w:rPr>
                <w:rFonts w:ascii="Arial" w:eastAsia="Times New Roman" w:hAnsi="Arial" w:cs="Arial"/>
                <w:sz w:val="20"/>
                <w:szCs w:val="20"/>
              </w:rPr>
            </w:pPr>
            <w:bookmarkStart w:id="1553" w:name="_Toc78473236"/>
            <w:bookmarkStart w:id="1554" w:name="_Toc78473872"/>
            <w:bookmarkStart w:id="1555" w:name="_Toc78530563"/>
            <w:r w:rsidRPr="002A1506">
              <w:rPr>
                <w:rFonts w:ascii="Arial" w:eastAsia="Times New Roman" w:hAnsi="Arial" w:cs="Arial"/>
                <w:sz w:val="20"/>
                <w:szCs w:val="20"/>
              </w:rPr>
              <w:t>Solidarity Contributions</w:t>
            </w:r>
            <w:bookmarkEnd w:id="1553"/>
            <w:bookmarkEnd w:id="1554"/>
            <w:bookmarkEnd w:id="1555"/>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FC79A1"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56" w:name="_Toc78473237"/>
            <w:bookmarkStart w:id="1557" w:name="_Toc78473873"/>
            <w:bookmarkStart w:id="1558" w:name="_Toc78530564"/>
            <w:r w:rsidRPr="002A1506">
              <w:rPr>
                <w:rFonts w:ascii="Arial" w:eastAsia="Times New Roman" w:hAnsi="Arial" w:cs="Arial"/>
                <w:sz w:val="20"/>
                <w:szCs w:val="20"/>
              </w:rPr>
              <w:t>750,000</w:t>
            </w:r>
            <w:bookmarkEnd w:id="1556"/>
            <w:bookmarkEnd w:id="1557"/>
            <w:bookmarkEnd w:id="1558"/>
          </w:p>
        </w:tc>
        <w:tc>
          <w:tcPr>
            <w:tcW w:w="0" w:type="auto"/>
            <w:tcBorders>
              <w:top w:val="nil"/>
              <w:left w:val="nil"/>
              <w:bottom w:val="single" w:sz="4" w:space="0" w:color="auto"/>
              <w:right w:val="single" w:sz="4" w:space="0" w:color="auto"/>
            </w:tcBorders>
            <w:shd w:val="clear" w:color="auto" w:fill="auto"/>
            <w:noWrap/>
            <w:vAlign w:val="center"/>
            <w:hideMark/>
          </w:tcPr>
          <w:p w14:paraId="79D2E68F"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59" w:name="_Toc78473238"/>
            <w:bookmarkStart w:id="1560" w:name="_Toc78473874"/>
            <w:bookmarkStart w:id="1561" w:name="_Toc78530565"/>
            <w:r w:rsidRPr="002A1506">
              <w:rPr>
                <w:rFonts w:ascii="Arial" w:eastAsia="Times New Roman" w:hAnsi="Arial" w:cs="Arial"/>
                <w:sz w:val="20"/>
                <w:szCs w:val="20"/>
              </w:rPr>
              <w:t>800,000</w:t>
            </w:r>
            <w:bookmarkEnd w:id="1559"/>
            <w:bookmarkEnd w:id="1560"/>
            <w:bookmarkEnd w:id="1561"/>
          </w:p>
        </w:tc>
      </w:tr>
      <w:tr w:rsidR="002A1506" w:rsidRPr="002A1506" w14:paraId="34243D2A" w14:textId="77777777" w:rsidTr="002F1033">
        <w:trPr>
          <w:trHeight w:val="270"/>
        </w:trPr>
        <w:tc>
          <w:tcPr>
            <w:tcW w:w="0" w:type="auto"/>
            <w:tcBorders>
              <w:top w:val="nil"/>
              <w:left w:val="nil"/>
              <w:bottom w:val="nil"/>
              <w:right w:val="nil"/>
            </w:tcBorders>
            <w:shd w:val="clear" w:color="auto" w:fill="auto"/>
            <w:vAlign w:val="center"/>
            <w:hideMark/>
          </w:tcPr>
          <w:p w14:paraId="065A50E2" w14:textId="0896AF33" w:rsidR="002A1506" w:rsidRPr="002A1506" w:rsidRDefault="002A1506" w:rsidP="002A1506">
            <w:pPr>
              <w:spacing w:after="0" w:line="240" w:lineRule="auto"/>
              <w:outlineLvl w:val="0"/>
              <w:rPr>
                <w:rFonts w:ascii="Arial" w:eastAsia="Times New Roman" w:hAnsi="Arial" w:cs="Arial"/>
                <w:sz w:val="20"/>
                <w:szCs w:val="20"/>
              </w:rPr>
            </w:pPr>
            <w:bookmarkStart w:id="1562" w:name="_Toc78473239"/>
            <w:bookmarkStart w:id="1563" w:name="_Toc78473875"/>
            <w:bookmarkStart w:id="1564" w:name="_Toc78530566"/>
            <w:r w:rsidRPr="002A1506">
              <w:rPr>
                <w:rFonts w:ascii="Arial" w:eastAsia="Times New Roman" w:hAnsi="Arial" w:cs="Arial"/>
                <w:sz w:val="20"/>
                <w:szCs w:val="20"/>
              </w:rPr>
              <w:t xml:space="preserve">Other </w:t>
            </w:r>
            <w:r w:rsidR="00954075">
              <w:rPr>
                <w:rFonts w:ascii="Arial" w:eastAsia="Times New Roman" w:hAnsi="Arial" w:cs="Arial"/>
                <w:sz w:val="20"/>
                <w:szCs w:val="20"/>
              </w:rPr>
              <w:t>I</w:t>
            </w:r>
            <w:r w:rsidRPr="002A1506">
              <w:rPr>
                <w:rFonts w:ascii="Arial" w:eastAsia="Times New Roman" w:hAnsi="Arial" w:cs="Arial"/>
                <w:sz w:val="20"/>
                <w:szCs w:val="20"/>
              </w:rPr>
              <w:t>ncome-</w:t>
            </w:r>
            <w:r w:rsidR="00954075">
              <w:rPr>
                <w:rFonts w:ascii="Arial" w:eastAsia="Times New Roman" w:hAnsi="Arial" w:cs="Arial"/>
                <w:sz w:val="20"/>
                <w:szCs w:val="20"/>
              </w:rPr>
              <w:t>S</w:t>
            </w:r>
            <w:r w:rsidRPr="002A1506">
              <w:rPr>
                <w:rFonts w:ascii="Arial" w:eastAsia="Times New Roman" w:hAnsi="Arial" w:cs="Arial"/>
                <w:sz w:val="20"/>
                <w:szCs w:val="20"/>
              </w:rPr>
              <w:t>ubsidy and Net</w:t>
            </w:r>
            <w:r w:rsidR="00954075">
              <w:rPr>
                <w:rFonts w:ascii="Arial" w:eastAsia="Times New Roman" w:hAnsi="Arial" w:cs="Arial"/>
                <w:sz w:val="20"/>
                <w:szCs w:val="20"/>
              </w:rPr>
              <w:t>t</w:t>
            </w:r>
            <w:r w:rsidRPr="002A1506">
              <w:rPr>
                <w:rFonts w:ascii="Arial" w:eastAsia="Times New Roman" w:hAnsi="Arial" w:cs="Arial"/>
                <w:sz w:val="20"/>
                <w:szCs w:val="20"/>
              </w:rPr>
              <w:t xml:space="preserve"> </w:t>
            </w:r>
            <w:r w:rsidR="00954075">
              <w:rPr>
                <w:rFonts w:ascii="Arial" w:eastAsia="Times New Roman" w:hAnsi="Arial" w:cs="Arial"/>
                <w:sz w:val="20"/>
                <w:szCs w:val="20"/>
              </w:rPr>
              <w:t>I</w:t>
            </w:r>
            <w:r w:rsidRPr="002A1506">
              <w:rPr>
                <w:rFonts w:ascii="Arial" w:eastAsia="Times New Roman" w:hAnsi="Arial" w:cs="Arial"/>
                <w:sz w:val="20"/>
                <w:szCs w:val="20"/>
              </w:rPr>
              <w:t xml:space="preserve">nvestment </w:t>
            </w:r>
            <w:r w:rsidR="00954075">
              <w:rPr>
                <w:rFonts w:ascii="Arial" w:eastAsia="Times New Roman" w:hAnsi="Arial" w:cs="Arial"/>
                <w:sz w:val="20"/>
                <w:szCs w:val="20"/>
              </w:rPr>
              <w:t>R</w:t>
            </w:r>
            <w:r w:rsidRPr="002A1506">
              <w:rPr>
                <w:rFonts w:ascii="Arial" w:eastAsia="Times New Roman" w:hAnsi="Arial" w:cs="Arial"/>
                <w:sz w:val="20"/>
                <w:szCs w:val="20"/>
              </w:rPr>
              <w:t>eturn</w:t>
            </w:r>
            <w:bookmarkEnd w:id="1562"/>
            <w:bookmarkEnd w:id="1563"/>
            <w:bookmarkEnd w:id="1564"/>
          </w:p>
        </w:tc>
        <w:tc>
          <w:tcPr>
            <w:tcW w:w="0" w:type="auto"/>
            <w:tcBorders>
              <w:top w:val="nil"/>
              <w:left w:val="nil"/>
              <w:bottom w:val="nil"/>
              <w:right w:val="nil"/>
            </w:tcBorders>
            <w:shd w:val="clear" w:color="auto" w:fill="auto"/>
            <w:noWrap/>
            <w:vAlign w:val="center"/>
            <w:hideMark/>
          </w:tcPr>
          <w:p w14:paraId="51DDAE8A"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65" w:name="_Toc78473240"/>
            <w:bookmarkStart w:id="1566" w:name="_Toc78473876"/>
            <w:bookmarkStart w:id="1567" w:name="_Toc78530567"/>
            <w:r w:rsidRPr="002A1506">
              <w:rPr>
                <w:rFonts w:ascii="Arial" w:eastAsia="Times New Roman" w:hAnsi="Arial" w:cs="Arial"/>
                <w:sz w:val="20"/>
                <w:szCs w:val="20"/>
              </w:rPr>
              <w:t>1,726,616</w:t>
            </w:r>
            <w:bookmarkEnd w:id="1565"/>
            <w:bookmarkEnd w:id="1566"/>
            <w:bookmarkEnd w:id="1567"/>
          </w:p>
        </w:tc>
        <w:tc>
          <w:tcPr>
            <w:tcW w:w="0" w:type="auto"/>
            <w:tcBorders>
              <w:top w:val="nil"/>
              <w:left w:val="nil"/>
              <w:bottom w:val="nil"/>
              <w:right w:val="nil"/>
            </w:tcBorders>
            <w:shd w:val="clear" w:color="auto" w:fill="auto"/>
            <w:noWrap/>
            <w:vAlign w:val="center"/>
            <w:hideMark/>
          </w:tcPr>
          <w:p w14:paraId="407DC610"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68" w:name="_Toc78473241"/>
            <w:bookmarkStart w:id="1569" w:name="_Toc78473877"/>
            <w:bookmarkStart w:id="1570" w:name="_Toc78530568"/>
            <w:r w:rsidRPr="002A1506">
              <w:rPr>
                <w:rFonts w:ascii="Arial" w:eastAsia="Times New Roman" w:hAnsi="Arial" w:cs="Arial"/>
                <w:sz w:val="20"/>
                <w:szCs w:val="20"/>
              </w:rPr>
              <w:t>1,705,283</w:t>
            </w:r>
            <w:bookmarkEnd w:id="1568"/>
            <w:bookmarkEnd w:id="1569"/>
            <w:bookmarkEnd w:id="1570"/>
          </w:p>
        </w:tc>
      </w:tr>
      <w:tr w:rsidR="002A1506" w:rsidRPr="002A1506" w14:paraId="4CA9EA7F" w14:textId="77777777" w:rsidTr="002F1033">
        <w:trPr>
          <w:trHeight w:val="255"/>
        </w:trPr>
        <w:tc>
          <w:tcPr>
            <w:tcW w:w="0" w:type="auto"/>
            <w:tcBorders>
              <w:top w:val="nil"/>
              <w:left w:val="nil"/>
              <w:bottom w:val="nil"/>
              <w:right w:val="nil"/>
            </w:tcBorders>
            <w:shd w:val="clear" w:color="auto" w:fill="auto"/>
            <w:vAlign w:val="center"/>
            <w:hideMark/>
          </w:tcPr>
          <w:p w14:paraId="6D4B3691" w14:textId="77777777" w:rsidR="002A1506" w:rsidRPr="002A1506" w:rsidRDefault="002A1506" w:rsidP="002A1506">
            <w:pPr>
              <w:spacing w:after="0" w:line="240" w:lineRule="auto"/>
              <w:outlineLvl w:val="0"/>
              <w:rPr>
                <w:rFonts w:ascii="Arial" w:eastAsia="Times New Roman" w:hAnsi="Arial" w:cs="Arial"/>
                <w:sz w:val="20"/>
                <w:szCs w:val="20"/>
              </w:rPr>
            </w:pPr>
            <w:bookmarkStart w:id="1571" w:name="_Toc78473242"/>
            <w:bookmarkStart w:id="1572" w:name="_Toc78473878"/>
            <w:bookmarkStart w:id="1573" w:name="_Toc78530569"/>
            <w:r w:rsidRPr="002A1506">
              <w:rPr>
                <w:rFonts w:ascii="Arial" w:eastAsia="Times New Roman" w:hAnsi="Arial" w:cs="Arial"/>
                <w:sz w:val="20"/>
                <w:szCs w:val="20"/>
              </w:rPr>
              <w:t>EKD Subsidy</w:t>
            </w:r>
            <w:bookmarkEnd w:id="1571"/>
            <w:bookmarkEnd w:id="1572"/>
            <w:bookmarkEnd w:id="1573"/>
          </w:p>
        </w:tc>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79794F5C"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74" w:name="_Toc78473243"/>
            <w:bookmarkStart w:id="1575" w:name="_Toc78473879"/>
            <w:bookmarkStart w:id="1576" w:name="_Toc78530570"/>
            <w:r w:rsidRPr="002A1506">
              <w:rPr>
                <w:rFonts w:ascii="Arial" w:eastAsia="Times New Roman" w:hAnsi="Arial" w:cs="Arial"/>
                <w:sz w:val="20"/>
                <w:szCs w:val="20"/>
              </w:rPr>
              <w:t>1,377,000</w:t>
            </w:r>
            <w:bookmarkEnd w:id="1574"/>
            <w:bookmarkEnd w:id="1575"/>
            <w:bookmarkEnd w:id="1576"/>
          </w:p>
        </w:tc>
        <w:tc>
          <w:tcPr>
            <w:tcW w:w="0" w:type="auto"/>
            <w:tcBorders>
              <w:top w:val="single" w:sz="8" w:space="0" w:color="auto"/>
              <w:left w:val="nil"/>
              <w:bottom w:val="nil"/>
              <w:right w:val="single" w:sz="8" w:space="0" w:color="auto"/>
            </w:tcBorders>
            <w:shd w:val="clear" w:color="auto" w:fill="auto"/>
            <w:noWrap/>
            <w:vAlign w:val="center"/>
            <w:hideMark/>
          </w:tcPr>
          <w:p w14:paraId="3DE671D6"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77" w:name="_Toc78473244"/>
            <w:bookmarkStart w:id="1578" w:name="_Toc78473880"/>
            <w:bookmarkStart w:id="1579" w:name="_Toc78530571"/>
            <w:r w:rsidRPr="002A1506">
              <w:rPr>
                <w:rFonts w:ascii="Arial" w:eastAsia="Times New Roman" w:hAnsi="Arial" w:cs="Arial"/>
                <w:sz w:val="20"/>
                <w:szCs w:val="20"/>
              </w:rPr>
              <w:t>1,377,000</w:t>
            </w:r>
            <w:bookmarkEnd w:id="1577"/>
            <w:bookmarkEnd w:id="1578"/>
            <w:bookmarkEnd w:id="1579"/>
          </w:p>
        </w:tc>
      </w:tr>
      <w:tr w:rsidR="002A1506" w:rsidRPr="002A1506" w14:paraId="5B8990BC" w14:textId="77777777" w:rsidTr="002F1033">
        <w:trPr>
          <w:trHeight w:val="270"/>
        </w:trPr>
        <w:tc>
          <w:tcPr>
            <w:tcW w:w="0" w:type="auto"/>
            <w:tcBorders>
              <w:top w:val="nil"/>
              <w:left w:val="nil"/>
              <w:bottom w:val="nil"/>
              <w:right w:val="nil"/>
            </w:tcBorders>
            <w:shd w:val="clear" w:color="auto" w:fill="auto"/>
            <w:vAlign w:val="center"/>
            <w:hideMark/>
          </w:tcPr>
          <w:p w14:paraId="7E72040D" w14:textId="0C37B1BD" w:rsidR="002A1506" w:rsidRPr="002A1506" w:rsidRDefault="002A1506" w:rsidP="002A1506">
            <w:pPr>
              <w:spacing w:after="0" w:line="240" w:lineRule="auto"/>
              <w:outlineLvl w:val="0"/>
              <w:rPr>
                <w:rFonts w:ascii="Arial" w:eastAsia="Times New Roman" w:hAnsi="Arial" w:cs="Arial"/>
                <w:sz w:val="20"/>
                <w:szCs w:val="20"/>
              </w:rPr>
            </w:pPr>
            <w:bookmarkStart w:id="1580" w:name="_Toc78473245"/>
            <w:bookmarkStart w:id="1581" w:name="_Toc78473881"/>
            <w:bookmarkStart w:id="1582" w:name="_Toc78530572"/>
            <w:r w:rsidRPr="002A1506">
              <w:rPr>
                <w:rFonts w:ascii="Arial" w:eastAsia="Times New Roman" w:hAnsi="Arial" w:cs="Arial"/>
                <w:sz w:val="20"/>
                <w:szCs w:val="20"/>
              </w:rPr>
              <w:t>Net</w:t>
            </w:r>
            <w:r w:rsidR="00954075">
              <w:rPr>
                <w:rFonts w:ascii="Arial" w:eastAsia="Times New Roman" w:hAnsi="Arial" w:cs="Arial"/>
                <w:sz w:val="20"/>
                <w:szCs w:val="20"/>
              </w:rPr>
              <w:t>t</w:t>
            </w:r>
            <w:r w:rsidRPr="002A1506">
              <w:rPr>
                <w:rFonts w:ascii="Arial" w:eastAsia="Times New Roman" w:hAnsi="Arial" w:cs="Arial"/>
                <w:sz w:val="20"/>
                <w:szCs w:val="20"/>
              </w:rPr>
              <w:t xml:space="preserve"> </w:t>
            </w:r>
            <w:r w:rsidR="00954075">
              <w:rPr>
                <w:rFonts w:ascii="Arial" w:eastAsia="Times New Roman" w:hAnsi="Arial" w:cs="Arial"/>
                <w:sz w:val="20"/>
                <w:szCs w:val="20"/>
              </w:rPr>
              <w:t>I</w:t>
            </w:r>
            <w:r w:rsidRPr="002A1506">
              <w:rPr>
                <w:rFonts w:ascii="Arial" w:eastAsia="Times New Roman" w:hAnsi="Arial" w:cs="Arial"/>
                <w:sz w:val="20"/>
                <w:szCs w:val="20"/>
              </w:rPr>
              <w:t xml:space="preserve">nvestment </w:t>
            </w:r>
            <w:r w:rsidR="00954075">
              <w:rPr>
                <w:rFonts w:ascii="Arial" w:eastAsia="Times New Roman" w:hAnsi="Arial" w:cs="Arial"/>
                <w:sz w:val="20"/>
                <w:szCs w:val="20"/>
              </w:rPr>
              <w:t>R</w:t>
            </w:r>
            <w:r w:rsidRPr="002A1506">
              <w:rPr>
                <w:rFonts w:ascii="Arial" w:eastAsia="Times New Roman" w:hAnsi="Arial" w:cs="Arial"/>
                <w:sz w:val="20"/>
                <w:szCs w:val="20"/>
              </w:rPr>
              <w:t>eturn</w:t>
            </w:r>
            <w:bookmarkEnd w:id="1580"/>
            <w:bookmarkEnd w:id="1581"/>
            <w:bookmarkEnd w:id="1582"/>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1251CB"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83" w:name="_Toc78473246"/>
            <w:bookmarkStart w:id="1584" w:name="_Toc78473882"/>
            <w:bookmarkStart w:id="1585" w:name="_Toc78530573"/>
            <w:r w:rsidRPr="002A1506">
              <w:rPr>
                <w:rFonts w:ascii="Arial" w:eastAsia="Times New Roman" w:hAnsi="Arial" w:cs="Arial"/>
                <w:sz w:val="20"/>
                <w:szCs w:val="20"/>
              </w:rPr>
              <w:t>349,616</w:t>
            </w:r>
            <w:bookmarkEnd w:id="1583"/>
            <w:bookmarkEnd w:id="1584"/>
            <w:bookmarkEnd w:id="1585"/>
          </w:p>
        </w:tc>
        <w:tc>
          <w:tcPr>
            <w:tcW w:w="0" w:type="auto"/>
            <w:tcBorders>
              <w:top w:val="nil"/>
              <w:left w:val="nil"/>
              <w:bottom w:val="single" w:sz="8" w:space="0" w:color="auto"/>
              <w:right w:val="single" w:sz="8" w:space="0" w:color="auto"/>
            </w:tcBorders>
            <w:shd w:val="clear" w:color="auto" w:fill="auto"/>
            <w:noWrap/>
            <w:vAlign w:val="center"/>
            <w:hideMark/>
          </w:tcPr>
          <w:p w14:paraId="14D8C851"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86" w:name="_Toc78473247"/>
            <w:bookmarkStart w:id="1587" w:name="_Toc78473883"/>
            <w:bookmarkStart w:id="1588" w:name="_Toc78530574"/>
            <w:r w:rsidRPr="002A1506">
              <w:rPr>
                <w:rFonts w:ascii="Arial" w:eastAsia="Times New Roman" w:hAnsi="Arial" w:cs="Arial"/>
                <w:sz w:val="20"/>
                <w:szCs w:val="20"/>
              </w:rPr>
              <w:t>328,283</w:t>
            </w:r>
            <w:bookmarkEnd w:id="1586"/>
            <w:bookmarkEnd w:id="1587"/>
            <w:bookmarkEnd w:id="1588"/>
          </w:p>
        </w:tc>
      </w:tr>
      <w:tr w:rsidR="002A1506" w:rsidRPr="002A1506" w14:paraId="4F8C1442" w14:textId="77777777" w:rsidTr="002F1033">
        <w:trPr>
          <w:trHeight w:val="270"/>
        </w:trPr>
        <w:tc>
          <w:tcPr>
            <w:tcW w:w="0" w:type="auto"/>
            <w:tcBorders>
              <w:top w:val="nil"/>
              <w:left w:val="nil"/>
              <w:bottom w:val="nil"/>
              <w:right w:val="nil"/>
            </w:tcBorders>
            <w:shd w:val="clear" w:color="auto" w:fill="auto"/>
            <w:vAlign w:val="center"/>
            <w:hideMark/>
          </w:tcPr>
          <w:p w14:paraId="478256CF" w14:textId="77777777" w:rsidR="002A1506" w:rsidRPr="002A1506" w:rsidRDefault="002A1506" w:rsidP="002A1506">
            <w:pPr>
              <w:spacing w:after="0" w:line="240" w:lineRule="auto"/>
              <w:outlineLvl w:val="0"/>
              <w:rPr>
                <w:rFonts w:ascii="Arial" w:eastAsia="Times New Roman" w:hAnsi="Arial" w:cs="Arial"/>
                <w:sz w:val="20"/>
                <w:szCs w:val="20"/>
              </w:rPr>
            </w:pPr>
            <w:bookmarkStart w:id="1589" w:name="_Toc78473248"/>
            <w:bookmarkStart w:id="1590" w:name="_Toc78473884"/>
            <w:bookmarkStart w:id="1591" w:name="_Toc78530575"/>
            <w:r w:rsidRPr="002A1506">
              <w:rPr>
                <w:rFonts w:ascii="Arial" w:eastAsia="Times New Roman" w:hAnsi="Arial" w:cs="Arial"/>
                <w:sz w:val="20"/>
                <w:szCs w:val="20"/>
              </w:rPr>
              <w:t>Total Income</w:t>
            </w:r>
            <w:bookmarkEnd w:id="1589"/>
            <w:bookmarkEnd w:id="1590"/>
            <w:bookmarkEnd w:id="1591"/>
          </w:p>
        </w:tc>
        <w:tc>
          <w:tcPr>
            <w:tcW w:w="0" w:type="auto"/>
            <w:tcBorders>
              <w:top w:val="nil"/>
              <w:left w:val="nil"/>
              <w:bottom w:val="nil"/>
              <w:right w:val="nil"/>
            </w:tcBorders>
            <w:shd w:val="clear" w:color="auto" w:fill="auto"/>
            <w:noWrap/>
            <w:vAlign w:val="center"/>
            <w:hideMark/>
          </w:tcPr>
          <w:p w14:paraId="6E492D38"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92" w:name="_Toc78473249"/>
            <w:bookmarkStart w:id="1593" w:name="_Toc78473885"/>
            <w:bookmarkStart w:id="1594" w:name="_Toc78530576"/>
            <w:r w:rsidRPr="002A1506">
              <w:rPr>
                <w:rFonts w:ascii="Arial" w:eastAsia="Times New Roman" w:hAnsi="Arial" w:cs="Arial"/>
                <w:sz w:val="20"/>
                <w:szCs w:val="20"/>
              </w:rPr>
              <w:t>17,763,332</w:t>
            </w:r>
            <w:bookmarkEnd w:id="1592"/>
            <w:bookmarkEnd w:id="1593"/>
            <w:bookmarkEnd w:id="1594"/>
          </w:p>
        </w:tc>
        <w:tc>
          <w:tcPr>
            <w:tcW w:w="0" w:type="auto"/>
            <w:tcBorders>
              <w:top w:val="nil"/>
              <w:left w:val="nil"/>
              <w:bottom w:val="nil"/>
              <w:right w:val="nil"/>
            </w:tcBorders>
            <w:shd w:val="clear" w:color="auto" w:fill="auto"/>
            <w:noWrap/>
            <w:vAlign w:val="center"/>
            <w:hideMark/>
          </w:tcPr>
          <w:p w14:paraId="0858BE60"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595" w:name="_Toc78473250"/>
            <w:bookmarkStart w:id="1596" w:name="_Toc78473886"/>
            <w:bookmarkStart w:id="1597" w:name="_Toc78530577"/>
            <w:r w:rsidRPr="002A1506">
              <w:rPr>
                <w:rFonts w:ascii="Arial" w:eastAsia="Times New Roman" w:hAnsi="Arial" w:cs="Arial"/>
                <w:sz w:val="20"/>
                <w:szCs w:val="20"/>
              </w:rPr>
              <w:t>18,767,670</w:t>
            </w:r>
            <w:bookmarkEnd w:id="1595"/>
            <w:bookmarkEnd w:id="1596"/>
            <w:bookmarkEnd w:id="1597"/>
          </w:p>
        </w:tc>
      </w:tr>
      <w:tr w:rsidR="002A1506" w:rsidRPr="002A1506" w14:paraId="4D84CE53" w14:textId="77777777" w:rsidTr="002F1033">
        <w:trPr>
          <w:trHeight w:val="255"/>
        </w:trPr>
        <w:tc>
          <w:tcPr>
            <w:tcW w:w="0" w:type="auto"/>
            <w:tcBorders>
              <w:top w:val="nil"/>
              <w:left w:val="nil"/>
              <w:bottom w:val="nil"/>
              <w:right w:val="nil"/>
            </w:tcBorders>
            <w:shd w:val="clear" w:color="auto" w:fill="auto"/>
            <w:vAlign w:val="center"/>
            <w:hideMark/>
          </w:tcPr>
          <w:p w14:paraId="4BF20855" w14:textId="77777777" w:rsidR="002A1506" w:rsidRPr="002A1506" w:rsidRDefault="002A1506" w:rsidP="002A1506">
            <w:pPr>
              <w:spacing w:after="0" w:line="240" w:lineRule="auto"/>
              <w:outlineLvl w:val="0"/>
              <w:rPr>
                <w:rFonts w:ascii="Arial" w:eastAsia="Times New Roman" w:hAnsi="Arial" w:cs="Arial"/>
                <w:sz w:val="20"/>
                <w:szCs w:val="20"/>
              </w:rPr>
            </w:pPr>
            <w:bookmarkStart w:id="1598" w:name="_Toc78473251"/>
            <w:bookmarkStart w:id="1599" w:name="_Toc78473887"/>
            <w:bookmarkStart w:id="1600" w:name="_Toc78530578"/>
            <w:r w:rsidRPr="002A1506">
              <w:rPr>
                <w:rFonts w:ascii="Arial" w:eastAsia="Times New Roman" w:hAnsi="Arial" w:cs="Arial"/>
                <w:sz w:val="20"/>
                <w:szCs w:val="20"/>
              </w:rPr>
              <w:t>Expenditure</w:t>
            </w:r>
            <w:bookmarkEnd w:id="1598"/>
            <w:bookmarkEnd w:id="1599"/>
            <w:bookmarkEnd w:id="1600"/>
          </w:p>
        </w:tc>
        <w:tc>
          <w:tcPr>
            <w:tcW w:w="0" w:type="auto"/>
            <w:tcBorders>
              <w:top w:val="single" w:sz="8" w:space="0" w:color="auto"/>
              <w:left w:val="nil"/>
              <w:bottom w:val="nil"/>
              <w:right w:val="nil"/>
            </w:tcBorders>
            <w:shd w:val="clear" w:color="auto" w:fill="auto"/>
            <w:noWrap/>
            <w:vAlign w:val="center"/>
            <w:hideMark/>
          </w:tcPr>
          <w:p w14:paraId="1F369559"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01" w:name="_Toc78473252"/>
            <w:bookmarkStart w:id="1602" w:name="_Toc78473888"/>
            <w:bookmarkStart w:id="1603" w:name="_Toc78530579"/>
            <w:r w:rsidRPr="002A1506">
              <w:rPr>
                <w:rFonts w:ascii="Arial" w:eastAsia="Times New Roman" w:hAnsi="Arial" w:cs="Arial"/>
                <w:sz w:val="20"/>
                <w:szCs w:val="20"/>
              </w:rPr>
              <w:t>17,413,716</w:t>
            </w:r>
            <w:bookmarkEnd w:id="1601"/>
            <w:bookmarkEnd w:id="1602"/>
            <w:bookmarkEnd w:id="1603"/>
          </w:p>
        </w:tc>
        <w:tc>
          <w:tcPr>
            <w:tcW w:w="0" w:type="auto"/>
            <w:tcBorders>
              <w:top w:val="single" w:sz="8" w:space="0" w:color="auto"/>
              <w:left w:val="nil"/>
              <w:bottom w:val="nil"/>
              <w:right w:val="nil"/>
            </w:tcBorders>
            <w:shd w:val="clear" w:color="auto" w:fill="auto"/>
            <w:noWrap/>
            <w:vAlign w:val="center"/>
            <w:hideMark/>
          </w:tcPr>
          <w:p w14:paraId="0C0C4376"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04" w:name="_Toc78473253"/>
            <w:bookmarkStart w:id="1605" w:name="_Toc78473889"/>
            <w:bookmarkStart w:id="1606" w:name="_Toc78530580"/>
            <w:r w:rsidRPr="002A1506">
              <w:rPr>
                <w:rFonts w:ascii="Arial" w:eastAsia="Times New Roman" w:hAnsi="Arial" w:cs="Arial"/>
                <w:sz w:val="20"/>
                <w:szCs w:val="20"/>
              </w:rPr>
              <w:t>18,439,387</w:t>
            </w:r>
            <w:bookmarkEnd w:id="1604"/>
            <w:bookmarkEnd w:id="1605"/>
            <w:bookmarkEnd w:id="1606"/>
          </w:p>
        </w:tc>
      </w:tr>
      <w:tr w:rsidR="002A1506" w:rsidRPr="002A1506" w14:paraId="75CB7B1C" w14:textId="77777777" w:rsidTr="002F1033">
        <w:trPr>
          <w:trHeight w:val="255"/>
        </w:trPr>
        <w:tc>
          <w:tcPr>
            <w:tcW w:w="0" w:type="auto"/>
            <w:tcBorders>
              <w:top w:val="nil"/>
              <w:left w:val="nil"/>
              <w:bottom w:val="nil"/>
              <w:right w:val="nil"/>
            </w:tcBorders>
            <w:shd w:val="clear" w:color="auto" w:fill="auto"/>
            <w:vAlign w:val="center"/>
            <w:hideMark/>
          </w:tcPr>
          <w:p w14:paraId="1A3D79EB" w14:textId="452923F2" w:rsidR="002A1506" w:rsidRPr="002A1506" w:rsidRDefault="002A1506" w:rsidP="002A1506">
            <w:pPr>
              <w:spacing w:after="0" w:line="240" w:lineRule="auto"/>
              <w:outlineLvl w:val="0"/>
              <w:rPr>
                <w:rFonts w:ascii="Arial" w:eastAsia="Times New Roman" w:hAnsi="Arial" w:cs="Arial"/>
                <w:sz w:val="20"/>
                <w:szCs w:val="20"/>
              </w:rPr>
            </w:pPr>
            <w:bookmarkStart w:id="1607" w:name="_Toc78473254"/>
            <w:bookmarkStart w:id="1608" w:name="_Toc78473890"/>
            <w:bookmarkStart w:id="1609" w:name="_Toc78530581"/>
            <w:r w:rsidRPr="002A1506">
              <w:rPr>
                <w:rFonts w:ascii="Arial" w:eastAsia="Times New Roman" w:hAnsi="Arial" w:cs="Arial"/>
                <w:sz w:val="20"/>
                <w:szCs w:val="20"/>
              </w:rPr>
              <w:t xml:space="preserve">Pastors in </w:t>
            </w:r>
            <w:r w:rsidR="00954075">
              <w:rPr>
                <w:rFonts w:ascii="Arial" w:eastAsia="Times New Roman" w:hAnsi="Arial" w:cs="Arial"/>
                <w:sz w:val="20"/>
                <w:szCs w:val="20"/>
              </w:rPr>
              <w:t>S</w:t>
            </w:r>
            <w:r w:rsidRPr="002A1506">
              <w:rPr>
                <w:rFonts w:ascii="Arial" w:eastAsia="Times New Roman" w:hAnsi="Arial" w:cs="Arial"/>
                <w:sz w:val="20"/>
                <w:szCs w:val="20"/>
              </w:rPr>
              <w:t>ervice</w:t>
            </w:r>
            <w:bookmarkEnd w:id="1607"/>
            <w:bookmarkEnd w:id="1608"/>
            <w:bookmarkEnd w:id="1609"/>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37ADE93"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10" w:name="_Toc78473255"/>
            <w:bookmarkStart w:id="1611" w:name="_Toc78473891"/>
            <w:bookmarkStart w:id="1612" w:name="_Toc78530582"/>
            <w:r w:rsidRPr="002A1506">
              <w:rPr>
                <w:rFonts w:ascii="Arial" w:eastAsia="Times New Roman" w:hAnsi="Arial" w:cs="Arial"/>
                <w:sz w:val="20"/>
                <w:szCs w:val="20"/>
              </w:rPr>
              <w:t>14,516,315</w:t>
            </w:r>
            <w:bookmarkEnd w:id="1610"/>
            <w:bookmarkEnd w:id="1611"/>
            <w:bookmarkEnd w:id="1612"/>
          </w:p>
        </w:tc>
        <w:tc>
          <w:tcPr>
            <w:tcW w:w="0" w:type="auto"/>
            <w:tcBorders>
              <w:top w:val="single" w:sz="4" w:space="0" w:color="auto"/>
              <w:left w:val="nil"/>
              <w:bottom w:val="nil"/>
              <w:right w:val="single" w:sz="4" w:space="0" w:color="auto"/>
            </w:tcBorders>
            <w:shd w:val="clear" w:color="auto" w:fill="auto"/>
            <w:noWrap/>
            <w:vAlign w:val="center"/>
            <w:hideMark/>
          </w:tcPr>
          <w:p w14:paraId="5BB97BB3"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13" w:name="_Toc78473256"/>
            <w:bookmarkStart w:id="1614" w:name="_Toc78473892"/>
            <w:bookmarkStart w:id="1615" w:name="_Toc78530583"/>
            <w:r w:rsidRPr="002A1506">
              <w:rPr>
                <w:rFonts w:ascii="Arial" w:eastAsia="Times New Roman" w:hAnsi="Arial" w:cs="Arial"/>
                <w:sz w:val="20"/>
                <w:szCs w:val="20"/>
              </w:rPr>
              <w:t>15,387,860</w:t>
            </w:r>
            <w:bookmarkEnd w:id="1613"/>
            <w:bookmarkEnd w:id="1614"/>
            <w:bookmarkEnd w:id="1615"/>
          </w:p>
        </w:tc>
      </w:tr>
      <w:tr w:rsidR="002A1506" w:rsidRPr="002A1506" w14:paraId="1255DBDB" w14:textId="77777777" w:rsidTr="002F1033">
        <w:trPr>
          <w:trHeight w:val="255"/>
        </w:trPr>
        <w:tc>
          <w:tcPr>
            <w:tcW w:w="0" w:type="auto"/>
            <w:tcBorders>
              <w:top w:val="nil"/>
              <w:left w:val="nil"/>
              <w:bottom w:val="nil"/>
              <w:right w:val="nil"/>
            </w:tcBorders>
            <w:shd w:val="clear" w:color="auto" w:fill="auto"/>
            <w:vAlign w:val="center"/>
            <w:hideMark/>
          </w:tcPr>
          <w:p w14:paraId="1A3ECF65" w14:textId="766796AA" w:rsidR="002A1506" w:rsidRPr="002A1506" w:rsidRDefault="002A1506" w:rsidP="002A1506">
            <w:pPr>
              <w:spacing w:after="0" w:line="240" w:lineRule="auto"/>
              <w:outlineLvl w:val="0"/>
              <w:rPr>
                <w:rFonts w:ascii="Arial" w:eastAsia="Times New Roman" w:hAnsi="Arial" w:cs="Arial"/>
                <w:sz w:val="20"/>
                <w:szCs w:val="20"/>
              </w:rPr>
            </w:pPr>
            <w:bookmarkStart w:id="1616" w:name="_Toc78473257"/>
            <w:bookmarkStart w:id="1617" w:name="_Toc78473893"/>
            <w:bookmarkStart w:id="1618" w:name="_Toc78530584"/>
            <w:r w:rsidRPr="002A1506">
              <w:rPr>
                <w:rFonts w:ascii="Arial" w:eastAsia="Times New Roman" w:hAnsi="Arial" w:cs="Arial"/>
                <w:sz w:val="20"/>
                <w:szCs w:val="20"/>
              </w:rPr>
              <w:t xml:space="preserve">Total Church </w:t>
            </w:r>
            <w:r w:rsidR="00954075">
              <w:rPr>
                <w:rFonts w:ascii="Arial" w:eastAsia="Times New Roman" w:hAnsi="Arial" w:cs="Arial"/>
                <w:sz w:val="20"/>
                <w:szCs w:val="20"/>
              </w:rPr>
              <w:t>R</w:t>
            </w:r>
            <w:r w:rsidRPr="002A1506">
              <w:rPr>
                <w:rFonts w:ascii="Arial" w:eastAsia="Times New Roman" w:hAnsi="Arial" w:cs="Arial"/>
                <w:sz w:val="20"/>
                <w:szCs w:val="20"/>
              </w:rPr>
              <w:t xml:space="preserve">unning </w:t>
            </w:r>
            <w:r w:rsidR="00954075">
              <w:rPr>
                <w:rFonts w:ascii="Arial" w:eastAsia="Times New Roman" w:hAnsi="Arial" w:cs="Arial"/>
                <w:sz w:val="20"/>
                <w:szCs w:val="20"/>
              </w:rPr>
              <w:t>C</w:t>
            </w:r>
            <w:r w:rsidRPr="002A1506">
              <w:rPr>
                <w:rFonts w:ascii="Arial" w:eastAsia="Times New Roman" w:hAnsi="Arial" w:cs="Arial"/>
                <w:sz w:val="20"/>
                <w:szCs w:val="20"/>
              </w:rPr>
              <w:t>ost</w:t>
            </w:r>
            <w:bookmarkEnd w:id="1616"/>
            <w:bookmarkEnd w:id="1617"/>
            <w:bookmarkEnd w:id="1618"/>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710A8"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19" w:name="_Toc78473258"/>
            <w:bookmarkStart w:id="1620" w:name="_Toc78473894"/>
            <w:bookmarkStart w:id="1621" w:name="_Toc78530585"/>
            <w:r w:rsidRPr="002A1506">
              <w:rPr>
                <w:rFonts w:ascii="Arial" w:eastAsia="Times New Roman" w:hAnsi="Arial" w:cs="Arial"/>
                <w:sz w:val="20"/>
                <w:szCs w:val="20"/>
              </w:rPr>
              <w:t>2,897,401</w:t>
            </w:r>
            <w:bookmarkEnd w:id="1619"/>
            <w:bookmarkEnd w:id="1620"/>
            <w:bookmarkEnd w:id="1621"/>
          </w:p>
        </w:tc>
        <w:tc>
          <w:tcPr>
            <w:tcW w:w="0" w:type="auto"/>
            <w:tcBorders>
              <w:top w:val="nil"/>
              <w:left w:val="nil"/>
              <w:bottom w:val="single" w:sz="4" w:space="0" w:color="auto"/>
              <w:right w:val="single" w:sz="4" w:space="0" w:color="auto"/>
            </w:tcBorders>
            <w:shd w:val="clear" w:color="auto" w:fill="auto"/>
            <w:noWrap/>
            <w:vAlign w:val="center"/>
            <w:hideMark/>
          </w:tcPr>
          <w:p w14:paraId="0236FB5D"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22" w:name="_Toc78473259"/>
            <w:bookmarkStart w:id="1623" w:name="_Toc78473895"/>
            <w:bookmarkStart w:id="1624" w:name="_Toc78530586"/>
            <w:r w:rsidRPr="002A1506">
              <w:rPr>
                <w:rFonts w:ascii="Arial" w:eastAsia="Times New Roman" w:hAnsi="Arial" w:cs="Arial"/>
                <w:sz w:val="20"/>
                <w:szCs w:val="20"/>
              </w:rPr>
              <w:t>3,051,526</w:t>
            </w:r>
            <w:bookmarkEnd w:id="1622"/>
            <w:bookmarkEnd w:id="1623"/>
            <w:bookmarkEnd w:id="1624"/>
          </w:p>
        </w:tc>
      </w:tr>
      <w:tr w:rsidR="002A1506" w:rsidRPr="002A1506" w14:paraId="60BAAF10" w14:textId="77777777" w:rsidTr="002F1033">
        <w:trPr>
          <w:trHeight w:val="255"/>
        </w:trPr>
        <w:tc>
          <w:tcPr>
            <w:tcW w:w="0" w:type="auto"/>
            <w:tcBorders>
              <w:top w:val="nil"/>
              <w:left w:val="nil"/>
              <w:bottom w:val="nil"/>
              <w:right w:val="nil"/>
            </w:tcBorders>
            <w:shd w:val="clear" w:color="auto" w:fill="auto"/>
            <w:vAlign w:val="center"/>
            <w:hideMark/>
          </w:tcPr>
          <w:p w14:paraId="02E01577" w14:textId="77777777" w:rsidR="002A1506" w:rsidRPr="002A1506" w:rsidRDefault="002A1506" w:rsidP="002A1506">
            <w:pPr>
              <w:spacing w:after="0" w:line="240" w:lineRule="auto"/>
              <w:jc w:val="right"/>
              <w:outlineLvl w:val="0"/>
              <w:rPr>
                <w:rFonts w:ascii="Arial" w:eastAsia="Times New Roman" w:hAnsi="Arial" w:cs="Arial"/>
                <w:sz w:val="20"/>
                <w:szCs w:val="20"/>
              </w:rPr>
            </w:pPr>
          </w:p>
        </w:tc>
        <w:tc>
          <w:tcPr>
            <w:tcW w:w="0" w:type="auto"/>
            <w:tcBorders>
              <w:top w:val="nil"/>
              <w:left w:val="nil"/>
              <w:bottom w:val="nil"/>
              <w:right w:val="nil"/>
            </w:tcBorders>
            <w:shd w:val="clear" w:color="auto" w:fill="auto"/>
            <w:noWrap/>
            <w:vAlign w:val="center"/>
            <w:hideMark/>
          </w:tcPr>
          <w:p w14:paraId="69A4237C" w14:textId="77777777" w:rsidR="002A1506" w:rsidRPr="002A1506" w:rsidRDefault="002A1506" w:rsidP="002A1506">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8F24129" w14:textId="77777777" w:rsidR="002A1506" w:rsidRPr="002A1506" w:rsidRDefault="002A1506" w:rsidP="002A1506">
            <w:pPr>
              <w:spacing w:after="0" w:line="240" w:lineRule="auto"/>
              <w:jc w:val="right"/>
              <w:outlineLvl w:val="0"/>
              <w:rPr>
                <w:rFonts w:ascii="Times New Roman" w:eastAsia="Times New Roman" w:hAnsi="Times New Roman" w:cs="Times New Roman"/>
                <w:sz w:val="20"/>
                <w:szCs w:val="20"/>
              </w:rPr>
            </w:pPr>
          </w:p>
        </w:tc>
      </w:tr>
      <w:tr w:rsidR="002A1506" w:rsidRPr="002A1506" w14:paraId="50F20441" w14:textId="77777777" w:rsidTr="002F1033">
        <w:trPr>
          <w:trHeight w:val="270"/>
        </w:trPr>
        <w:tc>
          <w:tcPr>
            <w:tcW w:w="0" w:type="auto"/>
            <w:tcBorders>
              <w:top w:val="nil"/>
              <w:left w:val="nil"/>
              <w:bottom w:val="nil"/>
              <w:right w:val="nil"/>
            </w:tcBorders>
            <w:shd w:val="clear" w:color="auto" w:fill="auto"/>
            <w:vAlign w:val="center"/>
            <w:hideMark/>
          </w:tcPr>
          <w:p w14:paraId="74DAEB9A" w14:textId="77777777" w:rsidR="002A1506" w:rsidRPr="002A1506" w:rsidRDefault="002A1506" w:rsidP="002A1506">
            <w:pPr>
              <w:spacing w:after="0" w:line="240" w:lineRule="auto"/>
              <w:outlineLvl w:val="0"/>
              <w:rPr>
                <w:rFonts w:ascii="Arial" w:eastAsia="Times New Roman" w:hAnsi="Arial" w:cs="Arial"/>
                <w:sz w:val="20"/>
                <w:szCs w:val="20"/>
              </w:rPr>
            </w:pPr>
            <w:bookmarkStart w:id="1625" w:name="_Toc78473260"/>
            <w:bookmarkStart w:id="1626" w:name="_Toc78473896"/>
            <w:bookmarkStart w:id="1627" w:name="_Toc78530587"/>
            <w:r w:rsidRPr="002A1506">
              <w:rPr>
                <w:rFonts w:ascii="Arial" w:eastAsia="Times New Roman" w:hAnsi="Arial" w:cs="Arial"/>
                <w:sz w:val="20"/>
                <w:szCs w:val="20"/>
              </w:rPr>
              <w:t>Income less Expenses</w:t>
            </w:r>
            <w:bookmarkEnd w:id="1625"/>
            <w:bookmarkEnd w:id="1626"/>
            <w:bookmarkEnd w:id="1627"/>
          </w:p>
        </w:tc>
        <w:tc>
          <w:tcPr>
            <w:tcW w:w="0" w:type="auto"/>
            <w:tcBorders>
              <w:top w:val="single" w:sz="4" w:space="0" w:color="auto"/>
              <w:left w:val="nil"/>
              <w:bottom w:val="double" w:sz="6" w:space="0" w:color="auto"/>
              <w:right w:val="nil"/>
            </w:tcBorders>
            <w:shd w:val="clear" w:color="auto" w:fill="auto"/>
            <w:noWrap/>
            <w:vAlign w:val="center"/>
            <w:hideMark/>
          </w:tcPr>
          <w:p w14:paraId="0D8D5747"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28" w:name="_Toc78473261"/>
            <w:bookmarkStart w:id="1629" w:name="_Toc78473897"/>
            <w:bookmarkStart w:id="1630" w:name="_Toc78530588"/>
            <w:r w:rsidRPr="002A1506">
              <w:rPr>
                <w:rFonts w:ascii="Arial" w:eastAsia="Times New Roman" w:hAnsi="Arial" w:cs="Arial"/>
                <w:sz w:val="20"/>
                <w:szCs w:val="20"/>
              </w:rPr>
              <w:t>349,616</w:t>
            </w:r>
            <w:bookmarkEnd w:id="1628"/>
            <w:bookmarkEnd w:id="1629"/>
            <w:bookmarkEnd w:id="1630"/>
          </w:p>
        </w:tc>
        <w:tc>
          <w:tcPr>
            <w:tcW w:w="0" w:type="auto"/>
            <w:tcBorders>
              <w:top w:val="single" w:sz="4" w:space="0" w:color="auto"/>
              <w:left w:val="nil"/>
              <w:bottom w:val="double" w:sz="6" w:space="0" w:color="auto"/>
              <w:right w:val="nil"/>
            </w:tcBorders>
            <w:shd w:val="clear" w:color="auto" w:fill="auto"/>
            <w:noWrap/>
            <w:vAlign w:val="center"/>
            <w:hideMark/>
          </w:tcPr>
          <w:p w14:paraId="0259FAAA"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31" w:name="_Toc78473262"/>
            <w:bookmarkStart w:id="1632" w:name="_Toc78473898"/>
            <w:bookmarkStart w:id="1633" w:name="_Toc78530589"/>
            <w:r w:rsidRPr="002A1506">
              <w:rPr>
                <w:rFonts w:ascii="Arial" w:eastAsia="Times New Roman" w:hAnsi="Arial" w:cs="Arial"/>
                <w:sz w:val="20"/>
                <w:szCs w:val="20"/>
              </w:rPr>
              <w:t>328,283</w:t>
            </w:r>
            <w:bookmarkEnd w:id="1631"/>
            <w:bookmarkEnd w:id="1632"/>
            <w:bookmarkEnd w:id="1633"/>
          </w:p>
        </w:tc>
      </w:tr>
      <w:tr w:rsidR="002A1506" w:rsidRPr="002A1506" w14:paraId="480BBFF0" w14:textId="77777777" w:rsidTr="002F1033">
        <w:trPr>
          <w:trHeight w:val="270"/>
        </w:trPr>
        <w:tc>
          <w:tcPr>
            <w:tcW w:w="0" w:type="auto"/>
            <w:tcBorders>
              <w:top w:val="nil"/>
              <w:left w:val="nil"/>
              <w:bottom w:val="nil"/>
              <w:right w:val="nil"/>
            </w:tcBorders>
            <w:shd w:val="clear" w:color="auto" w:fill="auto"/>
            <w:vAlign w:val="center"/>
            <w:hideMark/>
          </w:tcPr>
          <w:p w14:paraId="112B6A6D" w14:textId="4A1A0967" w:rsidR="002A1506" w:rsidRPr="002A1506" w:rsidRDefault="002A1506" w:rsidP="002A1506">
            <w:pPr>
              <w:spacing w:after="0" w:line="240" w:lineRule="auto"/>
              <w:outlineLvl w:val="0"/>
              <w:rPr>
                <w:rFonts w:ascii="Arial" w:eastAsia="Times New Roman" w:hAnsi="Arial" w:cs="Arial"/>
                <w:sz w:val="20"/>
                <w:szCs w:val="20"/>
              </w:rPr>
            </w:pPr>
            <w:bookmarkStart w:id="1634" w:name="_Toc78473263"/>
            <w:bookmarkStart w:id="1635" w:name="_Toc78473899"/>
            <w:bookmarkStart w:id="1636" w:name="_Toc78530590"/>
            <w:r w:rsidRPr="002A1506">
              <w:rPr>
                <w:rFonts w:ascii="Arial" w:eastAsia="Times New Roman" w:hAnsi="Arial" w:cs="Arial"/>
                <w:sz w:val="20"/>
                <w:szCs w:val="20"/>
              </w:rPr>
              <w:t>Net</w:t>
            </w:r>
            <w:r w:rsidR="00954075">
              <w:rPr>
                <w:rFonts w:ascii="Arial" w:eastAsia="Times New Roman" w:hAnsi="Arial" w:cs="Arial"/>
                <w:sz w:val="20"/>
                <w:szCs w:val="20"/>
              </w:rPr>
              <w:t>t</w:t>
            </w:r>
            <w:r w:rsidRPr="002A1506">
              <w:rPr>
                <w:rFonts w:ascii="Arial" w:eastAsia="Times New Roman" w:hAnsi="Arial" w:cs="Arial"/>
                <w:sz w:val="20"/>
                <w:szCs w:val="20"/>
              </w:rPr>
              <w:t xml:space="preserve"> Surplus</w:t>
            </w:r>
            <w:bookmarkEnd w:id="1634"/>
            <w:bookmarkEnd w:id="1635"/>
            <w:bookmarkEnd w:id="1636"/>
          </w:p>
        </w:tc>
        <w:tc>
          <w:tcPr>
            <w:tcW w:w="0" w:type="auto"/>
            <w:tcBorders>
              <w:top w:val="nil"/>
              <w:left w:val="nil"/>
              <w:bottom w:val="double" w:sz="6" w:space="0" w:color="auto"/>
              <w:right w:val="nil"/>
            </w:tcBorders>
            <w:shd w:val="clear" w:color="auto" w:fill="auto"/>
            <w:noWrap/>
            <w:vAlign w:val="center"/>
            <w:hideMark/>
          </w:tcPr>
          <w:p w14:paraId="499E95F0"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37" w:name="_Toc78473264"/>
            <w:bookmarkStart w:id="1638" w:name="_Toc78473900"/>
            <w:bookmarkStart w:id="1639" w:name="_Toc78530591"/>
            <w:r w:rsidRPr="002A1506">
              <w:rPr>
                <w:rFonts w:ascii="Arial" w:eastAsia="Times New Roman" w:hAnsi="Arial" w:cs="Arial"/>
                <w:sz w:val="20"/>
                <w:szCs w:val="20"/>
              </w:rPr>
              <w:t>349,616</w:t>
            </w:r>
            <w:bookmarkEnd w:id="1637"/>
            <w:bookmarkEnd w:id="1638"/>
            <w:bookmarkEnd w:id="1639"/>
          </w:p>
        </w:tc>
        <w:tc>
          <w:tcPr>
            <w:tcW w:w="0" w:type="auto"/>
            <w:tcBorders>
              <w:top w:val="nil"/>
              <w:left w:val="nil"/>
              <w:bottom w:val="double" w:sz="6" w:space="0" w:color="auto"/>
              <w:right w:val="nil"/>
            </w:tcBorders>
            <w:shd w:val="clear" w:color="auto" w:fill="auto"/>
            <w:noWrap/>
            <w:vAlign w:val="center"/>
            <w:hideMark/>
          </w:tcPr>
          <w:p w14:paraId="63EAF6D2" w14:textId="77777777" w:rsidR="002A1506" w:rsidRPr="002A1506" w:rsidRDefault="002A1506" w:rsidP="002A1506">
            <w:pPr>
              <w:spacing w:after="0" w:line="240" w:lineRule="auto"/>
              <w:jc w:val="right"/>
              <w:outlineLvl w:val="0"/>
              <w:rPr>
                <w:rFonts w:ascii="Arial" w:eastAsia="Times New Roman" w:hAnsi="Arial" w:cs="Arial"/>
                <w:sz w:val="20"/>
                <w:szCs w:val="20"/>
              </w:rPr>
            </w:pPr>
            <w:bookmarkStart w:id="1640" w:name="_Toc78473265"/>
            <w:bookmarkStart w:id="1641" w:name="_Toc78473901"/>
            <w:bookmarkStart w:id="1642" w:name="_Toc78530592"/>
            <w:r w:rsidRPr="002A1506">
              <w:rPr>
                <w:rFonts w:ascii="Arial" w:eastAsia="Times New Roman" w:hAnsi="Arial" w:cs="Arial"/>
                <w:sz w:val="20"/>
                <w:szCs w:val="20"/>
              </w:rPr>
              <w:t>328,283</w:t>
            </w:r>
            <w:bookmarkEnd w:id="1640"/>
            <w:bookmarkEnd w:id="1641"/>
            <w:bookmarkEnd w:id="1642"/>
          </w:p>
        </w:tc>
      </w:tr>
      <w:tr w:rsidR="002A1506" w:rsidRPr="002A1506" w14:paraId="48EDE392" w14:textId="77777777" w:rsidTr="002F1033">
        <w:trPr>
          <w:trHeight w:val="270"/>
        </w:trPr>
        <w:tc>
          <w:tcPr>
            <w:tcW w:w="0" w:type="auto"/>
            <w:tcBorders>
              <w:top w:val="nil"/>
              <w:left w:val="nil"/>
              <w:bottom w:val="nil"/>
              <w:right w:val="nil"/>
            </w:tcBorders>
            <w:shd w:val="clear" w:color="auto" w:fill="auto"/>
            <w:vAlign w:val="bottom"/>
            <w:hideMark/>
          </w:tcPr>
          <w:p w14:paraId="05CF3860" w14:textId="77777777" w:rsidR="002A1506" w:rsidRPr="002A1506" w:rsidRDefault="002A1506" w:rsidP="002A1506">
            <w:pPr>
              <w:spacing w:after="0" w:line="240" w:lineRule="auto"/>
              <w:jc w:val="right"/>
              <w:outlineLvl w:val="0"/>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9B27AB6" w14:textId="77777777" w:rsidR="002A1506" w:rsidRPr="002A1506" w:rsidRDefault="002A1506" w:rsidP="002A1506">
            <w:pPr>
              <w:spacing w:after="0" w:line="240" w:lineRule="auto"/>
              <w:outlineLvl w:val="0"/>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F1A8F07" w14:textId="77777777" w:rsidR="002A1506" w:rsidRPr="002A1506" w:rsidRDefault="002A1506" w:rsidP="002A1506">
            <w:pPr>
              <w:spacing w:after="0" w:line="240" w:lineRule="auto"/>
              <w:outlineLvl w:val="0"/>
              <w:rPr>
                <w:rFonts w:ascii="Times New Roman" w:eastAsia="Times New Roman" w:hAnsi="Times New Roman" w:cs="Times New Roman"/>
                <w:sz w:val="20"/>
                <w:szCs w:val="20"/>
              </w:rPr>
            </w:pPr>
          </w:p>
        </w:tc>
      </w:tr>
    </w:tbl>
    <w:p w14:paraId="5BECA5E5" w14:textId="46122A8E" w:rsidR="009C7EE0" w:rsidRDefault="009C7EE0" w:rsidP="006D36A9">
      <w:pPr>
        <w:pStyle w:val="ListParagraph"/>
        <w:ind w:left="360"/>
        <w:rPr>
          <w:rFonts w:cstheme="minorHAnsi"/>
          <w:b/>
          <w:u w:val="single"/>
        </w:rPr>
      </w:pPr>
      <w:r>
        <w:rPr>
          <w:rFonts w:cstheme="minorHAnsi"/>
          <w:b/>
          <w:u w:val="single"/>
        </w:rPr>
        <w:br w:type="page"/>
      </w:r>
    </w:p>
    <w:p w14:paraId="28287138" w14:textId="77777777" w:rsidR="005672F4" w:rsidRDefault="005672F4" w:rsidP="006D36A9">
      <w:pPr>
        <w:pStyle w:val="ListParagraph"/>
        <w:ind w:left="360"/>
        <w:rPr>
          <w:rFonts w:cstheme="minorHAnsi"/>
          <w:b/>
          <w:u w:val="single"/>
        </w:rPr>
        <w:sectPr w:rsidR="005672F4" w:rsidSect="005672F4">
          <w:footerReference w:type="default" r:id="rId11"/>
          <w:pgSz w:w="11906" w:h="16838"/>
          <w:pgMar w:top="709" w:right="720" w:bottom="720" w:left="720" w:header="709" w:footer="709" w:gutter="0"/>
          <w:cols w:space="708"/>
          <w:docGrid w:linePitch="360"/>
        </w:sectPr>
      </w:pPr>
    </w:p>
    <w:p w14:paraId="768CDE43" w14:textId="2E9ABF06" w:rsidR="002F44EE" w:rsidRDefault="006714EB" w:rsidP="006D36A9">
      <w:pPr>
        <w:pStyle w:val="Heading2"/>
      </w:pPr>
      <w:bookmarkStart w:id="1643" w:name="_Toc78473266"/>
      <w:bookmarkStart w:id="1644" w:name="_Toc78530593"/>
      <w:r>
        <w:t>10</w:t>
      </w:r>
      <w:r w:rsidR="006D36A9">
        <w:t>.2</w:t>
      </w:r>
      <w:r w:rsidR="006D36A9">
        <w:tab/>
      </w:r>
      <w:r w:rsidR="00A46C53" w:rsidRPr="00F937AA">
        <w:t>202</w:t>
      </w:r>
      <w:r w:rsidR="006D36A9">
        <w:t>2</w:t>
      </w:r>
      <w:r w:rsidR="00070DEB" w:rsidRPr="00F937AA">
        <w:t xml:space="preserve"> </w:t>
      </w:r>
      <w:r w:rsidR="00F937AA" w:rsidRPr="00F937AA">
        <w:t>Contribution Schedule</w:t>
      </w:r>
      <w:r w:rsidR="00C74012">
        <w:t xml:space="preserve"> 2</w:t>
      </w:r>
      <w:bookmarkEnd w:id="1643"/>
      <w:bookmarkEnd w:id="1644"/>
    </w:p>
    <w:tbl>
      <w:tblPr>
        <w:tblW w:w="10592" w:type="dxa"/>
        <w:tblInd w:w="5" w:type="dxa"/>
        <w:tblLook w:val="04A0" w:firstRow="1" w:lastRow="0" w:firstColumn="1" w:lastColumn="0" w:noHBand="0" w:noVBand="1"/>
      </w:tblPr>
      <w:tblGrid>
        <w:gridCol w:w="3444"/>
        <w:gridCol w:w="1037"/>
        <w:gridCol w:w="887"/>
        <w:gridCol w:w="1175"/>
        <w:gridCol w:w="1134"/>
        <w:gridCol w:w="850"/>
        <w:gridCol w:w="1843"/>
        <w:gridCol w:w="222"/>
      </w:tblGrid>
      <w:tr w:rsidR="00927748" w:rsidRPr="00537986" w14:paraId="12D8218D" w14:textId="77777777" w:rsidTr="002F1033">
        <w:trPr>
          <w:gridAfter w:val="1"/>
          <w:trHeight w:val="5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87748" w14:textId="77777777" w:rsidR="005672F4" w:rsidRPr="002F1033" w:rsidRDefault="005672F4" w:rsidP="002F1033">
            <w:pPr>
              <w:spacing w:after="0" w:line="240" w:lineRule="auto"/>
              <w:jc w:val="center"/>
              <w:rPr>
                <w:rFonts w:ascii="Arial MT" w:eastAsia="Times New Roman" w:hAnsi="Arial MT" w:cs="Arial"/>
                <w:b/>
                <w:bCs/>
                <w:sz w:val="18"/>
                <w:szCs w:val="14"/>
              </w:rPr>
            </w:pPr>
            <w:r w:rsidRPr="002F1033">
              <w:rPr>
                <w:rFonts w:ascii="Arial MT" w:eastAsia="Times New Roman" w:hAnsi="Arial MT" w:cs="Arial"/>
                <w:b/>
                <w:bCs/>
                <w:sz w:val="18"/>
                <w:szCs w:val="14"/>
              </w:rPr>
              <w:t>CONGREGATION</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4B196" w14:textId="5C606922" w:rsidR="005672F4" w:rsidRPr="002F1033" w:rsidRDefault="005672F4">
            <w:pPr>
              <w:spacing w:after="0" w:line="240" w:lineRule="auto"/>
              <w:jc w:val="center"/>
              <w:rPr>
                <w:rFonts w:ascii="Arial MT" w:eastAsia="Times New Roman" w:hAnsi="Arial MT" w:cs="Arial"/>
                <w:b/>
                <w:bCs/>
                <w:sz w:val="18"/>
                <w:szCs w:val="14"/>
              </w:rPr>
            </w:pPr>
            <w:r w:rsidRPr="002F1033">
              <w:rPr>
                <w:rFonts w:ascii="Arial MT" w:eastAsia="Times New Roman" w:hAnsi="Arial MT" w:cs="Arial"/>
                <w:b/>
                <w:bCs/>
                <w:sz w:val="18"/>
                <w:szCs w:val="14"/>
              </w:rPr>
              <w:t>Actual Pastor's post filed</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DBCAE" w14:textId="27F29A7F" w:rsidR="005672F4" w:rsidRPr="002F1033" w:rsidRDefault="005672F4">
            <w:pPr>
              <w:spacing w:after="0" w:line="240" w:lineRule="auto"/>
              <w:jc w:val="center"/>
              <w:rPr>
                <w:rFonts w:ascii="Arial MT" w:eastAsia="Times New Roman" w:hAnsi="Arial MT" w:cs="Arial"/>
                <w:b/>
                <w:bCs/>
                <w:sz w:val="18"/>
                <w:szCs w:val="14"/>
              </w:rPr>
            </w:pPr>
            <w:r w:rsidRPr="002F1033">
              <w:rPr>
                <w:rFonts w:ascii="Arial MT" w:eastAsia="Times New Roman" w:hAnsi="Arial MT" w:cs="Arial"/>
                <w:b/>
                <w:bCs/>
                <w:sz w:val="18"/>
                <w:szCs w:val="14"/>
              </w:rPr>
              <w:t>Net Church Running Costs</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DC3C59" w14:textId="77777777" w:rsidR="005672F4" w:rsidRPr="002F1033" w:rsidRDefault="005672F4">
            <w:pPr>
              <w:spacing w:after="0" w:line="240" w:lineRule="auto"/>
              <w:jc w:val="center"/>
              <w:rPr>
                <w:rFonts w:ascii="Arial MT" w:eastAsia="Times New Roman" w:hAnsi="Arial MT" w:cs="Arial"/>
                <w:sz w:val="18"/>
                <w:szCs w:val="14"/>
              </w:rPr>
            </w:pPr>
            <w:r w:rsidRPr="002F1033">
              <w:rPr>
                <w:rFonts w:ascii="Arial MT" w:eastAsia="Times New Roman" w:hAnsi="Arial MT" w:cs="Arial"/>
                <w:sz w:val="18"/>
                <w:szCs w:val="14"/>
              </w:rPr>
              <w:t>PASTOR POSTS ACTUALY FILLED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3F3B4" w14:textId="77777777" w:rsidR="005672F4" w:rsidRPr="002F1033" w:rsidRDefault="005672F4">
            <w:pPr>
              <w:spacing w:after="0" w:line="240" w:lineRule="auto"/>
              <w:jc w:val="center"/>
              <w:rPr>
                <w:rFonts w:ascii="Arial MT" w:eastAsia="Times New Roman" w:hAnsi="Arial MT" w:cs="Arial"/>
                <w:sz w:val="18"/>
                <w:szCs w:val="14"/>
              </w:rPr>
            </w:pPr>
            <w:r w:rsidRPr="002F1033">
              <w:rPr>
                <w:rFonts w:ascii="Arial MT" w:eastAsia="Times New Roman" w:hAnsi="Arial MT" w:cs="Arial"/>
                <w:sz w:val="18"/>
                <w:szCs w:val="14"/>
              </w:rPr>
              <w:t>Net Church Running Costs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92444" w14:textId="211DBA81" w:rsidR="005672F4" w:rsidRPr="002F1033" w:rsidRDefault="005672F4">
            <w:pPr>
              <w:spacing w:after="0" w:line="240" w:lineRule="auto"/>
              <w:jc w:val="center"/>
              <w:rPr>
                <w:rFonts w:ascii="Arial MT" w:eastAsia="Times New Roman" w:hAnsi="Arial MT" w:cs="Arial"/>
                <w:sz w:val="18"/>
                <w:szCs w:val="14"/>
              </w:rPr>
            </w:pPr>
            <w:r w:rsidRPr="002F1033">
              <w:rPr>
                <w:rFonts w:ascii="Arial MT" w:eastAsia="Times New Roman" w:hAnsi="Arial MT" w:cs="Arial"/>
                <w:sz w:val="18"/>
                <w:szCs w:val="14"/>
              </w:rPr>
              <w:t>Youth Pastor KZN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E149C7" w14:textId="77777777" w:rsidR="005672F4" w:rsidRPr="002F1033" w:rsidRDefault="005672F4">
            <w:pPr>
              <w:spacing w:after="0" w:line="240" w:lineRule="auto"/>
              <w:jc w:val="center"/>
              <w:rPr>
                <w:rFonts w:ascii="Arial MT" w:eastAsia="Times New Roman" w:hAnsi="Arial MT" w:cs="Arial"/>
                <w:sz w:val="18"/>
                <w:szCs w:val="14"/>
              </w:rPr>
            </w:pPr>
            <w:r w:rsidRPr="002F1033">
              <w:rPr>
                <w:rFonts w:ascii="Arial MT" w:eastAsia="Times New Roman" w:hAnsi="Arial MT" w:cs="Arial"/>
                <w:sz w:val="18"/>
                <w:szCs w:val="14"/>
              </w:rPr>
              <w:t>TOTAL NET Amount Payable per congregation</w:t>
            </w:r>
          </w:p>
        </w:tc>
      </w:tr>
      <w:tr w:rsidR="00927748" w:rsidRPr="00537986" w14:paraId="0C4FA8AB" w14:textId="77777777" w:rsidTr="002F103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BD1ED" w14:textId="77777777" w:rsidR="005672F4" w:rsidRPr="002F1033" w:rsidRDefault="005672F4" w:rsidP="005672F4">
            <w:pPr>
              <w:spacing w:after="0" w:line="240" w:lineRule="auto"/>
              <w:rPr>
                <w:rFonts w:ascii="Arial MT" w:eastAsia="Times New Roman" w:hAnsi="Arial MT" w:cs="Arial"/>
                <w:b/>
                <w:bCs/>
                <w:sz w:val="18"/>
                <w:szCs w:val="1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7701314F" w14:textId="77777777" w:rsidR="005672F4" w:rsidRPr="002F1033" w:rsidRDefault="005672F4" w:rsidP="005672F4">
            <w:pPr>
              <w:spacing w:after="0" w:line="240" w:lineRule="auto"/>
              <w:rPr>
                <w:rFonts w:ascii="Arial MT" w:eastAsia="Times New Roman" w:hAnsi="Arial MT" w:cs="Arial"/>
                <w:b/>
                <w:bCs/>
                <w:sz w:val="18"/>
                <w:szCs w:val="1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03CD9718" w14:textId="77777777" w:rsidR="005672F4" w:rsidRPr="002F1033" w:rsidRDefault="005672F4" w:rsidP="005672F4">
            <w:pPr>
              <w:spacing w:after="0" w:line="240" w:lineRule="auto"/>
              <w:rPr>
                <w:rFonts w:ascii="Arial MT" w:eastAsia="Times New Roman" w:hAnsi="Arial MT" w:cs="Arial"/>
                <w:b/>
                <w:bCs/>
                <w:sz w:val="18"/>
                <w:szCs w:val="14"/>
              </w:rPr>
            </w:pPr>
          </w:p>
        </w:tc>
        <w:tc>
          <w:tcPr>
            <w:tcW w:w="1175" w:type="dxa"/>
            <w:vMerge/>
            <w:tcBorders>
              <w:top w:val="nil"/>
              <w:left w:val="single" w:sz="4" w:space="0" w:color="auto"/>
              <w:bottom w:val="single" w:sz="4" w:space="0" w:color="auto"/>
              <w:right w:val="single" w:sz="4" w:space="0" w:color="auto"/>
            </w:tcBorders>
            <w:vAlign w:val="center"/>
            <w:hideMark/>
          </w:tcPr>
          <w:p w14:paraId="012A1CB5" w14:textId="77777777" w:rsidR="005672F4" w:rsidRPr="002F1033" w:rsidRDefault="005672F4" w:rsidP="005672F4">
            <w:pPr>
              <w:spacing w:after="0" w:line="240" w:lineRule="auto"/>
              <w:rPr>
                <w:rFonts w:ascii="Arial MT" w:eastAsia="Times New Roman" w:hAnsi="Arial MT" w:cs="Arial"/>
                <w:sz w:val="18"/>
                <w:szCs w:val="14"/>
              </w:rPr>
            </w:pPr>
          </w:p>
        </w:tc>
        <w:tc>
          <w:tcPr>
            <w:tcW w:w="1134" w:type="dxa"/>
            <w:vMerge/>
            <w:tcBorders>
              <w:top w:val="nil"/>
              <w:left w:val="single" w:sz="4" w:space="0" w:color="auto"/>
              <w:bottom w:val="single" w:sz="4" w:space="0" w:color="auto"/>
              <w:right w:val="single" w:sz="4" w:space="0" w:color="auto"/>
            </w:tcBorders>
            <w:vAlign w:val="center"/>
            <w:hideMark/>
          </w:tcPr>
          <w:p w14:paraId="479C0CF1" w14:textId="77777777" w:rsidR="005672F4" w:rsidRPr="002F1033" w:rsidRDefault="005672F4" w:rsidP="005672F4">
            <w:pPr>
              <w:spacing w:after="0" w:line="240" w:lineRule="auto"/>
              <w:rPr>
                <w:rFonts w:ascii="Arial MT" w:eastAsia="Times New Roman" w:hAnsi="Arial MT" w:cs="Arial"/>
                <w:sz w:val="18"/>
                <w:szCs w:val="14"/>
              </w:rPr>
            </w:pPr>
          </w:p>
        </w:tc>
        <w:tc>
          <w:tcPr>
            <w:tcW w:w="850" w:type="dxa"/>
            <w:vMerge/>
            <w:tcBorders>
              <w:top w:val="nil"/>
              <w:left w:val="single" w:sz="4" w:space="0" w:color="auto"/>
              <w:bottom w:val="single" w:sz="4" w:space="0" w:color="auto"/>
              <w:right w:val="single" w:sz="4" w:space="0" w:color="auto"/>
            </w:tcBorders>
            <w:vAlign w:val="center"/>
            <w:hideMark/>
          </w:tcPr>
          <w:p w14:paraId="48A95471" w14:textId="77777777" w:rsidR="005672F4" w:rsidRPr="002F1033" w:rsidRDefault="005672F4" w:rsidP="005672F4">
            <w:pPr>
              <w:spacing w:after="0" w:line="240" w:lineRule="auto"/>
              <w:rPr>
                <w:rFonts w:ascii="Arial MT" w:eastAsia="Times New Roman" w:hAnsi="Arial MT" w:cs="Arial"/>
                <w:sz w:val="18"/>
                <w:szCs w:val="14"/>
              </w:rPr>
            </w:pPr>
          </w:p>
        </w:tc>
        <w:tc>
          <w:tcPr>
            <w:tcW w:w="1843" w:type="dxa"/>
            <w:vMerge/>
            <w:tcBorders>
              <w:top w:val="nil"/>
              <w:left w:val="single" w:sz="4" w:space="0" w:color="auto"/>
              <w:bottom w:val="single" w:sz="4" w:space="0" w:color="auto"/>
              <w:right w:val="single" w:sz="4" w:space="0" w:color="auto"/>
            </w:tcBorders>
            <w:vAlign w:val="center"/>
            <w:hideMark/>
          </w:tcPr>
          <w:p w14:paraId="23193EA8" w14:textId="77777777" w:rsidR="005672F4" w:rsidRPr="002F1033" w:rsidRDefault="005672F4" w:rsidP="005672F4">
            <w:pPr>
              <w:spacing w:after="0" w:line="240" w:lineRule="auto"/>
              <w:rPr>
                <w:rFonts w:ascii="Arial MT" w:eastAsia="Times New Roman" w:hAnsi="Arial MT" w:cs="Arial"/>
                <w:sz w:val="18"/>
                <w:szCs w:val="14"/>
              </w:rPr>
            </w:pPr>
          </w:p>
        </w:tc>
        <w:tc>
          <w:tcPr>
            <w:tcW w:w="0" w:type="auto"/>
            <w:tcBorders>
              <w:top w:val="nil"/>
              <w:left w:val="nil"/>
              <w:bottom w:val="nil"/>
              <w:right w:val="nil"/>
            </w:tcBorders>
            <w:shd w:val="clear" w:color="auto" w:fill="auto"/>
            <w:noWrap/>
            <w:vAlign w:val="bottom"/>
            <w:hideMark/>
          </w:tcPr>
          <w:p w14:paraId="1A857113" w14:textId="77777777" w:rsidR="005672F4" w:rsidRPr="002F1033" w:rsidRDefault="005672F4" w:rsidP="005672F4">
            <w:pPr>
              <w:spacing w:after="0" w:line="240" w:lineRule="auto"/>
              <w:jc w:val="center"/>
              <w:rPr>
                <w:rFonts w:ascii="Arial MT" w:eastAsia="Times New Roman" w:hAnsi="Arial MT" w:cs="Arial"/>
                <w:sz w:val="18"/>
                <w:szCs w:val="14"/>
              </w:rPr>
            </w:pPr>
          </w:p>
        </w:tc>
      </w:tr>
      <w:tr w:rsidR="00927748" w:rsidRPr="00537986" w14:paraId="46B86281" w14:textId="77777777" w:rsidTr="002F103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65587" w14:textId="77777777" w:rsidR="005672F4" w:rsidRPr="002F1033" w:rsidRDefault="005672F4" w:rsidP="005672F4">
            <w:pPr>
              <w:spacing w:after="0" w:line="240" w:lineRule="auto"/>
              <w:rPr>
                <w:rFonts w:ascii="Arial MT" w:eastAsia="Times New Roman" w:hAnsi="Arial MT" w:cs="Arial"/>
                <w:b/>
                <w:bCs/>
                <w:sz w:val="18"/>
                <w:szCs w:val="1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790BF8BA" w14:textId="77777777" w:rsidR="005672F4" w:rsidRPr="002F1033" w:rsidRDefault="005672F4" w:rsidP="005672F4">
            <w:pPr>
              <w:spacing w:after="0" w:line="240" w:lineRule="auto"/>
              <w:rPr>
                <w:rFonts w:ascii="Arial MT" w:eastAsia="Times New Roman" w:hAnsi="Arial MT" w:cs="Arial"/>
                <w:b/>
                <w:bCs/>
                <w:sz w:val="18"/>
                <w:szCs w:val="1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5B51EBDC" w14:textId="77777777" w:rsidR="005672F4" w:rsidRPr="002F1033" w:rsidRDefault="005672F4" w:rsidP="005672F4">
            <w:pPr>
              <w:spacing w:after="0" w:line="240" w:lineRule="auto"/>
              <w:rPr>
                <w:rFonts w:ascii="Arial MT" w:eastAsia="Times New Roman" w:hAnsi="Arial MT" w:cs="Arial"/>
                <w:b/>
                <w:bCs/>
                <w:sz w:val="18"/>
                <w:szCs w:val="14"/>
              </w:rPr>
            </w:pPr>
          </w:p>
        </w:tc>
        <w:tc>
          <w:tcPr>
            <w:tcW w:w="1175" w:type="dxa"/>
            <w:vMerge/>
            <w:tcBorders>
              <w:top w:val="nil"/>
              <w:left w:val="single" w:sz="4" w:space="0" w:color="auto"/>
              <w:bottom w:val="single" w:sz="4" w:space="0" w:color="auto"/>
              <w:right w:val="single" w:sz="4" w:space="0" w:color="auto"/>
            </w:tcBorders>
            <w:vAlign w:val="center"/>
            <w:hideMark/>
          </w:tcPr>
          <w:p w14:paraId="70D22D29" w14:textId="77777777" w:rsidR="005672F4" w:rsidRPr="002F1033" w:rsidRDefault="005672F4" w:rsidP="005672F4">
            <w:pPr>
              <w:spacing w:after="0" w:line="240" w:lineRule="auto"/>
              <w:rPr>
                <w:rFonts w:ascii="Arial MT" w:eastAsia="Times New Roman" w:hAnsi="Arial MT" w:cs="Arial"/>
                <w:sz w:val="18"/>
                <w:szCs w:val="14"/>
              </w:rPr>
            </w:pPr>
          </w:p>
        </w:tc>
        <w:tc>
          <w:tcPr>
            <w:tcW w:w="1134" w:type="dxa"/>
            <w:vMerge/>
            <w:tcBorders>
              <w:top w:val="nil"/>
              <w:left w:val="single" w:sz="4" w:space="0" w:color="auto"/>
              <w:bottom w:val="single" w:sz="4" w:space="0" w:color="auto"/>
              <w:right w:val="single" w:sz="4" w:space="0" w:color="auto"/>
            </w:tcBorders>
            <w:vAlign w:val="center"/>
            <w:hideMark/>
          </w:tcPr>
          <w:p w14:paraId="4A1B80B8" w14:textId="77777777" w:rsidR="005672F4" w:rsidRPr="002F1033" w:rsidRDefault="005672F4" w:rsidP="005672F4">
            <w:pPr>
              <w:spacing w:after="0" w:line="240" w:lineRule="auto"/>
              <w:rPr>
                <w:rFonts w:ascii="Arial MT" w:eastAsia="Times New Roman" w:hAnsi="Arial MT" w:cs="Arial"/>
                <w:sz w:val="18"/>
                <w:szCs w:val="14"/>
              </w:rPr>
            </w:pPr>
          </w:p>
        </w:tc>
        <w:tc>
          <w:tcPr>
            <w:tcW w:w="850" w:type="dxa"/>
            <w:vMerge/>
            <w:tcBorders>
              <w:top w:val="nil"/>
              <w:left w:val="single" w:sz="4" w:space="0" w:color="auto"/>
              <w:bottom w:val="single" w:sz="4" w:space="0" w:color="auto"/>
              <w:right w:val="single" w:sz="4" w:space="0" w:color="auto"/>
            </w:tcBorders>
            <w:vAlign w:val="center"/>
            <w:hideMark/>
          </w:tcPr>
          <w:p w14:paraId="1C25F261" w14:textId="77777777" w:rsidR="005672F4" w:rsidRPr="002F1033" w:rsidRDefault="005672F4" w:rsidP="005672F4">
            <w:pPr>
              <w:spacing w:after="0" w:line="240" w:lineRule="auto"/>
              <w:rPr>
                <w:rFonts w:ascii="Arial MT" w:eastAsia="Times New Roman" w:hAnsi="Arial MT" w:cs="Arial"/>
                <w:sz w:val="18"/>
                <w:szCs w:val="14"/>
              </w:rPr>
            </w:pPr>
          </w:p>
        </w:tc>
        <w:tc>
          <w:tcPr>
            <w:tcW w:w="1843" w:type="dxa"/>
            <w:vMerge/>
            <w:tcBorders>
              <w:top w:val="nil"/>
              <w:left w:val="single" w:sz="4" w:space="0" w:color="auto"/>
              <w:bottom w:val="single" w:sz="4" w:space="0" w:color="auto"/>
              <w:right w:val="single" w:sz="4" w:space="0" w:color="auto"/>
            </w:tcBorders>
            <w:vAlign w:val="center"/>
            <w:hideMark/>
          </w:tcPr>
          <w:p w14:paraId="76D03D6A" w14:textId="77777777" w:rsidR="005672F4" w:rsidRPr="002F1033" w:rsidRDefault="005672F4" w:rsidP="005672F4">
            <w:pPr>
              <w:spacing w:after="0" w:line="240" w:lineRule="auto"/>
              <w:rPr>
                <w:rFonts w:ascii="Arial MT" w:eastAsia="Times New Roman" w:hAnsi="Arial MT" w:cs="Arial"/>
                <w:sz w:val="18"/>
                <w:szCs w:val="14"/>
              </w:rPr>
            </w:pPr>
          </w:p>
        </w:tc>
        <w:tc>
          <w:tcPr>
            <w:tcW w:w="0" w:type="auto"/>
            <w:tcBorders>
              <w:top w:val="nil"/>
              <w:left w:val="nil"/>
              <w:bottom w:val="nil"/>
              <w:right w:val="nil"/>
            </w:tcBorders>
            <w:shd w:val="clear" w:color="auto" w:fill="auto"/>
            <w:noWrap/>
            <w:vAlign w:val="bottom"/>
            <w:hideMark/>
          </w:tcPr>
          <w:p w14:paraId="2DD104F8"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4DE10C2" w14:textId="77777777" w:rsidTr="002F1033">
        <w:trPr>
          <w:trHeight w:val="21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DDCD24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AUGSBURG</w:t>
            </w:r>
          </w:p>
        </w:tc>
        <w:tc>
          <w:tcPr>
            <w:tcW w:w="1037" w:type="dxa"/>
            <w:tcBorders>
              <w:top w:val="nil"/>
              <w:left w:val="nil"/>
              <w:bottom w:val="single" w:sz="4" w:space="0" w:color="auto"/>
              <w:right w:val="single" w:sz="4" w:space="0" w:color="auto"/>
            </w:tcBorders>
            <w:shd w:val="clear" w:color="auto" w:fill="auto"/>
            <w:noWrap/>
            <w:vAlign w:val="bottom"/>
            <w:hideMark/>
          </w:tcPr>
          <w:p w14:paraId="4B7CACEA"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090257DD"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39F17E5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0089C82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40CF1D4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64A3530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68B64E13"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0D41E052" w14:textId="77777777" w:rsidTr="002F1033">
        <w:trPr>
          <w:trHeight w:val="20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5C4D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BETHANY</w:t>
            </w:r>
          </w:p>
        </w:tc>
        <w:tc>
          <w:tcPr>
            <w:tcW w:w="1037" w:type="dxa"/>
            <w:tcBorders>
              <w:top w:val="nil"/>
              <w:left w:val="nil"/>
              <w:bottom w:val="single" w:sz="4" w:space="0" w:color="auto"/>
              <w:right w:val="single" w:sz="4" w:space="0" w:color="auto"/>
            </w:tcBorders>
            <w:shd w:val="clear" w:color="auto" w:fill="auto"/>
            <w:noWrap/>
            <w:vAlign w:val="bottom"/>
            <w:hideMark/>
          </w:tcPr>
          <w:p w14:paraId="17CDF25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52D75D02"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2B17E84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4F378BE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20FE935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6166CDC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3FF0A049"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585B5BE4"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476E6D"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BRAUNSCHWEIG</w:t>
            </w:r>
          </w:p>
        </w:tc>
        <w:tc>
          <w:tcPr>
            <w:tcW w:w="1037" w:type="dxa"/>
            <w:tcBorders>
              <w:top w:val="nil"/>
              <w:left w:val="nil"/>
              <w:bottom w:val="single" w:sz="4" w:space="0" w:color="auto"/>
              <w:right w:val="single" w:sz="4" w:space="0" w:color="auto"/>
            </w:tcBorders>
            <w:shd w:val="clear" w:color="auto" w:fill="auto"/>
            <w:noWrap/>
            <w:vAlign w:val="bottom"/>
            <w:hideMark/>
          </w:tcPr>
          <w:p w14:paraId="56640DC2"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5770B43A"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19BEEC5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4C7E76B7"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2A9D168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6776474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3F987F60"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3E3FCCA" w14:textId="77777777" w:rsidTr="002F1033">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E127BF" w14:textId="31515AE0"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DUIWELSKLOOF</w:t>
            </w:r>
            <w:r w:rsidR="00EA2DE8">
              <w:rPr>
                <w:rFonts w:ascii="Arial MT" w:eastAsia="Times New Roman" w:hAnsi="Arial MT" w:cs="Arial"/>
                <w:sz w:val="18"/>
                <w:szCs w:val="14"/>
              </w:rPr>
              <w:t xml:space="preserve"> </w:t>
            </w:r>
            <w:r w:rsidRPr="002F1033">
              <w:rPr>
                <w:rFonts w:ascii="Arial MT" w:eastAsia="Times New Roman" w:hAnsi="Arial MT" w:cs="Arial"/>
                <w:sz w:val="18"/>
                <w:szCs w:val="14"/>
              </w:rPr>
              <w:t>/</w:t>
            </w:r>
            <w:r w:rsidR="00EA2DE8">
              <w:rPr>
                <w:rFonts w:ascii="Arial MT" w:eastAsia="Times New Roman" w:hAnsi="Arial MT" w:cs="Arial"/>
                <w:sz w:val="18"/>
                <w:szCs w:val="14"/>
              </w:rPr>
              <w:t xml:space="preserve"> </w:t>
            </w:r>
            <w:r w:rsidRPr="002F1033">
              <w:rPr>
                <w:rFonts w:ascii="Arial MT" w:eastAsia="Times New Roman" w:hAnsi="Arial MT" w:cs="Arial"/>
                <w:sz w:val="18"/>
                <w:szCs w:val="14"/>
              </w:rPr>
              <w:t>POLOKWANE</w:t>
            </w:r>
          </w:p>
        </w:tc>
        <w:tc>
          <w:tcPr>
            <w:tcW w:w="1037" w:type="dxa"/>
            <w:tcBorders>
              <w:top w:val="nil"/>
              <w:left w:val="nil"/>
              <w:bottom w:val="single" w:sz="4" w:space="0" w:color="auto"/>
              <w:right w:val="single" w:sz="4" w:space="0" w:color="auto"/>
            </w:tcBorders>
            <w:shd w:val="clear" w:color="auto" w:fill="auto"/>
            <w:noWrap/>
            <w:vAlign w:val="bottom"/>
            <w:hideMark/>
          </w:tcPr>
          <w:p w14:paraId="2FBEB62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425E17D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0.10 </w:t>
            </w:r>
          </w:p>
        </w:tc>
        <w:tc>
          <w:tcPr>
            <w:tcW w:w="1175" w:type="dxa"/>
            <w:tcBorders>
              <w:top w:val="nil"/>
              <w:left w:val="nil"/>
              <w:bottom w:val="single" w:sz="4" w:space="0" w:color="auto"/>
              <w:right w:val="single" w:sz="4" w:space="0" w:color="auto"/>
            </w:tcBorders>
            <w:shd w:val="clear" w:color="auto" w:fill="auto"/>
            <w:noWrap/>
            <w:vAlign w:val="bottom"/>
            <w:hideMark/>
          </w:tcPr>
          <w:p w14:paraId="2EC52C4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40A13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w:t>
            </w:r>
          </w:p>
        </w:tc>
        <w:tc>
          <w:tcPr>
            <w:tcW w:w="850" w:type="dxa"/>
            <w:tcBorders>
              <w:top w:val="nil"/>
              <w:left w:val="nil"/>
              <w:bottom w:val="single" w:sz="4" w:space="0" w:color="auto"/>
              <w:right w:val="single" w:sz="4" w:space="0" w:color="auto"/>
            </w:tcBorders>
            <w:shd w:val="clear" w:color="auto" w:fill="auto"/>
            <w:noWrap/>
            <w:vAlign w:val="bottom"/>
            <w:hideMark/>
          </w:tcPr>
          <w:p w14:paraId="1374C93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02590D5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w:t>
            </w:r>
          </w:p>
        </w:tc>
        <w:tc>
          <w:tcPr>
            <w:tcW w:w="0" w:type="auto"/>
            <w:vAlign w:val="center"/>
            <w:hideMark/>
          </w:tcPr>
          <w:p w14:paraId="2D6196D4"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E394325"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659D96" w14:textId="1C05C0EA" w:rsidR="005672F4" w:rsidRPr="002F1033" w:rsidRDefault="00954075" w:rsidP="005672F4">
            <w:pPr>
              <w:spacing w:after="0" w:line="240" w:lineRule="auto"/>
              <w:rPr>
                <w:rFonts w:ascii="Arial MT" w:eastAsia="Times New Roman" w:hAnsi="Arial MT" w:cs="Arial"/>
                <w:sz w:val="18"/>
                <w:szCs w:val="14"/>
              </w:rPr>
            </w:pPr>
            <w:r>
              <w:rPr>
                <w:rFonts w:ascii="Arial MT" w:eastAsia="Times New Roman" w:hAnsi="Arial MT" w:cs="Arial"/>
                <w:sz w:val="18"/>
                <w:szCs w:val="14"/>
              </w:rPr>
              <w:t>LUTHERAN CONGREGATION DOLPHIN</w:t>
            </w:r>
            <w:r w:rsidR="005672F4" w:rsidRPr="002F1033">
              <w:rPr>
                <w:rFonts w:ascii="Arial MT" w:eastAsia="Times New Roman" w:hAnsi="Arial MT" w:cs="Arial"/>
                <w:sz w:val="18"/>
                <w:szCs w:val="14"/>
              </w:rPr>
              <w:t xml:space="preserve"> COAST</w:t>
            </w:r>
          </w:p>
        </w:tc>
        <w:tc>
          <w:tcPr>
            <w:tcW w:w="1037" w:type="dxa"/>
            <w:tcBorders>
              <w:top w:val="nil"/>
              <w:left w:val="nil"/>
              <w:bottom w:val="single" w:sz="4" w:space="0" w:color="auto"/>
              <w:right w:val="single" w:sz="4" w:space="0" w:color="auto"/>
            </w:tcBorders>
            <w:shd w:val="clear" w:color="auto" w:fill="auto"/>
            <w:noWrap/>
            <w:vAlign w:val="bottom"/>
            <w:hideMark/>
          </w:tcPr>
          <w:p w14:paraId="515B52EA"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3788C98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15A816D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6C7FEA1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0243C3C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7CBB74B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341,224</w:t>
            </w:r>
          </w:p>
        </w:tc>
        <w:tc>
          <w:tcPr>
            <w:tcW w:w="0" w:type="auto"/>
            <w:vAlign w:val="center"/>
            <w:hideMark/>
          </w:tcPr>
          <w:p w14:paraId="3E78E014"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A6D4691" w14:textId="77777777" w:rsidTr="002F1033">
        <w:trPr>
          <w:trHeight w:val="25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D1C127" w14:textId="23C68C21"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DURBAN </w:t>
            </w:r>
            <w:r w:rsidR="00954075" w:rsidRPr="002F1033">
              <w:rPr>
                <w:rFonts w:ascii="Arial MT" w:eastAsia="Times New Roman" w:hAnsi="Arial MT" w:cs="Arial"/>
                <w:sz w:val="18"/>
                <w:szCs w:val="14"/>
              </w:rPr>
              <w:t>SEA</w:t>
            </w:r>
            <w:r w:rsidR="00954075">
              <w:rPr>
                <w:rFonts w:ascii="Arial MT" w:eastAsia="Times New Roman" w:hAnsi="Arial MT" w:cs="Arial"/>
                <w:sz w:val="18"/>
                <w:szCs w:val="14"/>
              </w:rPr>
              <w:t>FARERS’</w:t>
            </w:r>
            <w:r w:rsidR="00954075" w:rsidRPr="002F1033">
              <w:rPr>
                <w:rFonts w:ascii="Arial MT" w:eastAsia="Times New Roman" w:hAnsi="Arial MT" w:cs="Arial"/>
                <w:sz w:val="18"/>
                <w:szCs w:val="14"/>
              </w:rPr>
              <w:t xml:space="preserve"> </w:t>
            </w:r>
            <w:r w:rsidRPr="002F1033">
              <w:rPr>
                <w:rFonts w:ascii="Arial MT" w:eastAsia="Times New Roman" w:hAnsi="Arial MT" w:cs="Arial"/>
                <w:sz w:val="18"/>
                <w:szCs w:val="14"/>
              </w:rPr>
              <w:t>MISSION</w:t>
            </w:r>
          </w:p>
        </w:tc>
        <w:tc>
          <w:tcPr>
            <w:tcW w:w="1037" w:type="dxa"/>
            <w:tcBorders>
              <w:top w:val="nil"/>
              <w:left w:val="nil"/>
              <w:bottom w:val="single" w:sz="4" w:space="0" w:color="auto"/>
              <w:right w:val="single" w:sz="4" w:space="0" w:color="auto"/>
            </w:tcBorders>
            <w:shd w:val="clear" w:color="auto" w:fill="auto"/>
            <w:noWrap/>
            <w:vAlign w:val="bottom"/>
            <w:hideMark/>
          </w:tcPr>
          <w:p w14:paraId="4AEBBF6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511B6C4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2416863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0F26AC7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59B3209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F5B55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326,010</w:t>
            </w:r>
          </w:p>
        </w:tc>
        <w:tc>
          <w:tcPr>
            <w:tcW w:w="0" w:type="auto"/>
            <w:vAlign w:val="center"/>
            <w:hideMark/>
          </w:tcPr>
          <w:p w14:paraId="3839BF51"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6B481EFE" w14:textId="77777777" w:rsidTr="002F1033">
        <w:trPr>
          <w:trHeight w:val="2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38EEBB" w14:textId="3761E06F"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ELCER</w:t>
            </w:r>
          </w:p>
        </w:tc>
        <w:tc>
          <w:tcPr>
            <w:tcW w:w="1037" w:type="dxa"/>
            <w:tcBorders>
              <w:top w:val="nil"/>
              <w:left w:val="nil"/>
              <w:bottom w:val="single" w:sz="4" w:space="0" w:color="auto"/>
              <w:right w:val="single" w:sz="4" w:space="0" w:color="auto"/>
            </w:tcBorders>
            <w:shd w:val="clear" w:color="auto" w:fill="auto"/>
            <w:noWrap/>
            <w:vAlign w:val="bottom"/>
            <w:hideMark/>
          </w:tcPr>
          <w:p w14:paraId="3C2B75C4"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6A51C78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5E60726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1132D5"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6FD7DA4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46DF0D1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0" w:type="auto"/>
            <w:vAlign w:val="center"/>
            <w:hideMark/>
          </w:tcPr>
          <w:p w14:paraId="7606506B"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08EA2CC6" w14:textId="77777777" w:rsidTr="002F1033">
        <w:trPr>
          <w:trHeight w:val="40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D9D582" w14:textId="40EBD040"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GERDAU</w:t>
            </w:r>
            <w:r w:rsidR="00EA2DE8">
              <w:rPr>
                <w:rFonts w:ascii="Arial MT" w:eastAsia="Times New Roman" w:hAnsi="Arial MT" w:cs="Arial"/>
                <w:sz w:val="18"/>
                <w:szCs w:val="14"/>
              </w:rPr>
              <w:t xml:space="preserve"> </w:t>
            </w:r>
            <w:r w:rsidRPr="002F1033">
              <w:rPr>
                <w:rFonts w:ascii="Arial MT" w:eastAsia="Times New Roman" w:hAnsi="Arial MT" w:cs="Arial"/>
                <w:sz w:val="18"/>
                <w:szCs w:val="14"/>
              </w:rPr>
              <w:t>/ POTCHEFSTROOM</w:t>
            </w:r>
          </w:p>
        </w:tc>
        <w:tc>
          <w:tcPr>
            <w:tcW w:w="1037" w:type="dxa"/>
            <w:tcBorders>
              <w:top w:val="nil"/>
              <w:left w:val="nil"/>
              <w:bottom w:val="single" w:sz="4" w:space="0" w:color="auto"/>
              <w:right w:val="single" w:sz="4" w:space="0" w:color="auto"/>
            </w:tcBorders>
            <w:shd w:val="clear" w:color="auto" w:fill="auto"/>
            <w:noWrap/>
            <w:vAlign w:val="bottom"/>
            <w:hideMark/>
          </w:tcPr>
          <w:p w14:paraId="67E0B0F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31F204A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2CA8ECA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678BC42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77F0947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637D391A"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5604958D"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5EA4E969"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C466A6"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HERMANNSBURG</w:t>
            </w:r>
          </w:p>
        </w:tc>
        <w:tc>
          <w:tcPr>
            <w:tcW w:w="1037" w:type="dxa"/>
            <w:tcBorders>
              <w:top w:val="nil"/>
              <w:left w:val="nil"/>
              <w:bottom w:val="single" w:sz="4" w:space="0" w:color="auto"/>
              <w:right w:val="single" w:sz="4" w:space="0" w:color="auto"/>
            </w:tcBorders>
            <w:shd w:val="clear" w:color="auto" w:fill="auto"/>
            <w:noWrap/>
            <w:vAlign w:val="bottom"/>
            <w:hideMark/>
          </w:tcPr>
          <w:p w14:paraId="7BA2A30D"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0.25 </w:t>
            </w:r>
          </w:p>
        </w:tc>
        <w:tc>
          <w:tcPr>
            <w:tcW w:w="887" w:type="dxa"/>
            <w:tcBorders>
              <w:top w:val="nil"/>
              <w:left w:val="nil"/>
              <w:bottom w:val="single" w:sz="4" w:space="0" w:color="auto"/>
              <w:right w:val="single" w:sz="4" w:space="0" w:color="auto"/>
            </w:tcBorders>
            <w:shd w:val="clear" w:color="auto" w:fill="auto"/>
            <w:noWrap/>
            <w:vAlign w:val="bottom"/>
            <w:hideMark/>
          </w:tcPr>
          <w:p w14:paraId="29562522"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0.25 </w:t>
            </w:r>
          </w:p>
        </w:tc>
        <w:tc>
          <w:tcPr>
            <w:tcW w:w="1175" w:type="dxa"/>
            <w:tcBorders>
              <w:top w:val="nil"/>
              <w:left w:val="nil"/>
              <w:bottom w:val="single" w:sz="4" w:space="0" w:color="auto"/>
              <w:right w:val="single" w:sz="4" w:space="0" w:color="auto"/>
            </w:tcBorders>
            <w:shd w:val="clear" w:color="auto" w:fill="auto"/>
            <w:noWrap/>
            <w:vAlign w:val="bottom"/>
            <w:hideMark/>
          </w:tcPr>
          <w:p w14:paraId="68DB431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156,089</w:t>
            </w:r>
          </w:p>
        </w:tc>
        <w:tc>
          <w:tcPr>
            <w:tcW w:w="1134" w:type="dxa"/>
            <w:tcBorders>
              <w:top w:val="nil"/>
              <w:left w:val="nil"/>
              <w:bottom w:val="single" w:sz="4" w:space="0" w:color="auto"/>
              <w:right w:val="single" w:sz="4" w:space="0" w:color="auto"/>
            </w:tcBorders>
            <w:shd w:val="clear" w:color="auto" w:fill="auto"/>
            <w:noWrap/>
            <w:vAlign w:val="bottom"/>
            <w:hideMark/>
          </w:tcPr>
          <w:p w14:paraId="3EAAD7D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6,916</w:t>
            </w:r>
          </w:p>
        </w:tc>
        <w:tc>
          <w:tcPr>
            <w:tcW w:w="850" w:type="dxa"/>
            <w:tcBorders>
              <w:top w:val="nil"/>
              <w:left w:val="nil"/>
              <w:bottom w:val="single" w:sz="4" w:space="0" w:color="auto"/>
              <w:right w:val="single" w:sz="4" w:space="0" w:color="auto"/>
            </w:tcBorders>
            <w:shd w:val="clear" w:color="auto" w:fill="auto"/>
            <w:noWrap/>
            <w:vAlign w:val="bottom"/>
            <w:hideMark/>
          </w:tcPr>
          <w:p w14:paraId="3B269225"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51C15CC6"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178,219</w:t>
            </w:r>
          </w:p>
        </w:tc>
        <w:tc>
          <w:tcPr>
            <w:tcW w:w="0" w:type="auto"/>
            <w:vAlign w:val="center"/>
            <w:hideMark/>
          </w:tcPr>
          <w:p w14:paraId="0210EEC7"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0D33FB38" w14:textId="77777777" w:rsidTr="002F1033">
        <w:trPr>
          <w:trHeight w:val="8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9B45E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HERMANNSBURG Deutsche Schule</w:t>
            </w:r>
          </w:p>
        </w:tc>
        <w:tc>
          <w:tcPr>
            <w:tcW w:w="1037" w:type="dxa"/>
            <w:tcBorders>
              <w:top w:val="nil"/>
              <w:left w:val="nil"/>
              <w:bottom w:val="single" w:sz="4" w:space="0" w:color="auto"/>
              <w:right w:val="single" w:sz="4" w:space="0" w:color="auto"/>
            </w:tcBorders>
            <w:shd w:val="clear" w:color="auto" w:fill="auto"/>
            <w:noWrap/>
            <w:vAlign w:val="bottom"/>
            <w:hideMark/>
          </w:tcPr>
          <w:p w14:paraId="1AD66B5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2EE0C52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7FF7DC6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62D0467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6B2B5F3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79F014E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326,010</w:t>
            </w:r>
          </w:p>
        </w:tc>
        <w:tc>
          <w:tcPr>
            <w:tcW w:w="0" w:type="auto"/>
            <w:vAlign w:val="center"/>
            <w:hideMark/>
          </w:tcPr>
          <w:p w14:paraId="0A5F8312"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6927E1D"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39573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HILLCREST</w:t>
            </w:r>
          </w:p>
        </w:tc>
        <w:tc>
          <w:tcPr>
            <w:tcW w:w="1037" w:type="dxa"/>
            <w:tcBorders>
              <w:top w:val="nil"/>
              <w:left w:val="nil"/>
              <w:bottom w:val="single" w:sz="4" w:space="0" w:color="auto"/>
              <w:right w:val="single" w:sz="4" w:space="0" w:color="auto"/>
            </w:tcBorders>
            <w:shd w:val="clear" w:color="auto" w:fill="auto"/>
            <w:noWrap/>
            <w:vAlign w:val="bottom"/>
            <w:hideMark/>
          </w:tcPr>
          <w:p w14:paraId="18D43BA4"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2100C7D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35FE4A1C"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776DDBF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4C9BF9E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16CFF4A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42E998AA"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49EF314A" w14:textId="77777777" w:rsidTr="002F1033">
        <w:trPr>
          <w:trHeight w:val="37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FCD589"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JOHANNESBURG CHURCH OF PEACE</w:t>
            </w:r>
          </w:p>
        </w:tc>
        <w:tc>
          <w:tcPr>
            <w:tcW w:w="1037" w:type="dxa"/>
            <w:tcBorders>
              <w:top w:val="nil"/>
              <w:left w:val="nil"/>
              <w:bottom w:val="single" w:sz="4" w:space="0" w:color="auto"/>
              <w:right w:val="single" w:sz="4" w:space="0" w:color="auto"/>
            </w:tcBorders>
            <w:shd w:val="clear" w:color="auto" w:fill="auto"/>
            <w:noWrap/>
            <w:vAlign w:val="bottom"/>
            <w:hideMark/>
          </w:tcPr>
          <w:p w14:paraId="5A98A8A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2D8C191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72AB673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34A2827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5974DE8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738A018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339,841</w:t>
            </w:r>
          </w:p>
        </w:tc>
        <w:tc>
          <w:tcPr>
            <w:tcW w:w="0" w:type="auto"/>
            <w:vAlign w:val="center"/>
            <w:hideMark/>
          </w:tcPr>
          <w:p w14:paraId="1069E7D3"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031EA309" w14:textId="77777777" w:rsidTr="002F1033">
        <w:trPr>
          <w:trHeight w:val="3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42C11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KEMPTON PARK</w:t>
            </w:r>
          </w:p>
        </w:tc>
        <w:tc>
          <w:tcPr>
            <w:tcW w:w="1037" w:type="dxa"/>
            <w:tcBorders>
              <w:top w:val="nil"/>
              <w:left w:val="nil"/>
              <w:bottom w:val="single" w:sz="4" w:space="0" w:color="auto"/>
              <w:right w:val="single" w:sz="4" w:space="0" w:color="auto"/>
            </w:tcBorders>
            <w:shd w:val="clear" w:color="auto" w:fill="auto"/>
            <w:noWrap/>
            <w:vAlign w:val="bottom"/>
            <w:hideMark/>
          </w:tcPr>
          <w:p w14:paraId="33F68E0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14B4B549"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739B7135"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2D52E73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607D8857"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4AE45D8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35E3E6EB"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67184DB5"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6145B1"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KROONDAL</w:t>
            </w:r>
          </w:p>
        </w:tc>
        <w:tc>
          <w:tcPr>
            <w:tcW w:w="1037" w:type="dxa"/>
            <w:tcBorders>
              <w:top w:val="nil"/>
              <w:left w:val="nil"/>
              <w:bottom w:val="single" w:sz="4" w:space="0" w:color="auto"/>
              <w:right w:val="single" w:sz="4" w:space="0" w:color="auto"/>
            </w:tcBorders>
            <w:shd w:val="clear" w:color="auto" w:fill="auto"/>
            <w:noWrap/>
            <w:vAlign w:val="bottom"/>
            <w:hideMark/>
          </w:tcPr>
          <w:p w14:paraId="33BB84B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3BDE990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65A063E6"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552552A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13E0EAA6"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3696A03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4B8C795A"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44EA8C23" w14:textId="77777777" w:rsidTr="002F1033">
        <w:trPr>
          <w:trHeight w:val="8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69F4B1" w14:textId="12FA8D88"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KELVIN</w:t>
            </w:r>
          </w:p>
        </w:tc>
        <w:tc>
          <w:tcPr>
            <w:tcW w:w="1037" w:type="dxa"/>
            <w:tcBorders>
              <w:top w:val="nil"/>
              <w:left w:val="nil"/>
              <w:bottom w:val="single" w:sz="4" w:space="0" w:color="auto"/>
              <w:right w:val="single" w:sz="4" w:space="0" w:color="auto"/>
            </w:tcBorders>
            <w:shd w:val="clear" w:color="auto" w:fill="auto"/>
            <w:noWrap/>
            <w:vAlign w:val="bottom"/>
            <w:hideMark/>
          </w:tcPr>
          <w:p w14:paraId="3DDCFF4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6239D32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5F667E3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7A06131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56187D1A"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04843D9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326,010</w:t>
            </w:r>
          </w:p>
        </w:tc>
        <w:tc>
          <w:tcPr>
            <w:tcW w:w="0" w:type="auto"/>
            <w:vAlign w:val="center"/>
            <w:hideMark/>
          </w:tcPr>
          <w:p w14:paraId="603AA576"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4CB17729"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0F069C" w14:textId="31144F15"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MIDRAND</w:t>
            </w:r>
          </w:p>
        </w:tc>
        <w:tc>
          <w:tcPr>
            <w:tcW w:w="1037" w:type="dxa"/>
            <w:tcBorders>
              <w:top w:val="nil"/>
              <w:left w:val="nil"/>
              <w:bottom w:val="single" w:sz="4" w:space="0" w:color="auto"/>
              <w:right w:val="single" w:sz="4" w:space="0" w:color="auto"/>
            </w:tcBorders>
            <w:shd w:val="clear" w:color="auto" w:fill="auto"/>
            <w:noWrap/>
            <w:vAlign w:val="bottom"/>
            <w:hideMark/>
          </w:tcPr>
          <w:p w14:paraId="5C7D7E1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887" w:type="dxa"/>
            <w:tcBorders>
              <w:top w:val="nil"/>
              <w:left w:val="nil"/>
              <w:bottom w:val="single" w:sz="4" w:space="0" w:color="auto"/>
              <w:right w:val="single" w:sz="4" w:space="0" w:color="auto"/>
            </w:tcBorders>
            <w:shd w:val="clear" w:color="auto" w:fill="auto"/>
            <w:noWrap/>
            <w:vAlign w:val="bottom"/>
            <w:hideMark/>
          </w:tcPr>
          <w:p w14:paraId="555B161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226B531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312,179</w:t>
            </w:r>
          </w:p>
        </w:tc>
        <w:tc>
          <w:tcPr>
            <w:tcW w:w="1134" w:type="dxa"/>
            <w:tcBorders>
              <w:top w:val="nil"/>
              <w:left w:val="nil"/>
              <w:bottom w:val="single" w:sz="4" w:space="0" w:color="auto"/>
              <w:right w:val="single" w:sz="4" w:space="0" w:color="auto"/>
            </w:tcBorders>
            <w:shd w:val="clear" w:color="auto" w:fill="auto"/>
            <w:noWrap/>
            <w:vAlign w:val="bottom"/>
            <w:hideMark/>
          </w:tcPr>
          <w:p w14:paraId="0A60427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29E1F11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EC06B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326,010</w:t>
            </w:r>
          </w:p>
        </w:tc>
        <w:tc>
          <w:tcPr>
            <w:tcW w:w="0" w:type="auto"/>
            <w:vAlign w:val="center"/>
            <w:hideMark/>
          </w:tcPr>
          <w:p w14:paraId="08CA1C6F"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4800244"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353982"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NELSPRUIT</w:t>
            </w:r>
          </w:p>
        </w:tc>
        <w:tc>
          <w:tcPr>
            <w:tcW w:w="1037" w:type="dxa"/>
            <w:tcBorders>
              <w:top w:val="nil"/>
              <w:left w:val="nil"/>
              <w:bottom w:val="single" w:sz="4" w:space="0" w:color="auto"/>
              <w:right w:val="single" w:sz="4" w:space="0" w:color="auto"/>
            </w:tcBorders>
            <w:shd w:val="clear" w:color="auto" w:fill="auto"/>
            <w:noWrap/>
            <w:vAlign w:val="bottom"/>
            <w:hideMark/>
          </w:tcPr>
          <w:p w14:paraId="47EC135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46AF6FD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53614BAA"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6A08F1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689DAF5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045C2B25"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0" w:type="auto"/>
            <w:vAlign w:val="center"/>
            <w:hideMark/>
          </w:tcPr>
          <w:p w14:paraId="5EEFE70F"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6BABCBF8"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E3C00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NEW GERMANY</w:t>
            </w:r>
          </w:p>
        </w:tc>
        <w:tc>
          <w:tcPr>
            <w:tcW w:w="1037" w:type="dxa"/>
            <w:tcBorders>
              <w:top w:val="nil"/>
              <w:left w:val="nil"/>
              <w:bottom w:val="single" w:sz="4" w:space="0" w:color="auto"/>
              <w:right w:val="single" w:sz="4" w:space="0" w:color="auto"/>
            </w:tcBorders>
            <w:shd w:val="clear" w:color="auto" w:fill="auto"/>
            <w:noWrap/>
            <w:vAlign w:val="bottom"/>
            <w:hideMark/>
          </w:tcPr>
          <w:p w14:paraId="154B61EE"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07F8AB9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69DADE26"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0C89370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07114F4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3E1C208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5819AA6C"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7581E65"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BCE806"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NORTHRAND</w:t>
            </w:r>
          </w:p>
        </w:tc>
        <w:tc>
          <w:tcPr>
            <w:tcW w:w="1037" w:type="dxa"/>
            <w:tcBorders>
              <w:top w:val="nil"/>
              <w:left w:val="nil"/>
              <w:bottom w:val="single" w:sz="4" w:space="0" w:color="auto"/>
              <w:right w:val="single" w:sz="4" w:space="0" w:color="auto"/>
            </w:tcBorders>
            <w:shd w:val="clear" w:color="auto" w:fill="auto"/>
            <w:noWrap/>
            <w:vAlign w:val="bottom"/>
            <w:hideMark/>
          </w:tcPr>
          <w:p w14:paraId="421DFCA1"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13718D26"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0640AA6C"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79D6ACE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3BB2FDB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5CBB53E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198FA921"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7E3246B1"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92E68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PIET RETIEF</w:t>
            </w:r>
          </w:p>
        </w:tc>
        <w:tc>
          <w:tcPr>
            <w:tcW w:w="1037" w:type="dxa"/>
            <w:tcBorders>
              <w:top w:val="nil"/>
              <w:left w:val="nil"/>
              <w:bottom w:val="single" w:sz="4" w:space="0" w:color="auto"/>
              <w:right w:val="single" w:sz="4" w:space="0" w:color="auto"/>
            </w:tcBorders>
            <w:shd w:val="clear" w:color="auto" w:fill="auto"/>
            <w:noWrap/>
            <w:vAlign w:val="bottom"/>
            <w:hideMark/>
          </w:tcPr>
          <w:p w14:paraId="00A1A63A"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5472BDD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50EA830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4FB099C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4507332A"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4042B8FC"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5ABF7682"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561A089"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CF02F6"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PIETERMARITZBURG</w:t>
            </w:r>
          </w:p>
        </w:tc>
        <w:tc>
          <w:tcPr>
            <w:tcW w:w="1037" w:type="dxa"/>
            <w:tcBorders>
              <w:top w:val="nil"/>
              <w:left w:val="nil"/>
              <w:bottom w:val="single" w:sz="4" w:space="0" w:color="auto"/>
              <w:right w:val="single" w:sz="4" w:space="0" w:color="auto"/>
            </w:tcBorders>
            <w:shd w:val="clear" w:color="auto" w:fill="auto"/>
            <w:noWrap/>
            <w:vAlign w:val="bottom"/>
            <w:hideMark/>
          </w:tcPr>
          <w:p w14:paraId="45B1919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1.25 </w:t>
            </w:r>
          </w:p>
        </w:tc>
        <w:tc>
          <w:tcPr>
            <w:tcW w:w="887" w:type="dxa"/>
            <w:tcBorders>
              <w:top w:val="nil"/>
              <w:left w:val="nil"/>
              <w:bottom w:val="single" w:sz="4" w:space="0" w:color="auto"/>
              <w:right w:val="single" w:sz="4" w:space="0" w:color="auto"/>
            </w:tcBorders>
            <w:shd w:val="clear" w:color="auto" w:fill="auto"/>
            <w:noWrap/>
            <w:vAlign w:val="bottom"/>
            <w:hideMark/>
          </w:tcPr>
          <w:p w14:paraId="482A980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1.25 </w:t>
            </w:r>
          </w:p>
        </w:tc>
        <w:tc>
          <w:tcPr>
            <w:tcW w:w="1175" w:type="dxa"/>
            <w:tcBorders>
              <w:top w:val="nil"/>
              <w:left w:val="nil"/>
              <w:bottom w:val="single" w:sz="4" w:space="0" w:color="auto"/>
              <w:right w:val="single" w:sz="4" w:space="0" w:color="auto"/>
            </w:tcBorders>
            <w:shd w:val="clear" w:color="auto" w:fill="auto"/>
            <w:noWrap/>
            <w:vAlign w:val="bottom"/>
            <w:hideMark/>
          </w:tcPr>
          <w:p w14:paraId="2518414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780,447</w:t>
            </w:r>
          </w:p>
        </w:tc>
        <w:tc>
          <w:tcPr>
            <w:tcW w:w="1134" w:type="dxa"/>
            <w:tcBorders>
              <w:top w:val="nil"/>
              <w:left w:val="nil"/>
              <w:bottom w:val="single" w:sz="4" w:space="0" w:color="auto"/>
              <w:right w:val="single" w:sz="4" w:space="0" w:color="auto"/>
            </w:tcBorders>
            <w:shd w:val="clear" w:color="auto" w:fill="auto"/>
            <w:noWrap/>
            <w:vAlign w:val="bottom"/>
            <w:hideMark/>
          </w:tcPr>
          <w:p w14:paraId="2E8C313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34,578</w:t>
            </w:r>
          </w:p>
        </w:tc>
        <w:tc>
          <w:tcPr>
            <w:tcW w:w="850" w:type="dxa"/>
            <w:tcBorders>
              <w:top w:val="nil"/>
              <w:left w:val="nil"/>
              <w:bottom w:val="single" w:sz="4" w:space="0" w:color="auto"/>
              <w:right w:val="single" w:sz="4" w:space="0" w:color="auto"/>
            </w:tcBorders>
            <w:shd w:val="clear" w:color="auto" w:fill="auto"/>
            <w:noWrap/>
            <w:vAlign w:val="bottom"/>
            <w:hideMark/>
          </w:tcPr>
          <w:p w14:paraId="53497D5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455B96A7"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830,239</w:t>
            </w:r>
          </w:p>
        </w:tc>
        <w:tc>
          <w:tcPr>
            <w:tcW w:w="0" w:type="auto"/>
            <w:vAlign w:val="center"/>
            <w:hideMark/>
          </w:tcPr>
          <w:p w14:paraId="65AF6925"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51F1D307"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58776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PRETORIA - JOHANNES</w:t>
            </w:r>
          </w:p>
        </w:tc>
        <w:tc>
          <w:tcPr>
            <w:tcW w:w="1037" w:type="dxa"/>
            <w:tcBorders>
              <w:top w:val="nil"/>
              <w:left w:val="nil"/>
              <w:bottom w:val="single" w:sz="4" w:space="0" w:color="auto"/>
              <w:right w:val="single" w:sz="4" w:space="0" w:color="auto"/>
            </w:tcBorders>
            <w:shd w:val="clear" w:color="auto" w:fill="auto"/>
            <w:noWrap/>
            <w:vAlign w:val="bottom"/>
            <w:hideMark/>
          </w:tcPr>
          <w:p w14:paraId="25EA20E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21FE3B3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3133081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0DC978E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052EF72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75CC5B79"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3BDE15A9"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2A17EDF9"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399D31" w14:textId="732AA6B4"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PRETORIA - </w:t>
            </w:r>
            <w:r w:rsidR="00954075" w:rsidRPr="002F1033">
              <w:rPr>
                <w:rFonts w:ascii="Arial MT" w:eastAsia="Times New Roman" w:hAnsi="Arial MT" w:cs="Arial"/>
                <w:sz w:val="18"/>
                <w:szCs w:val="14"/>
              </w:rPr>
              <w:t>ST. PETER</w:t>
            </w:r>
          </w:p>
        </w:tc>
        <w:tc>
          <w:tcPr>
            <w:tcW w:w="1037" w:type="dxa"/>
            <w:tcBorders>
              <w:top w:val="nil"/>
              <w:left w:val="nil"/>
              <w:bottom w:val="single" w:sz="4" w:space="0" w:color="auto"/>
              <w:right w:val="single" w:sz="4" w:space="0" w:color="auto"/>
            </w:tcBorders>
            <w:shd w:val="clear" w:color="auto" w:fill="auto"/>
            <w:noWrap/>
            <w:vAlign w:val="bottom"/>
            <w:hideMark/>
          </w:tcPr>
          <w:p w14:paraId="4E503EF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1.50 </w:t>
            </w:r>
          </w:p>
        </w:tc>
        <w:tc>
          <w:tcPr>
            <w:tcW w:w="887" w:type="dxa"/>
            <w:tcBorders>
              <w:top w:val="nil"/>
              <w:left w:val="nil"/>
              <w:bottom w:val="single" w:sz="4" w:space="0" w:color="auto"/>
              <w:right w:val="single" w:sz="4" w:space="0" w:color="auto"/>
            </w:tcBorders>
            <w:shd w:val="clear" w:color="auto" w:fill="auto"/>
            <w:noWrap/>
            <w:vAlign w:val="bottom"/>
            <w:hideMark/>
          </w:tcPr>
          <w:p w14:paraId="778D2FB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1.50 </w:t>
            </w:r>
          </w:p>
        </w:tc>
        <w:tc>
          <w:tcPr>
            <w:tcW w:w="1175" w:type="dxa"/>
            <w:tcBorders>
              <w:top w:val="nil"/>
              <w:left w:val="nil"/>
              <w:bottom w:val="single" w:sz="4" w:space="0" w:color="auto"/>
              <w:right w:val="single" w:sz="4" w:space="0" w:color="auto"/>
            </w:tcBorders>
            <w:shd w:val="clear" w:color="auto" w:fill="auto"/>
            <w:noWrap/>
            <w:vAlign w:val="bottom"/>
            <w:hideMark/>
          </w:tcPr>
          <w:p w14:paraId="7E6DA94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936,536</w:t>
            </w:r>
          </w:p>
        </w:tc>
        <w:tc>
          <w:tcPr>
            <w:tcW w:w="1134" w:type="dxa"/>
            <w:tcBorders>
              <w:top w:val="nil"/>
              <w:left w:val="nil"/>
              <w:bottom w:val="single" w:sz="4" w:space="0" w:color="auto"/>
              <w:right w:val="single" w:sz="4" w:space="0" w:color="auto"/>
            </w:tcBorders>
            <w:shd w:val="clear" w:color="auto" w:fill="auto"/>
            <w:noWrap/>
            <w:vAlign w:val="bottom"/>
            <w:hideMark/>
          </w:tcPr>
          <w:p w14:paraId="5004ACA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41,494</w:t>
            </w:r>
          </w:p>
        </w:tc>
        <w:tc>
          <w:tcPr>
            <w:tcW w:w="850" w:type="dxa"/>
            <w:tcBorders>
              <w:top w:val="nil"/>
              <w:left w:val="nil"/>
              <w:bottom w:val="single" w:sz="4" w:space="0" w:color="auto"/>
              <w:right w:val="single" w:sz="4" w:space="0" w:color="auto"/>
            </w:tcBorders>
            <w:shd w:val="clear" w:color="auto" w:fill="auto"/>
            <w:noWrap/>
            <w:vAlign w:val="bottom"/>
            <w:hideMark/>
          </w:tcPr>
          <w:p w14:paraId="5E5FD5E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1D9F212C"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978,030</w:t>
            </w:r>
          </w:p>
        </w:tc>
        <w:tc>
          <w:tcPr>
            <w:tcW w:w="0" w:type="auto"/>
            <w:vAlign w:val="center"/>
            <w:hideMark/>
          </w:tcPr>
          <w:p w14:paraId="7CC8454F"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460A9815"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11301D" w14:textId="464A2B92" w:rsidR="005672F4" w:rsidRPr="002F1033" w:rsidRDefault="00954075"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ST. PETERS</w:t>
            </w:r>
            <w:r w:rsidR="005672F4" w:rsidRPr="002F1033">
              <w:rPr>
                <w:rFonts w:ascii="Arial MT" w:eastAsia="Times New Roman" w:hAnsi="Arial MT" w:cs="Arial"/>
                <w:sz w:val="18"/>
                <w:szCs w:val="14"/>
              </w:rPr>
              <w:t xml:space="preserve"> BY THE LAKE</w:t>
            </w:r>
          </w:p>
        </w:tc>
        <w:tc>
          <w:tcPr>
            <w:tcW w:w="1037" w:type="dxa"/>
            <w:tcBorders>
              <w:top w:val="nil"/>
              <w:left w:val="nil"/>
              <w:bottom w:val="single" w:sz="4" w:space="0" w:color="auto"/>
              <w:right w:val="single" w:sz="4" w:space="0" w:color="auto"/>
            </w:tcBorders>
            <w:shd w:val="clear" w:color="auto" w:fill="auto"/>
            <w:noWrap/>
            <w:vAlign w:val="bottom"/>
            <w:hideMark/>
          </w:tcPr>
          <w:p w14:paraId="756FAD6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585B9BAF"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4D7077F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6EB828E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2A07349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717A322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77E27760"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D3F37FD" w14:textId="77777777" w:rsidTr="002F1033">
        <w:trPr>
          <w:trHeight w:val="24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79415C"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TRINITY ZULULAND</w:t>
            </w:r>
          </w:p>
        </w:tc>
        <w:tc>
          <w:tcPr>
            <w:tcW w:w="1037" w:type="dxa"/>
            <w:tcBorders>
              <w:top w:val="nil"/>
              <w:left w:val="nil"/>
              <w:bottom w:val="single" w:sz="4" w:space="0" w:color="auto"/>
              <w:right w:val="single" w:sz="4" w:space="0" w:color="auto"/>
            </w:tcBorders>
            <w:shd w:val="clear" w:color="auto" w:fill="auto"/>
            <w:noWrap/>
            <w:vAlign w:val="bottom"/>
            <w:hideMark/>
          </w:tcPr>
          <w:p w14:paraId="09CD3733"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20CB4BAA"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32226BB6"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8AEC5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059AEEC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23C60781"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42,876</w:t>
            </w:r>
          </w:p>
        </w:tc>
        <w:tc>
          <w:tcPr>
            <w:tcW w:w="0" w:type="auto"/>
            <w:vAlign w:val="center"/>
            <w:hideMark/>
          </w:tcPr>
          <w:p w14:paraId="7F1AABD6"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000E554"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53B981" w14:textId="7D75CCB5"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U</w:t>
            </w:r>
            <w:r w:rsidR="00954075">
              <w:rPr>
                <w:rFonts w:ascii="Arial MT" w:eastAsia="Times New Roman" w:hAnsi="Arial MT" w:cs="Arial"/>
                <w:sz w:val="18"/>
                <w:szCs w:val="14"/>
              </w:rPr>
              <w:t>E</w:t>
            </w:r>
            <w:r w:rsidRPr="002F1033">
              <w:rPr>
                <w:rFonts w:ascii="Arial MT" w:eastAsia="Times New Roman" w:hAnsi="Arial MT" w:cs="Arial"/>
                <w:sz w:val="18"/>
                <w:szCs w:val="14"/>
              </w:rPr>
              <w:t>LC</w:t>
            </w:r>
          </w:p>
        </w:tc>
        <w:tc>
          <w:tcPr>
            <w:tcW w:w="1037" w:type="dxa"/>
            <w:tcBorders>
              <w:top w:val="nil"/>
              <w:left w:val="nil"/>
              <w:bottom w:val="single" w:sz="4" w:space="0" w:color="auto"/>
              <w:right w:val="single" w:sz="4" w:space="0" w:color="auto"/>
            </w:tcBorders>
            <w:shd w:val="clear" w:color="auto" w:fill="auto"/>
            <w:noWrap/>
            <w:vAlign w:val="bottom"/>
            <w:hideMark/>
          </w:tcPr>
          <w:p w14:paraId="50006679"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2.00 </w:t>
            </w:r>
          </w:p>
        </w:tc>
        <w:tc>
          <w:tcPr>
            <w:tcW w:w="887" w:type="dxa"/>
            <w:tcBorders>
              <w:top w:val="nil"/>
              <w:left w:val="nil"/>
              <w:bottom w:val="single" w:sz="4" w:space="0" w:color="auto"/>
              <w:right w:val="single" w:sz="4" w:space="0" w:color="auto"/>
            </w:tcBorders>
            <w:shd w:val="clear" w:color="auto" w:fill="auto"/>
            <w:noWrap/>
            <w:vAlign w:val="bottom"/>
            <w:hideMark/>
          </w:tcPr>
          <w:p w14:paraId="3A681D4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2.00 </w:t>
            </w:r>
          </w:p>
        </w:tc>
        <w:tc>
          <w:tcPr>
            <w:tcW w:w="1175" w:type="dxa"/>
            <w:tcBorders>
              <w:top w:val="nil"/>
              <w:left w:val="nil"/>
              <w:bottom w:val="single" w:sz="4" w:space="0" w:color="auto"/>
              <w:right w:val="single" w:sz="4" w:space="0" w:color="auto"/>
            </w:tcBorders>
            <w:shd w:val="clear" w:color="auto" w:fill="auto"/>
            <w:noWrap/>
            <w:vAlign w:val="bottom"/>
            <w:hideMark/>
          </w:tcPr>
          <w:p w14:paraId="4738072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1,248,715</w:t>
            </w:r>
          </w:p>
        </w:tc>
        <w:tc>
          <w:tcPr>
            <w:tcW w:w="1134" w:type="dxa"/>
            <w:tcBorders>
              <w:top w:val="nil"/>
              <w:left w:val="nil"/>
              <w:bottom w:val="single" w:sz="4" w:space="0" w:color="auto"/>
              <w:right w:val="single" w:sz="4" w:space="0" w:color="auto"/>
            </w:tcBorders>
            <w:shd w:val="clear" w:color="auto" w:fill="auto"/>
            <w:noWrap/>
            <w:vAlign w:val="bottom"/>
            <w:hideMark/>
          </w:tcPr>
          <w:p w14:paraId="4B77659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55,325</w:t>
            </w:r>
          </w:p>
        </w:tc>
        <w:tc>
          <w:tcPr>
            <w:tcW w:w="850" w:type="dxa"/>
            <w:tcBorders>
              <w:top w:val="nil"/>
              <w:left w:val="nil"/>
              <w:bottom w:val="single" w:sz="4" w:space="0" w:color="auto"/>
              <w:right w:val="single" w:sz="4" w:space="0" w:color="auto"/>
            </w:tcBorders>
            <w:shd w:val="clear" w:color="auto" w:fill="auto"/>
            <w:noWrap/>
            <w:vAlign w:val="bottom"/>
            <w:hideMark/>
          </w:tcPr>
          <w:p w14:paraId="3E82414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30,428</w:t>
            </w:r>
          </w:p>
        </w:tc>
        <w:tc>
          <w:tcPr>
            <w:tcW w:w="1843" w:type="dxa"/>
            <w:tcBorders>
              <w:top w:val="nil"/>
              <w:left w:val="nil"/>
              <w:bottom w:val="single" w:sz="4" w:space="0" w:color="auto"/>
              <w:right w:val="single" w:sz="4" w:space="0" w:color="auto"/>
            </w:tcBorders>
            <w:shd w:val="clear" w:color="auto" w:fill="auto"/>
            <w:noWrap/>
            <w:vAlign w:val="bottom"/>
            <w:hideMark/>
          </w:tcPr>
          <w:p w14:paraId="26101E2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1,334,468</w:t>
            </w:r>
          </w:p>
        </w:tc>
        <w:tc>
          <w:tcPr>
            <w:tcW w:w="0" w:type="auto"/>
            <w:vAlign w:val="center"/>
            <w:hideMark/>
          </w:tcPr>
          <w:p w14:paraId="5362CA8A"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53B3E5C8"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6A8F2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VANDERBIJLPARK</w:t>
            </w:r>
          </w:p>
        </w:tc>
        <w:tc>
          <w:tcPr>
            <w:tcW w:w="1037" w:type="dxa"/>
            <w:tcBorders>
              <w:top w:val="nil"/>
              <w:left w:val="nil"/>
              <w:bottom w:val="single" w:sz="4" w:space="0" w:color="auto"/>
              <w:right w:val="single" w:sz="4" w:space="0" w:color="auto"/>
            </w:tcBorders>
            <w:shd w:val="clear" w:color="auto" w:fill="auto"/>
            <w:noWrap/>
            <w:vAlign w:val="bottom"/>
            <w:hideMark/>
          </w:tcPr>
          <w:p w14:paraId="4C02712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14BBE8E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07E2591C"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1181385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255AA7F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21EB549A"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652,020</w:t>
            </w:r>
          </w:p>
        </w:tc>
        <w:tc>
          <w:tcPr>
            <w:tcW w:w="0" w:type="auto"/>
            <w:vAlign w:val="center"/>
            <w:hideMark/>
          </w:tcPr>
          <w:p w14:paraId="5C195A8E"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1041D93F"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830E96"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VERDEN / DUNDEE</w:t>
            </w:r>
          </w:p>
        </w:tc>
        <w:tc>
          <w:tcPr>
            <w:tcW w:w="1037" w:type="dxa"/>
            <w:tcBorders>
              <w:top w:val="nil"/>
              <w:left w:val="nil"/>
              <w:bottom w:val="single" w:sz="4" w:space="0" w:color="auto"/>
              <w:right w:val="single" w:sz="4" w:space="0" w:color="auto"/>
            </w:tcBorders>
            <w:shd w:val="clear" w:color="auto" w:fill="auto"/>
            <w:noWrap/>
            <w:vAlign w:val="bottom"/>
            <w:hideMark/>
          </w:tcPr>
          <w:p w14:paraId="39D35DA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7CBD4667"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0.50 </w:t>
            </w:r>
          </w:p>
        </w:tc>
        <w:tc>
          <w:tcPr>
            <w:tcW w:w="1175" w:type="dxa"/>
            <w:tcBorders>
              <w:top w:val="nil"/>
              <w:left w:val="nil"/>
              <w:bottom w:val="single" w:sz="4" w:space="0" w:color="auto"/>
              <w:right w:val="single" w:sz="4" w:space="0" w:color="auto"/>
            </w:tcBorders>
            <w:shd w:val="clear" w:color="auto" w:fill="auto"/>
            <w:noWrap/>
            <w:vAlign w:val="bottom"/>
            <w:hideMark/>
          </w:tcPr>
          <w:p w14:paraId="0442E318"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150EC4F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13,831</w:t>
            </w:r>
          </w:p>
        </w:tc>
        <w:tc>
          <w:tcPr>
            <w:tcW w:w="850" w:type="dxa"/>
            <w:tcBorders>
              <w:top w:val="nil"/>
              <w:left w:val="nil"/>
              <w:bottom w:val="single" w:sz="4" w:space="0" w:color="auto"/>
              <w:right w:val="single" w:sz="4" w:space="0" w:color="auto"/>
            </w:tcBorders>
            <w:shd w:val="clear" w:color="auto" w:fill="auto"/>
            <w:noWrap/>
            <w:vAlign w:val="bottom"/>
            <w:hideMark/>
          </w:tcPr>
          <w:p w14:paraId="72A823B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376FA68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29,045</w:t>
            </w:r>
          </w:p>
        </w:tc>
        <w:tc>
          <w:tcPr>
            <w:tcW w:w="0" w:type="auto"/>
            <w:vAlign w:val="center"/>
            <w:hideMark/>
          </w:tcPr>
          <w:p w14:paraId="5153A084"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3C8D5162"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3811F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VRYHEID</w:t>
            </w:r>
          </w:p>
        </w:tc>
        <w:tc>
          <w:tcPr>
            <w:tcW w:w="1037" w:type="dxa"/>
            <w:tcBorders>
              <w:top w:val="nil"/>
              <w:left w:val="nil"/>
              <w:bottom w:val="single" w:sz="4" w:space="0" w:color="auto"/>
              <w:right w:val="single" w:sz="4" w:space="0" w:color="auto"/>
            </w:tcBorders>
            <w:shd w:val="clear" w:color="auto" w:fill="auto"/>
            <w:noWrap/>
            <w:vAlign w:val="bottom"/>
            <w:hideMark/>
          </w:tcPr>
          <w:p w14:paraId="07150C0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4D7BAC08"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1C8384ED"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7C8F3FA7"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1E89D56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28CD252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6116A38D"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645D2535"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77EB6E" w14:textId="0DAC4FDE" w:rsidR="005672F4" w:rsidRPr="002F1033" w:rsidRDefault="00EA2DE8" w:rsidP="005672F4">
            <w:pPr>
              <w:spacing w:after="0" w:line="240" w:lineRule="auto"/>
              <w:rPr>
                <w:rFonts w:ascii="Arial MT" w:eastAsia="Times New Roman" w:hAnsi="Arial MT" w:cs="Arial"/>
                <w:sz w:val="18"/>
                <w:szCs w:val="14"/>
              </w:rPr>
            </w:pPr>
            <w:r>
              <w:rPr>
                <w:rFonts w:ascii="Arial MT" w:eastAsia="Times New Roman" w:hAnsi="Arial MT" w:cs="Arial"/>
                <w:sz w:val="18"/>
                <w:szCs w:val="14"/>
              </w:rPr>
              <w:t>WRLCC</w:t>
            </w:r>
          </w:p>
        </w:tc>
        <w:tc>
          <w:tcPr>
            <w:tcW w:w="1037" w:type="dxa"/>
            <w:tcBorders>
              <w:top w:val="nil"/>
              <w:left w:val="nil"/>
              <w:bottom w:val="single" w:sz="4" w:space="0" w:color="auto"/>
              <w:right w:val="single" w:sz="4" w:space="0" w:color="auto"/>
            </w:tcBorders>
            <w:shd w:val="clear" w:color="auto" w:fill="auto"/>
            <w:noWrap/>
            <w:vAlign w:val="bottom"/>
            <w:hideMark/>
          </w:tcPr>
          <w:p w14:paraId="578F91B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   </w:t>
            </w:r>
          </w:p>
        </w:tc>
        <w:tc>
          <w:tcPr>
            <w:tcW w:w="887" w:type="dxa"/>
            <w:tcBorders>
              <w:top w:val="nil"/>
              <w:left w:val="nil"/>
              <w:bottom w:val="single" w:sz="4" w:space="0" w:color="auto"/>
              <w:right w:val="single" w:sz="4" w:space="0" w:color="auto"/>
            </w:tcBorders>
            <w:shd w:val="clear" w:color="auto" w:fill="auto"/>
            <w:noWrap/>
            <w:vAlign w:val="bottom"/>
            <w:hideMark/>
          </w:tcPr>
          <w:p w14:paraId="39D6AAAB"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7B5E45F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6AB04CB5"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087BAC60"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0B909294"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0" w:type="auto"/>
            <w:vAlign w:val="center"/>
            <w:hideMark/>
          </w:tcPr>
          <w:p w14:paraId="4453F7FB"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767B5D39"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3CE49E"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WINTERTON</w:t>
            </w:r>
          </w:p>
        </w:tc>
        <w:tc>
          <w:tcPr>
            <w:tcW w:w="1037" w:type="dxa"/>
            <w:tcBorders>
              <w:top w:val="nil"/>
              <w:left w:val="nil"/>
              <w:bottom w:val="single" w:sz="4" w:space="0" w:color="auto"/>
              <w:right w:val="single" w:sz="4" w:space="0" w:color="auto"/>
            </w:tcBorders>
            <w:shd w:val="clear" w:color="auto" w:fill="auto"/>
            <w:noWrap/>
            <w:vAlign w:val="bottom"/>
            <w:hideMark/>
          </w:tcPr>
          <w:p w14:paraId="051B51E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887" w:type="dxa"/>
            <w:tcBorders>
              <w:top w:val="nil"/>
              <w:left w:val="nil"/>
              <w:bottom w:val="single" w:sz="4" w:space="0" w:color="auto"/>
              <w:right w:val="single" w:sz="4" w:space="0" w:color="auto"/>
            </w:tcBorders>
            <w:shd w:val="clear" w:color="auto" w:fill="auto"/>
            <w:noWrap/>
            <w:vAlign w:val="bottom"/>
            <w:hideMark/>
          </w:tcPr>
          <w:p w14:paraId="0420B500"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1.00 </w:t>
            </w:r>
          </w:p>
        </w:tc>
        <w:tc>
          <w:tcPr>
            <w:tcW w:w="1175" w:type="dxa"/>
            <w:tcBorders>
              <w:top w:val="nil"/>
              <w:left w:val="nil"/>
              <w:bottom w:val="single" w:sz="4" w:space="0" w:color="auto"/>
              <w:right w:val="single" w:sz="4" w:space="0" w:color="auto"/>
            </w:tcBorders>
            <w:shd w:val="clear" w:color="auto" w:fill="auto"/>
            <w:noWrap/>
            <w:vAlign w:val="bottom"/>
            <w:hideMark/>
          </w:tcPr>
          <w:p w14:paraId="75CC846F"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624,358</w:t>
            </w:r>
          </w:p>
        </w:tc>
        <w:tc>
          <w:tcPr>
            <w:tcW w:w="1134" w:type="dxa"/>
            <w:tcBorders>
              <w:top w:val="nil"/>
              <w:left w:val="nil"/>
              <w:bottom w:val="single" w:sz="4" w:space="0" w:color="auto"/>
              <w:right w:val="single" w:sz="4" w:space="0" w:color="auto"/>
            </w:tcBorders>
            <w:shd w:val="clear" w:color="auto" w:fill="auto"/>
            <w:noWrap/>
            <w:vAlign w:val="bottom"/>
            <w:hideMark/>
          </w:tcPr>
          <w:p w14:paraId="4201827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27,662</w:t>
            </w:r>
          </w:p>
        </w:tc>
        <w:tc>
          <w:tcPr>
            <w:tcW w:w="850" w:type="dxa"/>
            <w:tcBorders>
              <w:top w:val="nil"/>
              <w:left w:val="nil"/>
              <w:bottom w:val="single" w:sz="4" w:space="0" w:color="auto"/>
              <w:right w:val="single" w:sz="4" w:space="0" w:color="auto"/>
            </w:tcBorders>
            <w:shd w:val="clear" w:color="auto" w:fill="auto"/>
            <w:noWrap/>
            <w:vAlign w:val="bottom"/>
            <w:hideMark/>
          </w:tcPr>
          <w:p w14:paraId="4EF62D7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15,214</w:t>
            </w:r>
          </w:p>
        </w:tc>
        <w:tc>
          <w:tcPr>
            <w:tcW w:w="1843" w:type="dxa"/>
            <w:tcBorders>
              <w:top w:val="nil"/>
              <w:left w:val="nil"/>
              <w:bottom w:val="single" w:sz="4" w:space="0" w:color="auto"/>
              <w:right w:val="single" w:sz="4" w:space="0" w:color="auto"/>
            </w:tcBorders>
            <w:shd w:val="clear" w:color="auto" w:fill="auto"/>
            <w:noWrap/>
            <w:vAlign w:val="bottom"/>
            <w:hideMark/>
          </w:tcPr>
          <w:p w14:paraId="553A6D0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667,234</w:t>
            </w:r>
          </w:p>
        </w:tc>
        <w:tc>
          <w:tcPr>
            <w:tcW w:w="0" w:type="auto"/>
            <w:vAlign w:val="center"/>
            <w:hideMark/>
          </w:tcPr>
          <w:p w14:paraId="3D7617C9"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060F0B7A" w14:textId="77777777" w:rsidTr="002F1033">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B4406D"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YOUTH PASTOR KZN</w:t>
            </w:r>
          </w:p>
        </w:tc>
        <w:tc>
          <w:tcPr>
            <w:tcW w:w="1037" w:type="dxa"/>
            <w:tcBorders>
              <w:top w:val="nil"/>
              <w:left w:val="nil"/>
              <w:bottom w:val="single" w:sz="4" w:space="0" w:color="auto"/>
              <w:right w:val="single" w:sz="4" w:space="0" w:color="auto"/>
            </w:tcBorders>
            <w:shd w:val="clear" w:color="auto" w:fill="auto"/>
            <w:noWrap/>
            <w:vAlign w:val="bottom"/>
            <w:hideMark/>
          </w:tcPr>
          <w:p w14:paraId="1F188505"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0.25 </w:t>
            </w:r>
          </w:p>
        </w:tc>
        <w:tc>
          <w:tcPr>
            <w:tcW w:w="887" w:type="dxa"/>
            <w:tcBorders>
              <w:top w:val="nil"/>
              <w:left w:val="nil"/>
              <w:bottom w:val="single" w:sz="4" w:space="0" w:color="auto"/>
              <w:right w:val="single" w:sz="4" w:space="0" w:color="auto"/>
            </w:tcBorders>
            <w:shd w:val="clear" w:color="auto" w:fill="auto"/>
            <w:noWrap/>
            <w:vAlign w:val="bottom"/>
            <w:hideMark/>
          </w:tcPr>
          <w:p w14:paraId="0AB3C831" w14:textId="77777777" w:rsidR="005672F4" w:rsidRPr="002F1033" w:rsidRDefault="005672F4" w:rsidP="005672F4">
            <w:pPr>
              <w:spacing w:after="0" w:line="240" w:lineRule="auto"/>
              <w:rPr>
                <w:rFonts w:ascii="Arial MT" w:eastAsia="Times New Roman" w:hAnsi="Arial MT" w:cs="Arial"/>
                <w:sz w:val="18"/>
                <w:szCs w:val="14"/>
              </w:rPr>
            </w:pPr>
            <w:r w:rsidRPr="002F1033">
              <w:rPr>
                <w:rFonts w:ascii="Arial MT" w:eastAsia="Times New Roman" w:hAnsi="Arial MT" w:cs="Arial"/>
                <w:sz w:val="18"/>
                <w:szCs w:val="14"/>
              </w:rPr>
              <w:t xml:space="preserve">               0.25 </w:t>
            </w:r>
          </w:p>
        </w:tc>
        <w:tc>
          <w:tcPr>
            <w:tcW w:w="1175" w:type="dxa"/>
            <w:tcBorders>
              <w:top w:val="nil"/>
              <w:left w:val="nil"/>
              <w:bottom w:val="single" w:sz="4" w:space="0" w:color="auto"/>
              <w:right w:val="single" w:sz="4" w:space="0" w:color="auto"/>
            </w:tcBorders>
            <w:shd w:val="clear" w:color="auto" w:fill="auto"/>
            <w:noWrap/>
            <w:vAlign w:val="bottom"/>
            <w:hideMark/>
          </w:tcPr>
          <w:p w14:paraId="2E13BC32"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156,089</w:t>
            </w:r>
          </w:p>
        </w:tc>
        <w:tc>
          <w:tcPr>
            <w:tcW w:w="1134" w:type="dxa"/>
            <w:tcBorders>
              <w:top w:val="nil"/>
              <w:left w:val="nil"/>
              <w:bottom w:val="single" w:sz="4" w:space="0" w:color="auto"/>
              <w:right w:val="single" w:sz="4" w:space="0" w:color="auto"/>
            </w:tcBorders>
            <w:shd w:val="clear" w:color="auto" w:fill="auto"/>
            <w:noWrap/>
            <w:vAlign w:val="bottom"/>
            <w:hideMark/>
          </w:tcPr>
          <w:p w14:paraId="46278D13"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6,916</w:t>
            </w:r>
          </w:p>
        </w:tc>
        <w:tc>
          <w:tcPr>
            <w:tcW w:w="850" w:type="dxa"/>
            <w:tcBorders>
              <w:top w:val="nil"/>
              <w:left w:val="nil"/>
              <w:bottom w:val="single" w:sz="4" w:space="0" w:color="auto"/>
              <w:right w:val="single" w:sz="4" w:space="0" w:color="auto"/>
            </w:tcBorders>
            <w:shd w:val="clear" w:color="auto" w:fill="auto"/>
            <w:noWrap/>
            <w:vAlign w:val="bottom"/>
            <w:hideMark/>
          </w:tcPr>
          <w:p w14:paraId="765BF39B"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9D7C1E" w14:textId="77777777" w:rsidR="005672F4" w:rsidRPr="002F1033" w:rsidRDefault="005672F4" w:rsidP="005672F4">
            <w:pPr>
              <w:spacing w:after="0" w:line="240" w:lineRule="auto"/>
              <w:jc w:val="right"/>
              <w:rPr>
                <w:rFonts w:ascii="Arial MT" w:eastAsia="Times New Roman" w:hAnsi="Arial MT" w:cs="Arial"/>
                <w:sz w:val="18"/>
                <w:szCs w:val="14"/>
              </w:rPr>
            </w:pPr>
            <w:r w:rsidRPr="002F1033">
              <w:rPr>
                <w:rFonts w:ascii="Arial MT" w:eastAsia="Times New Roman" w:hAnsi="Arial MT" w:cs="Arial"/>
                <w:sz w:val="18"/>
                <w:szCs w:val="14"/>
              </w:rPr>
              <w:t>163,005</w:t>
            </w:r>
          </w:p>
        </w:tc>
        <w:tc>
          <w:tcPr>
            <w:tcW w:w="0" w:type="auto"/>
            <w:vAlign w:val="center"/>
            <w:hideMark/>
          </w:tcPr>
          <w:p w14:paraId="74AF59A5"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r w:rsidR="00927748" w:rsidRPr="00537986" w14:paraId="27755A0B" w14:textId="77777777" w:rsidTr="002F1033">
        <w:trPr>
          <w:trHeight w:val="330"/>
        </w:trPr>
        <w:tc>
          <w:tcPr>
            <w:tcW w:w="0" w:type="auto"/>
            <w:tcBorders>
              <w:top w:val="single" w:sz="4" w:space="0" w:color="auto"/>
              <w:left w:val="single" w:sz="4" w:space="0" w:color="auto"/>
              <w:bottom w:val="single" w:sz="4" w:space="0" w:color="auto"/>
              <w:right w:val="nil"/>
            </w:tcBorders>
            <w:shd w:val="clear" w:color="auto" w:fill="auto"/>
            <w:vAlign w:val="bottom"/>
            <w:hideMark/>
          </w:tcPr>
          <w:p w14:paraId="0A37F69B" w14:textId="77777777" w:rsidR="005672F4" w:rsidRPr="002F1033" w:rsidRDefault="005672F4" w:rsidP="005672F4">
            <w:pPr>
              <w:spacing w:after="0" w:line="240" w:lineRule="auto"/>
              <w:rPr>
                <w:rFonts w:ascii="Arial MT" w:eastAsia="Times New Roman" w:hAnsi="Arial MT" w:cs="Arial"/>
                <w:b/>
                <w:bCs/>
                <w:sz w:val="18"/>
                <w:szCs w:val="14"/>
              </w:rPr>
            </w:pPr>
            <w:r w:rsidRPr="002F1033">
              <w:rPr>
                <w:rFonts w:ascii="Arial MT" w:eastAsia="Times New Roman" w:hAnsi="Arial MT" w:cs="Arial"/>
                <w:b/>
                <w:bCs/>
                <w:sz w:val="18"/>
                <w:szCs w:val="14"/>
              </w:rPr>
              <w:t>Total</w:t>
            </w:r>
          </w:p>
        </w:tc>
        <w:tc>
          <w:tcPr>
            <w:tcW w:w="1037" w:type="dxa"/>
            <w:tcBorders>
              <w:top w:val="nil"/>
              <w:left w:val="single" w:sz="4" w:space="0" w:color="auto"/>
              <w:bottom w:val="double" w:sz="6" w:space="0" w:color="auto"/>
              <w:right w:val="single" w:sz="4" w:space="0" w:color="auto"/>
            </w:tcBorders>
            <w:shd w:val="clear" w:color="auto" w:fill="auto"/>
            <w:noWrap/>
            <w:vAlign w:val="bottom"/>
            <w:hideMark/>
          </w:tcPr>
          <w:p w14:paraId="1FFC3D07" w14:textId="77777777" w:rsidR="005672F4" w:rsidRPr="002F1033" w:rsidRDefault="005672F4" w:rsidP="005672F4">
            <w:pPr>
              <w:spacing w:after="0" w:line="240" w:lineRule="auto"/>
              <w:rPr>
                <w:rFonts w:ascii="Arial MT" w:eastAsia="Times New Roman" w:hAnsi="Arial MT" w:cs="Arial"/>
                <w:b/>
                <w:bCs/>
                <w:sz w:val="18"/>
                <w:szCs w:val="14"/>
              </w:rPr>
            </w:pPr>
            <w:r w:rsidRPr="002F1033">
              <w:rPr>
                <w:rFonts w:ascii="Arial MT" w:eastAsia="Times New Roman" w:hAnsi="Arial MT" w:cs="Arial"/>
                <w:b/>
                <w:bCs/>
                <w:sz w:val="18"/>
                <w:szCs w:val="14"/>
              </w:rPr>
              <w:t xml:space="preserve">         23.25 </w:t>
            </w:r>
          </w:p>
        </w:tc>
        <w:tc>
          <w:tcPr>
            <w:tcW w:w="887" w:type="dxa"/>
            <w:tcBorders>
              <w:top w:val="nil"/>
              <w:left w:val="nil"/>
              <w:bottom w:val="double" w:sz="6" w:space="0" w:color="auto"/>
              <w:right w:val="single" w:sz="4" w:space="0" w:color="auto"/>
            </w:tcBorders>
            <w:shd w:val="clear" w:color="auto" w:fill="auto"/>
            <w:noWrap/>
            <w:vAlign w:val="bottom"/>
            <w:hideMark/>
          </w:tcPr>
          <w:p w14:paraId="2ABDE92C" w14:textId="77777777" w:rsidR="005672F4" w:rsidRPr="002F1033" w:rsidRDefault="005672F4" w:rsidP="005672F4">
            <w:pPr>
              <w:spacing w:after="0" w:line="240" w:lineRule="auto"/>
              <w:rPr>
                <w:rFonts w:ascii="Arial MT" w:eastAsia="Times New Roman" w:hAnsi="Arial MT" w:cs="Arial"/>
                <w:b/>
                <w:bCs/>
                <w:sz w:val="18"/>
                <w:szCs w:val="14"/>
              </w:rPr>
            </w:pPr>
            <w:r w:rsidRPr="002F1033">
              <w:rPr>
                <w:rFonts w:ascii="Arial MT" w:eastAsia="Times New Roman" w:hAnsi="Arial MT" w:cs="Arial"/>
                <w:b/>
                <w:bCs/>
                <w:sz w:val="18"/>
                <w:szCs w:val="14"/>
              </w:rPr>
              <w:t xml:space="preserve">            27.85 </w:t>
            </w:r>
          </w:p>
        </w:tc>
        <w:tc>
          <w:tcPr>
            <w:tcW w:w="1175" w:type="dxa"/>
            <w:tcBorders>
              <w:top w:val="nil"/>
              <w:left w:val="nil"/>
              <w:bottom w:val="double" w:sz="6" w:space="0" w:color="auto"/>
              <w:right w:val="single" w:sz="4" w:space="0" w:color="auto"/>
            </w:tcBorders>
            <w:shd w:val="clear" w:color="auto" w:fill="auto"/>
            <w:noWrap/>
            <w:vAlign w:val="bottom"/>
            <w:hideMark/>
          </w:tcPr>
          <w:p w14:paraId="52A6F63B" w14:textId="77777777" w:rsidR="005672F4" w:rsidRPr="002F1033" w:rsidRDefault="005672F4" w:rsidP="005672F4">
            <w:pPr>
              <w:spacing w:after="0" w:line="240" w:lineRule="auto"/>
              <w:jc w:val="right"/>
              <w:rPr>
                <w:rFonts w:ascii="Arial MT" w:eastAsia="Times New Roman" w:hAnsi="Arial MT" w:cs="Arial"/>
                <w:b/>
                <w:bCs/>
                <w:sz w:val="18"/>
                <w:szCs w:val="14"/>
              </w:rPr>
            </w:pPr>
            <w:r w:rsidRPr="002F1033">
              <w:rPr>
                <w:rFonts w:ascii="Arial MT" w:eastAsia="Times New Roman" w:hAnsi="Arial MT" w:cs="Arial"/>
                <w:b/>
                <w:bCs/>
                <w:sz w:val="18"/>
                <w:szCs w:val="14"/>
              </w:rPr>
              <w:t>14,516,315</w:t>
            </w:r>
          </w:p>
        </w:tc>
        <w:tc>
          <w:tcPr>
            <w:tcW w:w="1134" w:type="dxa"/>
            <w:tcBorders>
              <w:top w:val="nil"/>
              <w:left w:val="nil"/>
              <w:bottom w:val="double" w:sz="6" w:space="0" w:color="auto"/>
              <w:right w:val="single" w:sz="4" w:space="0" w:color="auto"/>
            </w:tcBorders>
            <w:shd w:val="clear" w:color="auto" w:fill="auto"/>
            <w:noWrap/>
            <w:vAlign w:val="bottom"/>
            <w:hideMark/>
          </w:tcPr>
          <w:p w14:paraId="6A410694" w14:textId="77777777" w:rsidR="005672F4" w:rsidRPr="002F1033" w:rsidRDefault="005672F4" w:rsidP="005672F4">
            <w:pPr>
              <w:spacing w:after="0" w:line="240" w:lineRule="auto"/>
              <w:jc w:val="right"/>
              <w:rPr>
                <w:rFonts w:ascii="Arial MT" w:eastAsia="Times New Roman" w:hAnsi="Arial MT" w:cs="Arial"/>
                <w:b/>
                <w:bCs/>
                <w:sz w:val="18"/>
                <w:szCs w:val="14"/>
              </w:rPr>
            </w:pPr>
            <w:r w:rsidRPr="002F1033">
              <w:rPr>
                <w:rFonts w:ascii="Arial MT" w:eastAsia="Times New Roman" w:hAnsi="Arial MT" w:cs="Arial"/>
                <w:b/>
                <w:bCs/>
                <w:sz w:val="18"/>
                <w:szCs w:val="14"/>
              </w:rPr>
              <w:t>770,401</w:t>
            </w:r>
          </w:p>
        </w:tc>
        <w:tc>
          <w:tcPr>
            <w:tcW w:w="850" w:type="dxa"/>
            <w:tcBorders>
              <w:top w:val="nil"/>
              <w:left w:val="nil"/>
              <w:bottom w:val="double" w:sz="6" w:space="0" w:color="auto"/>
              <w:right w:val="single" w:sz="4" w:space="0" w:color="auto"/>
            </w:tcBorders>
            <w:shd w:val="clear" w:color="auto" w:fill="auto"/>
            <w:noWrap/>
            <w:vAlign w:val="bottom"/>
            <w:hideMark/>
          </w:tcPr>
          <w:p w14:paraId="5BA6511A" w14:textId="77777777" w:rsidR="005672F4" w:rsidRPr="002F1033" w:rsidRDefault="005672F4" w:rsidP="005672F4">
            <w:pPr>
              <w:spacing w:after="0" w:line="240" w:lineRule="auto"/>
              <w:jc w:val="right"/>
              <w:rPr>
                <w:rFonts w:ascii="Arial MT" w:eastAsia="Times New Roman" w:hAnsi="Arial MT" w:cs="Arial"/>
                <w:b/>
                <w:bCs/>
                <w:sz w:val="18"/>
                <w:szCs w:val="14"/>
              </w:rPr>
            </w:pPr>
            <w:r w:rsidRPr="002F1033">
              <w:rPr>
                <w:rFonts w:ascii="Arial MT" w:eastAsia="Times New Roman" w:hAnsi="Arial MT" w:cs="Arial"/>
                <w:b/>
                <w:bCs/>
                <w:sz w:val="18"/>
                <w:szCs w:val="14"/>
              </w:rPr>
              <w:t>228,207</w:t>
            </w:r>
          </w:p>
        </w:tc>
        <w:tc>
          <w:tcPr>
            <w:tcW w:w="1843" w:type="dxa"/>
            <w:tcBorders>
              <w:top w:val="nil"/>
              <w:left w:val="nil"/>
              <w:bottom w:val="double" w:sz="6" w:space="0" w:color="auto"/>
              <w:right w:val="single" w:sz="4" w:space="0" w:color="auto"/>
            </w:tcBorders>
            <w:shd w:val="clear" w:color="auto" w:fill="auto"/>
            <w:noWrap/>
            <w:vAlign w:val="bottom"/>
            <w:hideMark/>
          </w:tcPr>
          <w:p w14:paraId="16823D85" w14:textId="77777777" w:rsidR="005672F4" w:rsidRPr="002F1033" w:rsidRDefault="005672F4" w:rsidP="005672F4">
            <w:pPr>
              <w:spacing w:after="0" w:line="240" w:lineRule="auto"/>
              <w:jc w:val="right"/>
              <w:rPr>
                <w:rFonts w:ascii="Arial MT" w:eastAsia="Times New Roman" w:hAnsi="Arial MT" w:cs="Arial"/>
                <w:b/>
                <w:bCs/>
                <w:sz w:val="18"/>
                <w:szCs w:val="14"/>
              </w:rPr>
            </w:pPr>
            <w:r w:rsidRPr="002F1033">
              <w:rPr>
                <w:rFonts w:ascii="Arial MT" w:eastAsia="Times New Roman" w:hAnsi="Arial MT" w:cs="Arial"/>
                <w:b/>
                <w:bCs/>
                <w:sz w:val="18"/>
                <w:szCs w:val="14"/>
              </w:rPr>
              <w:t>15,514,923</w:t>
            </w:r>
          </w:p>
        </w:tc>
        <w:tc>
          <w:tcPr>
            <w:tcW w:w="0" w:type="auto"/>
            <w:vAlign w:val="center"/>
            <w:hideMark/>
          </w:tcPr>
          <w:p w14:paraId="1D7EE073" w14:textId="77777777" w:rsidR="005672F4" w:rsidRPr="002F1033" w:rsidRDefault="005672F4" w:rsidP="005672F4">
            <w:pPr>
              <w:spacing w:after="0" w:line="240" w:lineRule="auto"/>
              <w:rPr>
                <w:rFonts w:ascii="Times New Roman" w:eastAsia="Times New Roman" w:hAnsi="Times New Roman" w:cs="Times New Roman"/>
                <w:sz w:val="18"/>
                <w:szCs w:val="14"/>
              </w:rPr>
            </w:pPr>
          </w:p>
        </w:tc>
      </w:tr>
    </w:tbl>
    <w:p w14:paraId="05F42125" w14:textId="77777777" w:rsidR="005672F4" w:rsidRPr="005672F4" w:rsidRDefault="005672F4" w:rsidP="005672F4">
      <w:pPr>
        <w:ind w:left="-1134"/>
      </w:pPr>
    </w:p>
    <w:p w14:paraId="4432C4DF" w14:textId="250BCC6F" w:rsidR="00243E44" w:rsidRDefault="006714EB" w:rsidP="006D36A9">
      <w:pPr>
        <w:pStyle w:val="Heading2"/>
      </w:pPr>
      <w:bookmarkStart w:id="1645" w:name="_Toc78473267"/>
      <w:bookmarkStart w:id="1646" w:name="_Toc78530594"/>
      <w:r>
        <w:t>10</w:t>
      </w:r>
      <w:r w:rsidR="006D36A9">
        <w:t>.3</w:t>
      </w:r>
      <w:r w:rsidR="006D36A9">
        <w:tab/>
      </w:r>
      <w:r w:rsidR="00A46C53" w:rsidRPr="00F937AA">
        <w:t>202</w:t>
      </w:r>
      <w:r w:rsidR="006D36A9">
        <w:t>3</w:t>
      </w:r>
      <w:r w:rsidR="00D37CEA" w:rsidRPr="00F937AA">
        <w:t xml:space="preserve"> Contribution </w:t>
      </w:r>
      <w:r w:rsidR="00C74012">
        <w:t>Schedule 3</w:t>
      </w:r>
      <w:bookmarkEnd w:id="1645"/>
      <w:bookmarkEnd w:id="1646"/>
    </w:p>
    <w:tbl>
      <w:tblPr>
        <w:tblW w:w="10603" w:type="dxa"/>
        <w:tblLook w:val="04A0" w:firstRow="1" w:lastRow="0" w:firstColumn="1" w:lastColumn="0" w:noHBand="0" w:noVBand="1"/>
      </w:tblPr>
      <w:tblGrid>
        <w:gridCol w:w="3473"/>
        <w:gridCol w:w="892"/>
        <w:gridCol w:w="947"/>
        <w:gridCol w:w="1235"/>
        <w:gridCol w:w="978"/>
        <w:gridCol w:w="853"/>
        <w:gridCol w:w="2003"/>
        <w:gridCol w:w="222"/>
      </w:tblGrid>
      <w:tr w:rsidR="00BD0694" w:rsidRPr="00BD0694" w14:paraId="26098443" w14:textId="77777777" w:rsidTr="00BD0694">
        <w:trPr>
          <w:gridAfter w:val="1"/>
          <w:trHeight w:val="530"/>
        </w:trPr>
        <w:tc>
          <w:tcPr>
            <w:tcW w:w="3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A68EB" w14:textId="77777777" w:rsidR="00821523" w:rsidRPr="00BD0694" w:rsidRDefault="00821523" w:rsidP="002F1033">
            <w:pPr>
              <w:spacing w:after="0" w:line="240" w:lineRule="auto"/>
              <w:jc w:val="center"/>
              <w:rPr>
                <w:rFonts w:ascii="Arial MT" w:eastAsia="Times New Roman" w:hAnsi="Arial MT" w:cs="Arial"/>
                <w:b/>
                <w:bCs/>
                <w:sz w:val="16"/>
                <w:szCs w:val="16"/>
              </w:rPr>
            </w:pPr>
            <w:r w:rsidRPr="00BD0694">
              <w:rPr>
                <w:rFonts w:ascii="Arial MT" w:eastAsia="Times New Roman" w:hAnsi="Arial MT" w:cs="Arial"/>
                <w:b/>
                <w:bCs/>
                <w:sz w:val="16"/>
                <w:szCs w:val="16"/>
              </w:rPr>
              <w:t>CONGREGATION</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7CC79" w14:textId="78951673" w:rsidR="00821523" w:rsidRPr="00BD0694" w:rsidRDefault="00821523">
            <w:pPr>
              <w:spacing w:after="0" w:line="240" w:lineRule="auto"/>
              <w:jc w:val="center"/>
              <w:rPr>
                <w:rFonts w:ascii="Arial MT" w:eastAsia="Times New Roman" w:hAnsi="Arial MT" w:cs="Arial"/>
                <w:b/>
                <w:bCs/>
                <w:sz w:val="16"/>
                <w:szCs w:val="16"/>
              </w:rPr>
            </w:pPr>
            <w:r w:rsidRPr="00BD0694">
              <w:rPr>
                <w:rFonts w:ascii="Arial MT" w:eastAsia="Times New Roman" w:hAnsi="Arial MT" w:cs="Arial"/>
                <w:b/>
                <w:bCs/>
                <w:sz w:val="16"/>
                <w:szCs w:val="16"/>
              </w:rPr>
              <w:t>Actual Pastor's post filed</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C1446" w14:textId="195ECDF7" w:rsidR="00821523" w:rsidRPr="00BD0694" w:rsidRDefault="00821523">
            <w:pPr>
              <w:spacing w:after="0" w:line="240" w:lineRule="auto"/>
              <w:jc w:val="center"/>
              <w:rPr>
                <w:rFonts w:ascii="Arial MT" w:eastAsia="Times New Roman" w:hAnsi="Arial MT" w:cs="Arial"/>
                <w:b/>
                <w:bCs/>
                <w:sz w:val="16"/>
                <w:szCs w:val="16"/>
              </w:rPr>
            </w:pPr>
            <w:r w:rsidRPr="00BD0694">
              <w:rPr>
                <w:rFonts w:ascii="Arial MT" w:eastAsia="Times New Roman" w:hAnsi="Arial MT" w:cs="Arial"/>
                <w:b/>
                <w:bCs/>
                <w:sz w:val="16"/>
                <w:szCs w:val="16"/>
              </w:rPr>
              <w:t>Net Church Running Costs</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92A4DC" w14:textId="77777777" w:rsidR="00821523" w:rsidRPr="00BD0694" w:rsidRDefault="00821523">
            <w:pPr>
              <w:spacing w:after="0" w:line="240" w:lineRule="auto"/>
              <w:jc w:val="center"/>
              <w:rPr>
                <w:rFonts w:ascii="Arial MT" w:eastAsia="Times New Roman" w:hAnsi="Arial MT" w:cs="Arial"/>
                <w:sz w:val="16"/>
                <w:szCs w:val="16"/>
              </w:rPr>
            </w:pPr>
            <w:r w:rsidRPr="00BD0694">
              <w:rPr>
                <w:rFonts w:ascii="Arial MT" w:eastAsia="Times New Roman" w:hAnsi="Arial MT" w:cs="Arial"/>
                <w:sz w:val="16"/>
                <w:szCs w:val="16"/>
              </w:rPr>
              <w:t>PASTOR POSTS ACTUALY FILLED</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CB672F" w14:textId="77777777" w:rsidR="00821523" w:rsidRPr="00BD0694" w:rsidRDefault="00821523">
            <w:pPr>
              <w:spacing w:after="0" w:line="240" w:lineRule="auto"/>
              <w:jc w:val="center"/>
              <w:rPr>
                <w:rFonts w:ascii="Arial MT" w:eastAsia="Times New Roman" w:hAnsi="Arial MT" w:cs="Arial"/>
                <w:sz w:val="16"/>
                <w:szCs w:val="16"/>
              </w:rPr>
            </w:pPr>
            <w:r w:rsidRPr="00BD0694">
              <w:rPr>
                <w:rFonts w:ascii="Arial MT" w:eastAsia="Times New Roman" w:hAnsi="Arial MT" w:cs="Arial"/>
                <w:sz w:val="16"/>
                <w:szCs w:val="16"/>
              </w:rPr>
              <w:t>Net Church Running Costs</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42590E" w14:textId="6510481B" w:rsidR="00821523" w:rsidRPr="00BD0694" w:rsidRDefault="00821523">
            <w:pPr>
              <w:spacing w:after="0" w:line="240" w:lineRule="auto"/>
              <w:jc w:val="center"/>
              <w:rPr>
                <w:rFonts w:ascii="Arial MT" w:eastAsia="Times New Roman" w:hAnsi="Arial MT" w:cs="Arial"/>
                <w:sz w:val="16"/>
                <w:szCs w:val="16"/>
              </w:rPr>
            </w:pPr>
            <w:r w:rsidRPr="00BD0694">
              <w:rPr>
                <w:rFonts w:ascii="Arial MT" w:eastAsia="Times New Roman" w:hAnsi="Arial MT" w:cs="Arial"/>
                <w:sz w:val="16"/>
                <w:szCs w:val="16"/>
              </w:rPr>
              <w:t>Youth Pastor KZN</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5F45E8" w14:textId="77777777" w:rsidR="00821523" w:rsidRPr="00BD0694" w:rsidRDefault="00821523">
            <w:pPr>
              <w:spacing w:after="0" w:line="240" w:lineRule="auto"/>
              <w:jc w:val="center"/>
              <w:rPr>
                <w:rFonts w:ascii="Arial MT" w:eastAsia="Times New Roman" w:hAnsi="Arial MT" w:cs="Arial"/>
                <w:sz w:val="16"/>
                <w:szCs w:val="16"/>
              </w:rPr>
            </w:pPr>
            <w:r w:rsidRPr="00BD0694">
              <w:rPr>
                <w:rFonts w:ascii="Arial MT" w:eastAsia="Times New Roman" w:hAnsi="Arial MT" w:cs="Arial"/>
                <w:sz w:val="16"/>
                <w:szCs w:val="16"/>
              </w:rPr>
              <w:t>TOTAL NET Amount Payable per congregation</w:t>
            </w:r>
          </w:p>
        </w:tc>
      </w:tr>
      <w:tr w:rsidR="00BD0694" w:rsidRPr="00BD0694" w14:paraId="264B5EE1" w14:textId="77777777" w:rsidTr="00BD0694">
        <w:trPr>
          <w:trHeight w:val="299"/>
        </w:trPr>
        <w:tc>
          <w:tcPr>
            <w:tcW w:w="3477" w:type="dxa"/>
            <w:vMerge/>
            <w:tcBorders>
              <w:top w:val="single" w:sz="4" w:space="0" w:color="auto"/>
              <w:left w:val="single" w:sz="4" w:space="0" w:color="auto"/>
              <w:bottom w:val="single" w:sz="4" w:space="0" w:color="auto"/>
              <w:right w:val="single" w:sz="4" w:space="0" w:color="auto"/>
            </w:tcBorders>
            <w:vAlign w:val="center"/>
            <w:hideMark/>
          </w:tcPr>
          <w:p w14:paraId="5623D3E8" w14:textId="77777777" w:rsidR="00821523" w:rsidRPr="00BD0694" w:rsidRDefault="00821523" w:rsidP="00821523">
            <w:pPr>
              <w:spacing w:after="0" w:line="240" w:lineRule="auto"/>
              <w:rPr>
                <w:rFonts w:ascii="Arial MT" w:eastAsia="Times New Roman" w:hAnsi="Arial MT" w:cs="Arial"/>
                <w:b/>
                <w:bCs/>
                <w:sz w:val="16"/>
                <w:szCs w:val="1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378555C1" w14:textId="77777777" w:rsidR="00821523" w:rsidRPr="00BD0694" w:rsidRDefault="00821523" w:rsidP="00821523">
            <w:pPr>
              <w:spacing w:after="0" w:line="240" w:lineRule="auto"/>
              <w:rPr>
                <w:rFonts w:ascii="Arial MT" w:eastAsia="Times New Roman" w:hAnsi="Arial MT" w:cs="Arial"/>
                <w:b/>
                <w:bCs/>
                <w:sz w:val="16"/>
                <w:szCs w:val="16"/>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1137AB3A" w14:textId="77777777" w:rsidR="00821523" w:rsidRPr="00BD0694" w:rsidRDefault="00821523" w:rsidP="00821523">
            <w:pPr>
              <w:spacing w:after="0" w:line="240" w:lineRule="auto"/>
              <w:rPr>
                <w:rFonts w:ascii="Arial MT" w:eastAsia="Times New Roman" w:hAnsi="Arial MT" w:cs="Arial"/>
                <w:b/>
                <w:bCs/>
                <w:sz w:val="16"/>
                <w:szCs w:val="16"/>
              </w:rPr>
            </w:pPr>
          </w:p>
        </w:tc>
        <w:tc>
          <w:tcPr>
            <w:tcW w:w="1235" w:type="dxa"/>
            <w:vMerge/>
            <w:tcBorders>
              <w:top w:val="nil"/>
              <w:left w:val="single" w:sz="4" w:space="0" w:color="auto"/>
              <w:bottom w:val="single" w:sz="4" w:space="0" w:color="auto"/>
              <w:right w:val="single" w:sz="4" w:space="0" w:color="auto"/>
            </w:tcBorders>
            <w:vAlign w:val="center"/>
            <w:hideMark/>
          </w:tcPr>
          <w:p w14:paraId="1FB088F1" w14:textId="77777777" w:rsidR="00821523" w:rsidRPr="00BD0694" w:rsidRDefault="00821523" w:rsidP="00821523">
            <w:pPr>
              <w:spacing w:after="0" w:line="240" w:lineRule="auto"/>
              <w:rPr>
                <w:rFonts w:ascii="Arial MT" w:eastAsia="Times New Roman" w:hAnsi="Arial MT" w:cs="Arial"/>
                <w:sz w:val="16"/>
                <w:szCs w:val="16"/>
              </w:rPr>
            </w:pPr>
          </w:p>
        </w:tc>
        <w:tc>
          <w:tcPr>
            <w:tcW w:w="978" w:type="dxa"/>
            <w:vMerge/>
            <w:tcBorders>
              <w:top w:val="nil"/>
              <w:left w:val="single" w:sz="4" w:space="0" w:color="auto"/>
              <w:bottom w:val="single" w:sz="4" w:space="0" w:color="auto"/>
              <w:right w:val="single" w:sz="4" w:space="0" w:color="auto"/>
            </w:tcBorders>
            <w:vAlign w:val="center"/>
            <w:hideMark/>
          </w:tcPr>
          <w:p w14:paraId="52825A38" w14:textId="77777777" w:rsidR="00821523" w:rsidRPr="00BD0694" w:rsidRDefault="00821523" w:rsidP="00821523">
            <w:pPr>
              <w:spacing w:after="0" w:line="240" w:lineRule="auto"/>
              <w:rPr>
                <w:rFonts w:ascii="Arial MT" w:eastAsia="Times New Roman" w:hAnsi="Arial MT" w:cs="Arial"/>
                <w:sz w:val="16"/>
                <w:szCs w:val="16"/>
              </w:rPr>
            </w:pPr>
          </w:p>
        </w:tc>
        <w:tc>
          <w:tcPr>
            <w:tcW w:w="853" w:type="dxa"/>
            <w:vMerge/>
            <w:tcBorders>
              <w:top w:val="nil"/>
              <w:left w:val="single" w:sz="4" w:space="0" w:color="auto"/>
              <w:bottom w:val="single" w:sz="4" w:space="0" w:color="auto"/>
              <w:right w:val="single" w:sz="4" w:space="0" w:color="auto"/>
            </w:tcBorders>
            <w:vAlign w:val="center"/>
            <w:hideMark/>
          </w:tcPr>
          <w:p w14:paraId="6DCBF9EC" w14:textId="77777777" w:rsidR="00821523" w:rsidRPr="00BD0694" w:rsidRDefault="00821523" w:rsidP="00821523">
            <w:pPr>
              <w:spacing w:after="0" w:line="240" w:lineRule="auto"/>
              <w:rPr>
                <w:rFonts w:ascii="Arial MT" w:eastAsia="Times New Roman" w:hAnsi="Arial MT" w:cs="Arial"/>
                <w:sz w:val="16"/>
                <w:szCs w:val="16"/>
              </w:rPr>
            </w:pPr>
          </w:p>
        </w:tc>
        <w:tc>
          <w:tcPr>
            <w:tcW w:w="2003" w:type="dxa"/>
            <w:vMerge/>
            <w:tcBorders>
              <w:top w:val="nil"/>
              <w:left w:val="single" w:sz="4" w:space="0" w:color="auto"/>
              <w:bottom w:val="single" w:sz="4" w:space="0" w:color="auto"/>
              <w:right w:val="single" w:sz="4" w:space="0" w:color="auto"/>
            </w:tcBorders>
            <w:vAlign w:val="center"/>
            <w:hideMark/>
          </w:tcPr>
          <w:p w14:paraId="453FBBEF" w14:textId="77777777" w:rsidR="00821523" w:rsidRPr="00BD0694" w:rsidRDefault="00821523" w:rsidP="00821523">
            <w:pPr>
              <w:spacing w:after="0" w:line="240" w:lineRule="auto"/>
              <w:rPr>
                <w:rFonts w:ascii="Arial MT" w:eastAsia="Times New Roman" w:hAnsi="Arial MT" w:cs="Arial"/>
                <w:sz w:val="16"/>
                <w:szCs w:val="16"/>
              </w:rPr>
            </w:pPr>
          </w:p>
        </w:tc>
        <w:tc>
          <w:tcPr>
            <w:tcW w:w="0" w:type="auto"/>
            <w:tcBorders>
              <w:top w:val="nil"/>
              <w:left w:val="nil"/>
              <w:bottom w:val="nil"/>
              <w:right w:val="nil"/>
            </w:tcBorders>
            <w:shd w:val="clear" w:color="auto" w:fill="auto"/>
            <w:noWrap/>
            <w:vAlign w:val="bottom"/>
            <w:hideMark/>
          </w:tcPr>
          <w:p w14:paraId="39199A90" w14:textId="77777777" w:rsidR="00821523" w:rsidRPr="00BD0694" w:rsidRDefault="00821523" w:rsidP="00821523">
            <w:pPr>
              <w:spacing w:after="0" w:line="240" w:lineRule="auto"/>
              <w:jc w:val="center"/>
              <w:rPr>
                <w:rFonts w:ascii="Arial MT" w:eastAsia="Times New Roman" w:hAnsi="Arial MT" w:cs="Arial"/>
                <w:sz w:val="16"/>
                <w:szCs w:val="16"/>
              </w:rPr>
            </w:pPr>
          </w:p>
        </w:tc>
      </w:tr>
      <w:tr w:rsidR="00BD0694" w:rsidRPr="00BD0694" w14:paraId="2E57F2A4" w14:textId="77777777" w:rsidTr="00BD0694">
        <w:trPr>
          <w:trHeight w:val="65"/>
        </w:trPr>
        <w:tc>
          <w:tcPr>
            <w:tcW w:w="3477" w:type="dxa"/>
            <w:vMerge/>
            <w:tcBorders>
              <w:top w:val="single" w:sz="4" w:space="0" w:color="auto"/>
              <w:left w:val="single" w:sz="4" w:space="0" w:color="auto"/>
              <w:bottom w:val="single" w:sz="4" w:space="0" w:color="auto"/>
              <w:right w:val="single" w:sz="4" w:space="0" w:color="auto"/>
            </w:tcBorders>
            <w:vAlign w:val="center"/>
            <w:hideMark/>
          </w:tcPr>
          <w:p w14:paraId="3483AC0A" w14:textId="77777777" w:rsidR="00821523" w:rsidRPr="00BD0694" w:rsidRDefault="00821523" w:rsidP="00821523">
            <w:pPr>
              <w:spacing w:after="0" w:line="240" w:lineRule="auto"/>
              <w:rPr>
                <w:rFonts w:ascii="Arial MT" w:eastAsia="Times New Roman" w:hAnsi="Arial MT" w:cs="Arial"/>
                <w:b/>
                <w:bCs/>
                <w:sz w:val="16"/>
                <w:szCs w:val="1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14:paraId="3A6BCE5B" w14:textId="77777777" w:rsidR="00821523" w:rsidRPr="00BD0694" w:rsidRDefault="00821523" w:rsidP="00821523">
            <w:pPr>
              <w:spacing w:after="0" w:line="240" w:lineRule="auto"/>
              <w:rPr>
                <w:rFonts w:ascii="Arial MT" w:eastAsia="Times New Roman" w:hAnsi="Arial MT" w:cs="Arial"/>
                <w:b/>
                <w:bCs/>
                <w:sz w:val="16"/>
                <w:szCs w:val="16"/>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54D840EA" w14:textId="77777777" w:rsidR="00821523" w:rsidRPr="00BD0694" w:rsidRDefault="00821523" w:rsidP="00821523">
            <w:pPr>
              <w:spacing w:after="0" w:line="240" w:lineRule="auto"/>
              <w:rPr>
                <w:rFonts w:ascii="Arial MT" w:eastAsia="Times New Roman" w:hAnsi="Arial MT" w:cs="Arial"/>
                <w:b/>
                <w:bCs/>
                <w:sz w:val="16"/>
                <w:szCs w:val="16"/>
              </w:rPr>
            </w:pPr>
          </w:p>
        </w:tc>
        <w:tc>
          <w:tcPr>
            <w:tcW w:w="1235" w:type="dxa"/>
            <w:vMerge/>
            <w:tcBorders>
              <w:top w:val="nil"/>
              <w:left w:val="single" w:sz="4" w:space="0" w:color="auto"/>
              <w:bottom w:val="single" w:sz="4" w:space="0" w:color="auto"/>
              <w:right w:val="single" w:sz="4" w:space="0" w:color="auto"/>
            </w:tcBorders>
            <w:vAlign w:val="center"/>
            <w:hideMark/>
          </w:tcPr>
          <w:p w14:paraId="073F3245" w14:textId="77777777" w:rsidR="00821523" w:rsidRPr="00BD0694" w:rsidRDefault="00821523" w:rsidP="00821523">
            <w:pPr>
              <w:spacing w:after="0" w:line="240" w:lineRule="auto"/>
              <w:rPr>
                <w:rFonts w:ascii="Arial MT" w:eastAsia="Times New Roman" w:hAnsi="Arial MT" w:cs="Arial"/>
                <w:sz w:val="16"/>
                <w:szCs w:val="16"/>
              </w:rPr>
            </w:pPr>
          </w:p>
        </w:tc>
        <w:tc>
          <w:tcPr>
            <w:tcW w:w="978" w:type="dxa"/>
            <w:vMerge/>
            <w:tcBorders>
              <w:top w:val="nil"/>
              <w:left w:val="single" w:sz="4" w:space="0" w:color="auto"/>
              <w:bottom w:val="single" w:sz="4" w:space="0" w:color="auto"/>
              <w:right w:val="single" w:sz="4" w:space="0" w:color="auto"/>
            </w:tcBorders>
            <w:vAlign w:val="center"/>
            <w:hideMark/>
          </w:tcPr>
          <w:p w14:paraId="1E782BB4" w14:textId="77777777" w:rsidR="00821523" w:rsidRPr="00BD0694" w:rsidRDefault="00821523" w:rsidP="00821523">
            <w:pPr>
              <w:spacing w:after="0" w:line="240" w:lineRule="auto"/>
              <w:rPr>
                <w:rFonts w:ascii="Arial MT" w:eastAsia="Times New Roman" w:hAnsi="Arial MT" w:cs="Arial"/>
                <w:sz w:val="16"/>
                <w:szCs w:val="16"/>
              </w:rPr>
            </w:pPr>
          </w:p>
        </w:tc>
        <w:tc>
          <w:tcPr>
            <w:tcW w:w="853" w:type="dxa"/>
            <w:vMerge/>
            <w:tcBorders>
              <w:top w:val="nil"/>
              <w:left w:val="single" w:sz="4" w:space="0" w:color="auto"/>
              <w:bottom w:val="single" w:sz="4" w:space="0" w:color="auto"/>
              <w:right w:val="single" w:sz="4" w:space="0" w:color="auto"/>
            </w:tcBorders>
            <w:vAlign w:val="center"/>
            <w:hideMark/>
          </w:tcPr>
          <w:p w14:paraId="0331596F" w14:textId="77777777" w:rsidR="00821523" w:rsidRPr="00BD0694" w:rsidRDefault="00821523" w:rsidP="00821523">
            <w:pPr>
              <w:spacing w:after="0" w:line="240" w:lineRule="auto"/>
              <w:rPr>
                <w:rFonts w:ascii="Arial MT" w:eastAsia="Times New Roman" w:hAnsi="Arial MT" w:cs="Arial"/>
                <w:sz w:val="16"/>
                <w:szCs w:val="16"/>
              </w:rPr>
            </w:pPr>
          </w:p>
        </w:tc>
        <w:tc>
          <w:tcPr>
            <w:tcW w:w="2003" w:type="dxa"/>
            <w:vMerge/>
            <w:tcBorders>
              <w:top w:val="nil"/>
              <w:left w:val="single" w:sz="4" w:space="0" w:color="auto"/>
              <w:bottom w:val="single" w:sz="4" w:space="0" w:color="auto"/>
              <w:right w:val="single" w:sz="4" w:space="0" w:color="auto"/>
            </w:tcBorders>
            <w:vAlign w:val="center"/>
            <w:hideMark/>
          </w:tcPr>
          <w:p w14:paraId="17409DEA" w14:textId="77777777" w:rsidR="00821523" w:rsidRPr="00BD0694" w:rsidRDefault="00821523" w:rsidP="00821523">
            <w:pPr>
              <w:spacing w:after="0" w:line="240" w:lineRule="auto"/>
              <w:rPr>
                <w:rFonts w:ascii="Arial MT" w:eastAsia="Times New Roman" w:hAnsi="Arial MT" w:cs="Arial"/>
                <w:sz w:val="16"/>
                <w:szCs w:val="16"/>
              </w:rPr>
            </w:pPr>
          </w:p>
        </w:tc>
        <w:tc>
          <w:tcPr>
            <w:tcW w:w="0" w:type="auto"/>
            <w:tcBorders>
              <w:top w:val="nil"/>
              <w:left w:val="nil"/>
              <w:bottom w:val="nil"/>
              <w:right w:val="nil"/>
            </w:tcBorders>
            <w:shd w:val="clear" w:color="auto" w:fill="auto"/>
            <w:noWrap/>
            <w:vAlign w:val="bottom"/>
            <w:hideMark/>
          </w:tcPr>
          <w:p w14:paraId="24F6E265"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66A43013" w14:textId="77777777" w:rsidTr="00BD0694">
        <w:trPr>
          <w:trHeight w:val="136"/>
        </w:trPr>
        <w:tc>
          <w:tcPr>
            <w:tcW w:w="3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E3DC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AUGSBURG</w:t>
            </w:r>
          </w:p>
        </w:tc>
        <w:tc>
          <w:tcPr>
            <w:tcW w:w="892" w:type="dxa"/>
            <w:tcBorders>
              <w:top w:val="nil"/>
              <w:left w:val="nil"/>
              <w:bottom w:val="single" w:sz="4" w:space="0" w:color="auto"/>
              <w:right w:val="single" w:sz="4" w:space="0" w:color="auto"/>
            </w:tcBorders>
            <w:shd w:val="clear" w:color="auto" w:fill="auto"/>
            <w:noWrap/>
            <w:vAlign w:val="bottom"/>
            <w:hideMark/>
          </w:tcPr>
          <w:p w14:paraId="089434A4"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38B4200A"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713DFCC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7216E2F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730CF53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53282BB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47216172"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7BE344CE" w14:textId="77777777" w:rsidTr="00BD0694">
        <w:trPr>
          <w:trHeight w:val="317"/>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43D524B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BETHANY</w:t>
            </w:r>
          </w:p>
        </w:tc>
        <w:tc>
          <w:tcPr>
            <w:tcW w:w="892" w:type="dxa"/>
            <w:tcBorders>
              <w:top w:val="nil"/>
              <w:left w:val="nil"/>
              <w:bottom w:val="single" w:sz="4" w:space="0" w:color="auto"/>
              <w:right w:val="single" w:sz="4" w:space="0" w:color="auto"/>
            </w:tcBorders>
            <w:shd w:val="clear" w:color="auto" w:fill="auto"/>
            <w:noWrap/>
            <w:vAlign w:val="bottom"/>
            <w:hideMark/>
          </w:tcPr>
          <w:p w14:paraId="62ED6155"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47BBDB3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0CD57E9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7565FD68"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64B77278"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6CAF50D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1CBC38FF"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0CA459D7"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58D39F8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BRAUNSCHWEIG</w:t>
            </w:r>
          </w:p>
        </w:tc>
        <w:tc>
          <w:tcPr>
            <w:tcW w:w="892" w:type="dxa"/>
            <w:tcBorders>
              <w:top w:val="nil"/>
              <w:left w:val="nil"/>
              <w:bottom w:val="single" w:sz="4" w:space="0" w:color="auto"/>
              <w:right w:val="single" w:sz="4" w:space="0" w:color="auto"/>
            </w:tcBorders>
            <w:shd w:val="clear" w:color="auto" w:fill="auto"/>
            <w:noWrap/>
            <w:vAlign w:val="bottom"/>
            <w:hideMark/>
          </w:tcPr>
          <w:p w14:paraId="499CC2DB"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1DEC353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09C2107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74FD7EE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3BF9C16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777C63E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7A118190"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A88A1B3" w14:textId="77777777" w:rsidTr="00BD0694">
        <w:trPr>
          <w:trHeight w:val="278"/>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18174F92" w14:textId="4C090575"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DUIWELSKLOOF</w:t>
            </w:r>
            <w:r w:rsidR="00EA2DE8" w:rsidRPr="00BD0694">
              <w:rPr>
                <w:rFonts w:ascii="Arial MT" w:eastAsia="Times New Roman" w:hAnsi="Arial MT" w:cs="Arial"/>
                <w:sz w:val="16"/>
                <w:szCs w:val="16"/>
              </w:rPr>
              <w:t xml:space="preserve"> </w:t>
            </w:r>
            <w:r w:rsidRPr="00BD0694">
              <w:rPr>
                <w:rFonts w:ascii="Arial MT" w:eastAsia="Times New Roman" w:hAnsi="Arial MT" w:cs="Arial"/>
                <w:sz w:val="16"/>
                <w:szCs w:val="16"/>
              </w:rPr>
              <w:t>/</w:t>
            </w:r>
            <w:r w:rsidR="00EA2DE8" w:rsidRPr="00BD0694">
              <w:rPr>
                <w:rFonts w:ascii="Arial MT" w:eastAsia="Times New Roman" w:hAnsi="Arial MT" w:cs="Arial"/>
                <w:sz w:val="16"/>
                <w:szCs w:val="16"/>
              </w:rPr>
              <w:t xml:space="preserve"> </w:t>
            </w:r>
            <w:r w:rsidRPr="00BD0694">
              <w:rPr>
                <w:rFonts w:ascii="Arial MT" w:eastAsia="Times New Roman" w:hAnsi="Arial MT" w:cs="Arial"/>
                <w:sz w:val="16"/>
                <w:szCs w:val="16"/>
              </w:rPr>
              <w:t>POLOKWANE</w:t>
            </w:r>
          </w:p>
        </w:tc>
        <w:tc>
          <w:tcPr>
            <w:tcW w:w="892" w:type="dxa"/>
            <w:tcBorders>
              <w:top w:val="nil"/>
              <w:left w:val="nil"/>
              <w:bottom w:val="single" w:sz="4" w:space="0" w:color="auto"/>
              <w:right w:val="single" w:sz="4" w:space="0" w:color="auto"/>
            </w:tcBorders>
            <w:shd w:val="clear" w:color="auto" w:fill="auto"/>
            <w:noWrap/>
            <w:vAlign w:val="bottom"/>
            <w:hideMark/>
          </w:tcPr>
          <w:p w14:paraId="51544BE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29F1FCF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0.10 </w:t>
            </w:r>
          </w:p>
        </w:tc>
        <w:tc>
          <w:tcPr>
            <w:tcW w:w="1235" w:type="dxa"/>
            <w:tcBorders>
              <w:top w:val="nil"/>
              <w:left w:val="nil"/>
              <w:bottom w:val="single" w:sz="4" w:space="0" w:color="auto"/>
              <w:right w:val="single" w:sz="4" w:space="0" w:color="auto"/>
            </w:tcBorders>
            <w:shd w:val="clear" w:color="auto" w:fill="auto"/>
            <w:noWrap/>
            <w:vAlign w:val="bottom"/>
            <w:hideMark/>
          </w:tcPr>
          <w:p w14:paraId="43838F1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29143D2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w:t>
            </w:r>
          </w:p>
        </w:tc>
        <w:tc>
          <w:tcPr>
            <w:tcW w:w="853" w:type="dxa"/>
            <w:tcBorders>
              <w:top w:val="nil"/>
              <w:left w:val="nil"/>
              <w:bottom w:val="single" w:sz="4" w:space="0" w:color="auto"/>
              <w:right w:val="single" w:sz="4" w:space="0" w:color="auto"/>
            </w:tcBorders>
            <w:shd w:val="clear" w:color="auto" w:fill="auto"/>
            <w:noWrap/>
            <w:vAlign w:val="bottom"/>
            <w:hideMark/>
          </w:tcPr>
          <w:p w14:paraId="087A703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5C3085B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w:t>
            </w:r>
          </w:p>
        </w:tc>
        <w:tc>
          <w:tcPr>
            <w:tcW w:w="0" w:type="auto"/>
            <w:vAlign w:val="center"/>
            <w:hideMark/>
          </w:tcPr>
          <w:p w14:paraId="4C858D40"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D833511" w14:textId="77777777" w:rsidTr="00BD0694">
        <w:trPr>
          <w:trHeight w:val="243"/>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06B9BDD4" w14:textId="77777777" w:rsidR="00BD0694" w:rsidRPr="00BD0694" w:rsidRDefault="00954075" w:rsidP="00821523">
            <w:pPr>
              <w:spacing w:after="0" w:line="240" w:lineRule="auto"/>
              <w:rPr>
                <w:rFonts w:ascii="Arial MT" w:eastAsia="Times New Roman" w:hAnsi="Arial MT" w:cs="Arial"/>
                <w:sz w:val="16"/>
                <w:szCs w:val="16"/>
              </w:rPr>
            </w:pPr>
            <w:bookmarkStart w:id="1647" w:name="OLE_LINK1"/>
            <w:r w:rsidRPr="00BD0694">
              <w:rPr>
                <w:rFonts w:ascii="Arial MT" w:eastAsia="Times New Roman" w:hAnsi="Arial MT" w:cs="Arial"/>
                <w:sz w:val="16"/>
                <w:szCs w:val="16"/>
              </w:rPr>
              <w:t xml:space="preserve">LUTHERAN CONGREGATION </w:t>
            </w:r>
          </w:p>
          <w:p w14:paraId="26B01484" w14:textId="202F7903" w:rsidR="00821523" w:rsidRPr="00BD0694" w:rsidRDefault="00954075"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DOLPHIN </w:t>
            </w:r>
            <w:r w:rsidR="00821523" w:rsidRPr="00BD0694">
              <w:rPr>
                <w:rFonts w:ascii="Arial MT" w:eastAsia="Times New Roman" w:hAnsi="Arial MT" w:cs="Arial"/>
                <w:sz w:val="16"/>
                <w:szCs w:val="16"/>
              </w:rPr>
              <w:t>COAST</w:t>
            </w:r>
            <w:bookmarkEnd w:id="1647"/>
          </w:p>
        </w:tc>
        <w:tc>
          <w:tcPr>
            <w:tcW w:w="892" w:type="dxa"/>
            <w:tcBorders>
              <w:top w:val="nil"/>
              <w:left w:val="nil"/>
              <w:bottom w:val="single" w:sz="4" w:space="0" w:color="auto"/>
              <w:right w:val="single" w:sz="4" w:space="0" w:color="auto"/>
            </w:tcBorders>
            <w:shd w:val="clear" w:color="auto" w:fill="auto"/>
            <w:noWrap/>
            <w:vAlign w:val="bottom"/>
            <w:hideMark/>
          </w:tcPr>
          <w:p w14:paraId="4C0FC02E"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134C6F5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7658332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30AF0AC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463D4358"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374D52A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342,144</w:t>
            </w:r>
          </w:p>
        </w:tc>
        <w:tc>
          <w:tcPr>
            <w:tcW w:w="0" w:type="auto"/>
            <w:vAlign w:val="center"/>
            <w:hideMark/>
          </w:tcPr>
          <w:p w14:paraId="2C686F51"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EB5B885" w14:textId="77777777" w:rsidTr="00BD0694">
        <w:trPr>
          <w:trHeight w:val="331"/>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6D97A151" w14:textId="5DAA2FB6"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DURBAN </w:t>
            </w:r>
            <w:r w:rsidR="00954075" w:rsidRPr="00BD0694">
              <w:rPr>
                <w:rFonts w:ascii="Arial MT" w:eastAsia="Times New Roman" w:hAnsi="Arial MT" w:cs="Arial"/>
                <w:sz w:val="16"/>
                <w:szCs w:val="16"/>
              </w:rPr>
              <w:t xml:space="preserve">SEAFARERS’ </w:t>
            </w:r>
            <w:r w:rsidRPr="00BD0694">
              <w:rPr>
                <w:rFonts w:ascii="Arial MT" w:eastAsia="Times New Roman" w:hAnsi="Arial MT" w:cs="Arial"/>
                <w:sz w:val="16"/>
                <w:szCs w:val="16"/>
              </w:rPr>
              <w:t>MISSION</w:t>
            </w:r>
          </w:p>
        </w:tc>
        <w:tc>
          <w:tcPr>
            <w:tcW w:w="892" w:type="dxa"/>
            <w:tcBorders>
              <w:top w:val="nil"/>
              <w:left w:val="nil"/>
              <w:bottom w:val="single" w:sz="4" w:space="0" w:color="auto"/>
              <w:right w:val="single" w:sz="4" w:space="0" w:color="auto"/>
            </w:tcBorders>
            <w:shd w:val="clear" w:color="auto" w:fill="auto"/>
            <w:noWrap/>
            <w:vAlign w:val="bottom"/>
            <w:hideMark/>
          </w:tcPr>
          <w:p w14:paraId="6D149FF4"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4B493379"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52488F1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44A6089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30A3B11E"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12CE8AD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326,010</w:t>
            </w:r>
          </w:p>
        </w:tc>
        <w:tc>
          <w:tcPr>
            <w:tcW w:w="0" w:type="auto"/>
            <w:vAlign w:val="center"/>
            <w:hideMark/>
          </w:tcPr>
          <w:p w14:paraId="18B123C3"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740015A3" w14:textId="77777777" w:rsidTr="00BD0694">
        <w:trPr>
          <w:trHeight w:val="283"/>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C74A77F" w14:textId="112324E3"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ELCER </w:t>
            </w:r>
          </w:p>
        </w:tc>
        <w:tc>
          <w:tcPr>
            <w:tcW w:w="892" w:type="dxa"/>
            <w:tcBorders>
              <w:top w:val="nil"/>
              <w:left w:val="nil"/>
              <w:bottom w:val="single" w:sz="4" w:space="0" w:color="auto"/>
              <w:right w:val="single" w:sz="4" w:space="0" w:color="auto"/>
            </w:tcBorders>
            <w:shd w:val="clear" w:color="auto" w:fill="auto"/>
            <w:noWrap/>
            <w:vAlign w:val="bottom"/>
            <w:hideMark/>
          </w:tcPr>
          <w:p w14:paraId="224AA38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24705D9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05C2504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0A8D998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754736D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4810BB4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0" w:type="auto"/>
            <w:vAlign w:val="center"/>
            <w:hideMark/>
          </w:tcPr>
          <w:p w14:paraId="44EDDB3A"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0BB5E32A" w14:textId="77777777" w:rsidTr="00BD0694">
        <w:trPr>
          <w:trHeight w:val="385"/>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424AF8B0" w14:textId="0C4AC19B"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GERDAU</w:t>
            </w:r>
            <w:r w:rsidR="00EA2DE8" w:rsidRPr="00BD0694">
              <w:rPr>
                <w:rFonts w:ascii="Arial MT" w:eastAsia="Times New Roman" w:hAnsi="Arial MT" w:cs="Arial"/>
                <w:sz w:val="16"/>
                <w:szCs w:val="16"/>
              </w:rPr>
              <w:t xml:space="preserve"> </w:t>
            </w:r>
            <w:r w:rsidRPr="00BD0694">
              <w:rPr>
                <w:rFonts w:ascii="Arial MT" w:eastAsia="Times New Roman" w:hAnsi="Arial MT" w:cs="Arial"/>
                <w:sz w:val="16"/>
                <w:szCs w:val="16"/>
              </w:rPr>
              <w:t>/ POTCHEFSTROOM</w:t>
            </w:r>
          </w:p>
        </w:tc>
        <w:tc>
          <w:tcPr>
            <w:tcW w:w="892" w:type="dxa"/>
            <w:tcBorders>
              <w:top w:val="nil"/>
              <w:left w:val="nil"/>
              <w:bottom w:val="single" w:sz="4" w:space="0" w:color="auto"/>
              <w:right w:val="single" w:sz="4" w:space="0" w:color="auto"/>
            </w:tcBorders>
            <w:shd w:val="clear" w:color="auto" w:fill="auto"/>
            <w:noWrap/>
            <w:vAlign w:val="bottom"/>
            <w:hideMark/>
          </w:tcPr>
          <w:p w14:paraId="5133561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397BC97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5CECAAC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7E60783E"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55F1EE9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3D59F6E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3F611D82"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0B87494" w14:textId="77777777" w:rsidTr="00BD0694">
        <w:trPr>
          <w:trHeight w:val="337"/>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5BD87B0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HERMANNSBURG</w:t>
            </w:r>
          </w:p>
        </w:tc>
        <w:tc>
          <w:tcPr>
            <w:tcW w:w="892" w:type="dxa"/>
            <w:tcBorders>
              <w:top w:val="nil"/>
              <w:left w:val="nil"/>
              <w:bottom w:val="single" w:sz="4" w:space="0" w:color="auto"/>
              <w:right w:val="single" w:sz="4" w:space="0" w:color="auto"/>
            </w:tcBorders>
            <w:shd w:val="clear" w:color="auto" w:fill="auto"/>
            <w:noWrap/>
            <w:vAlign w:val="bottom"/>
            <w:hideMark/>
          </w:tcPr>
          <w:p w14:paraId="1AF595CA"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0.25 </w:t>
            </w:r>
          </w:p>
        </w:tc>
        <w:tc>
          <w:tcPr>
            <w:tcW w:w="947" w:type="dxa"/>
            <w:tcBorders>
              <w:top w:val="nil"/>
              <w:left w:val="nil"/>
              <w:bottom w:val="single" w:sz="4" w:space="0" w:color="auto"/>
              <w:right w:val="single" w:sz="4" w:space="0" w:color="auto"/>
            </w:tcBorders>
            <w:shd w:val="clear" w:color="auto" w:fill="auto"/>
            <w:noWrap/>
            <w:vAlign w:val="bottom"/>
            <w:hideMark/>
          </w:tcPr>
          <w:p w14:paraId="5A8027B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0.25 </w:t>
            </w:r>
          </w:p>
        </w:tc>
        <w:tc>
          <w:tcPr>
            <w:tcW w:w="1235" w:type="dxa"/>
            <w:tcBorders>
              <w:top w:val="nil"/>
              <w:left w:val="nil"/>
              <w:bottom w:val="single" w:sz="4" w:space="0" w:color="auto"/>
              <w:right w:val="single" w:sz="4" w:space="0" w:color="auto"/>
            </w:tcBorders>
            <w:shd w:val="clear" w:color="auto" w:fill="auto"/>
            <w:noWrap/>
            <w:vAlign w:val="bottom"/>
            <w:hideMark/>
          </w:tcPr>
          <w:p w14:paraId="0180A6AC"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156,089</w:t>
            </w:r>
          </w:p>
        </w:tc>
        <w:tc>
          <w:tcPr>
            <w:tcW w:w="978" w:type="dxa"/>
            <w:tcBorders>
              <w:top w:val="nil"/>
              <w:left w:val="nil"/>
              <w:bottom w:val="single" w:sz="4" w:space="0" w:color="auto"/>
              <w:right w:val="single" w:sz="4" w:space="0" w:color="auto"/>
            </w:tcBorders>
            <w:shd w:val="clear" w:color="auto" w:fill="auto"/>
            <w:noWrap/>
            <w:vAlign w:val="bottom"/>
            <w:hideMark/>
          </w:tcPr>
          <w:p w14:paraId="3F86CC6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6,916</w:t>
            </w:r>
          </w:p>
        </w:tc>
        <w:tc>
          <w:tcPr>
            <w:tcW w:w="853" w:type="dxa"/>
            <w:tcBorders>
              <w:top w:val="nil"/>
              <w:left w:val="nil"/>
              <w:bottom w:val="single" w:sz="4" w:space="0" w:color="auto"/>
              <w:right w:val="single" w:sz="4" w:space="0" w:color="auto"/>
            </w:tcBorders>
            <w:shd w:val="clear" w:color="auto" w:fill="auto"/>
            <w:noWrap/>
            <w:vAlign w:val="bottom"/>
            <w:hideMark/>
          </w:tcPr>
          <w:p w14:paraId="315B9269"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210C9E0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179,139</w:t>
            </w:r>
          </w:p>
        </w:tc>
        <w:tc>
          <w:tcPr>
            <w:tcW w:w="0" w:type="auto"/>
            <w:vAlign w:val="center"/>
            <w:hideMark/>
          </w:tcPr>
          <w:p w14:paraId="7C179B94"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B420A52" w14:textId="77777777" w:rsidTr="00BD0694">
        <w:trPr>
          <w:trHeight w:val="289"/>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2F5D1654"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HERMANNSBURG Deutsche Schule</w:t>
            </w:r>
          </w:p>
        </w:tc>
        <w:tc>
          <w:tcPr>
            <w:tcW w:w="892" w:type="dxa"/>
            <w:tcBorders>
              <w:top w:val="nil"/>
              <w:left w:val="nil"/>
              <w:bottom w:val="single" w:sz="4" w:space="0" w:color="auto"/>
              <w:right w:val="single" w:sz="4" w:space="0" w:color="auto"/>
            </w:tcBorders>
            <w:shd w:val="clear" w:color="auto" w:fill="auto"/>
            <w:noWrap/>
            <w:vAlign w:val="bottom"/>
            <w:hideMark/>
          </w:tcPr>
          <w:p w14:paraId="212E4FB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08B4BFA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1928340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3661587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4F8AEE1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1FDC0E8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326,010</w:t>
            </w:r>
          </w:p>
        </w:tc>
        <w:tc>
          <w:tcPr>
            <w:tcW w:w="0" w:type="auto"/>
            <w:vAlign w:val="center"/>
            <w:hideMark/>
          </w:tcPr>
          <w:p w14:paraId="5825BFF5"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0D5E6E68" w14:textId="77777777" w:rsidTr="00BD0694">
        <w:trPr>
          <w:trHeight w:val="256"/>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6F92D05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HILLCREST</w:t>
            </w:r>
          </w:p>
        </w:tc>
        <w:tc>
          <w:tcPr>
            <w:tcW w:w="892" w:type="dxa"/>
            <w:tcBorders>
              <w:top w:val="nil"/>
              <w:left w:val="nil"/>
              <w:bottom w:val="single" w:sz="4" w:space="0" w:color="auto"/>
              <w:right w:val="single" w:sz="4" w:space="0" w:color="auto"/>
            </w:tcBorders>
            <w:shd w:val="clear" w:color="auto" w:fill="auto"/>
            <w:noWrap/>
            <w:vAlign w:val="bottom"/>
            <w:hideMark/>
          </w:tcPr>
          <w:p w14:paraId="6E4F90AA"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7D6DBBB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75C78CA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036D05B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088220B8"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032DEC6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13D27EFD"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2CD1A4E6" w14:textId="77777777" w:rsidTr="00BD0694">
        <w:trPr>
          <w:trHeight w:val="342"/>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ABE42A0"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JOHANNESBURG CHURCH OF PEACE</w:t>
            </w:r>
          </w:p>
        </w:tc>
        <w:tc>
          <w:tcPr>
            <w:tcW w:w="892" w:type="dxa"/>
            <w:tcBorders>
              <w:top w:val="nil"/>
              <w:left w:val="nil"/>
              <w:bottom w:val="single" w:sz="4" w:space="0" w:color="auto"/>
              <w:right w:val="single" w:sz="4" w:space="0" w:color="auto"/>
            </w:tcBorders>
            <w:shd w:val="clear" w:color="auto" w:fill="auto"/>
            <w:noWrap/>
            <w:vAlign w:val="bottom"/>
            <w:hideMark/>
          </w:tcPr>
          <w:p w14:paraId="700EF2D3"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08868EDA"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2D2300F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32E8A6F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225979FE"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5DA9C43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339,841</w:t>
            </w:r>
          </w:p>
        </w:tc>
        <w:tc>
          <w:tcPr>
            <w:tcW w:w="0" w:type="auto"/>
            <w:vAlign w:val="center"/>
            <w:hideMark/>
          </w:tcPr>
          <w:p w14:paraId="54D93BA2"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EBADCEB"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01AFC66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KEMPTON PARK</w:t>
            </w:r>
          </w:p>
        </w:tc>
        <w:tc>
          <w:tcPr>
            <w:tcW w:w="892" w:type="dxa"/>
            <w:tcBorders>
              <w:top w:val="nil"/>
              <w:left w:val="nil"/>
              <w:bottom w:val="single" w:sz="4" w:space="0" w:color="auto"/>
              <w:right w:val="single" w:sz="4" w:space="0" w:color="auto"/>
            </w:tcBorders>
            <w:shd w:val="clear" w:color="auto" w:fill="auto"/>
            <w:noWrap/>
            <w:vAlign w:val="bottom"/>
            <w:hideMark/>
          </w:tcPr>
          <w:p w14:paraId="4F5A1AE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4EC6FB7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42A901A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68B066A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526048A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52D0ED69"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3430C9CF"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C4C482B" w14:textId="77777777" w:rsidTr="00BD0694">
        <w:trPr>
          <w:trHeight w:val="125"/>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1BA119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KROONDAL</w:t>
            </w:r>
          </w:p>
        </w:tc>
        <w:tc>
          <w:tcPr>
            <w:tcW w:w="892" w:type="dxa"/>
            <w:tcBorders>
              <w:top w:val="nil"/>
              <w:left w:val="nil"/>
              <w:bottom w:val="single" w:sz="4" w:space="0" w:color="auto"/>
              <w:right w:val="single" w:sz="4" w:space="0" w:color="auto"/>
            </w:tcBorders>
            <w:shd w:val="clear" w:color="auto" w:fill="auto"/>
            <w:noWrap/>
            <w:vAlign w:val="bottom"/>
            <w:hideMark/>
          </w:tcPr>
          <w:p w14:paraId="0A41AF1E"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14E7BCA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193E548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073E69F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0072BEF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4D147B4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25C9DDBC"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691C8C1" w14:textId="77777777" w:rsidTr="00BD0694">
        <w:trPr>
          <w:trHeight w:val="212"/>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25796F6A" w14:textId="64F5520D"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KELVIN</w:t>
            </w:r>
          </w:p>
        </w:tc>
        <w:tc>
          <w:tcPr>
            <w:tcW w:w="892" w:type="dxa"/>
            <w:tcBorders>
              <w:top w:val="nil"/>
              <w:left w:val="nil"/>
              <w:bottom w:val="single" w:sz="4" w:space="0" w:color="auto"/>
              <w:right w:val="single" w:sz="4" w:space="0" w:color="auto"/>
            </w:tcBorders>
            <w:shd w:val="clear" w:color="auto" w:fill="auto"/>
            <w:noWrap/>
            <w:vAlign w:val="bottom"/>
            <w:hideMark/>
          </w:tcPr>
          <w:p w14:paraId="3EB40E8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1C9DFC6E"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73E9C1F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69C29E1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6A38645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106F864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326,010</w:t>
            </w:r>
          </w:p>
        </w:tc>
        <w:tc>
          <w:tcPr>
            <w:tcW w:w="0" w:type="auto"/>
            <w:vAlign w:val="center"/>
            <w:hideMark/>
          </w:tcPr>
          <w:p w14:paraId="21800021"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13A33EAF"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61CF7AFD" w14:textId="32599D02"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MIDRAND</w:t>
            </w:r>
          </w:p>
        </w:tc>
        <w:tc>
          <w:tcPr>
            <w:tcW w:w="892" w:type="dxa"/>
            <w:tcBorders>
              <w:top w:val="nil"/>
              <w:left w:val="nil"/>
              <w:bottom w:val="single" w:sz="4" w:space="0" w:color="auto"/>
              <w:right w:val="single" w:sz="4" w:space="0" w:color="auto"/>
            </w:tcBorders>
            <w:shd w:val="clear" w:color="auto" w:fill="auto"/>
            <w:noWrap/>
            <w:vAlign w:val="bottom"/>
            <w:hideMark/>
          </w:tcPr>
          <w:p w14:paraId="6FAE24C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947" w:type="dxa"/>
            <w:tcBorders>
              <w:top w:val="nil"/>
              <w:left w:val="nil"/>
              <w:bottom w:val="single" w:sz="4" w:space="0" w:color="auto"/>
              <w:right w:val="single" w:sz="4" w:space="0" w:color="auto"/>
            </w:tcBorders>
            <w:shd w:val="clear" w:color="auto" w:fill="auto"/>
            <w:noWrap/>
            <w:vAlign w:val="bottom"/>
            <w:hideMark/>
          </w:tcPr>
          <w:p w14:paraId="06C6FE6E"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1B1B84B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312,179</w:t>
            </w:r>
          </w:p>
        </w:tc>
        <w:tc>
          <w:tcPr>
            <w:tcW w:w="978" w:type="dxa"/>
            <w:tcBorders>
              <w:top w:val="nil"/>
              <w:left w:val="nil"/>
              <w:bottom w:val="single" w:sz="4" w:space="0" w:color="auto"/>
              <w:right w:val="single" w:sz="4" w:space="0" w:color="auto"/>
            </w:tcBorders>
            <w:shd w:val="clear" w:color="auto" w:fill="auto"/>
            <w:noWrap/>
            <w:vAlign w:val="bottom"/>
            <w:hideMark/>
          </w:tcPr>
          <w:p w14:paraId="09BF80F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12C3D38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7D95F02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326,010</w:t>
            </w:r>
          </w:p>
        </w:tc>
        <w:tc>
          <w:tcPr>
            <w:tcW w:w="0" w:type="auto"/>
            <w:vAlign w:val="center"/>
            <w:hideMark/>
          </w:tcPr>
          <w:p w14:paraId="7C2ADE68"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F19A8DA" w14:textId="77777777" w:rsidTr="00BD0694">
        <w:trPr>
          <w:trHeight w:val="266"/>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8A87FA3"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NELSPRUIT</w:t>
            </w:r>
          </w:p>
        </w:tc>
        <w:tc>
          <w:tcPr>
            <w:tcW w:w="892" w:type="dxa"/>
            <w:tcBorders>
              <w:top w:val="nil"/>
              <w:left w:val="nil"/>
              <w:bottom w:val="single" w:sz="4" w:space="0" w:color="auto"/>
              <w:right w:val="single" w:sz="4" w:space="0" w:color="auto"/>
            </w:tcBorders>
            <w:shd w:val="clear" w:color="auto" w:fill="auto"/>
            <w:noWrap/>
            <w:vAlign w:val="bottom"/>
            <w:hideMark/>
          </w:tcPr>
          <w:p w14:paraId="733575AA"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64EFF8DC"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652B04BC"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3E6180F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3D9CF69E"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49ADED68"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0" w:type="auto"/>
            <w:vAlign w:val="center"/>
            <w:hideMark/>
          </w:tcPr>
          <w:p w14:paraId="307978BD"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6C106B9E" w14:textId="77777777" w:rsidTr="00BD0694">
        <w:trPr>
          <w:trHeight w:val="218"/>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566F83E4"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NEW GERMANY</w:t>
            </w:r>
          </w:p>
        </w:tc>
        <w:tc>
          <w:tcPr>
            <w:tcW w:w="892" w:type="dxa"/>
            <w:tcBorders>
              <w:top w:val="nil"/>
              <w:left w:val="nil"/>
              <w:bottom w:val="single" w:sz="4" w:space="0" w:color="auto"/>
              <w:right w:val="single" w:sz="4" w:space="0" w:color="auto"/>
            </w:tcBorders>
            <w:shd w:val="clear" w:color="auto" w:fill="auto"/>
            <w:noWrap/>
            <w:vAlign w:val="bottom"/>
            <w:hideMark/>
          </w:tcPr>
          <w:p w14:paraId="0F23B3B9"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67B2774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4496CC0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681E6F0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72963FC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09188B49"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0DA41D9B"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173456FC"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4CFD81F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NORTHRAND</w:t>
            </w:r>
          </w:p>
        </w:tc>
        <w:tc>
          <w:tcPr>
            <w:tcW w:w="892" w:type="dxa"/>
            <w:tcBorders>
              <w:top w:val="nil"/>
              <w:left w:val="nil"/>
              <w:bottom w:val="single" w:sz="4" w:space="0" w:color="auto"/>
              <w:right w:val="single" w:sz="4" w:space="0" w:color="auto"/>
            </w:tcBorders>
            <w:shd w:val="clear" w:color="auto" w:fill="auto"/>
            <w:noWrap/>
            <w:vAlign w:val="bottom"/>
            <w:hideMark/>
          </w:tcPr>
          <w:p w14:paraId="346F940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378FC72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21D937B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253AE83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5FEBF23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79B8904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3883111D"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F2AB796"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4DF9C60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PIET RETIEF</w:t>
            </w:r>
          </w:p>
        </w:tc>
        <w:tc>
          <w:tcPr>
            <w:tcW w:w="892" w:type="dxa"/>
            <w:tcBorders>
              <w:top w:val="nil"/>
              <w:left w:val="nil"/>
              <w:bottom w:val="single" w:sz="4" w:space="0" w:color="auto"/>
              <w:right w:val="single" w:sz="4" w:space="0" w:color="auto"/>
            </w:tcBorders>
            <w:shd w:val="clear" w:color="auto" w:fill="auto"/>
            <w:noWrap/>
            <w:vAlign w:val="bottom"/>
            <w:hideMark/>
          </w:tcPr>
          <w:p w14:paraId="022EFB80"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5F7301C4"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5A1792B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5565925C"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34ACBF9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623FF55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4AB364B1"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5191F94"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04D1D4CE"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PIETERMARITZBURG</w:t>
            </w:r>
          </w:p>
        </w:tc>
        <w:tc>
          <w:tcPr>
            <w:tcW w:w="892" w:type="dxa"/>
            <w:tcBorders>
              <w:top w:val="nil"/>
              <w:left w:val="nil"/>
              <w:bottom w:val="single" w:sz="4" w:space="0" w:color="auto"/>
              <w:right w:val="single" w:sz="4" w:space="0" w:color="auto"/>
            </w:tcBorders>
            <w:shd w:val="clear" w:color="auto" w:fill="auto"/>
            <w:noWrap/>
            <w:vAlign w:val="bottom"/>
            <w:hideMark/>
          </w:tcPr>
          <w:p w14:paraId="00DD981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1.25 </w:t>
            </w:r>
          </w:p>
        </w:tc>
        <w:tc>
          <w:tcPr>
            <w:tcW w:w="947" w:type="dxa"/>
            <w:tcBorders>
              <w:top w:val="nil"/>
              <w:left w:val="nil"/>
              <w:bottom w:val="single" w:sz="4" w:space="0" w:color="auto"/>
              <w:right w:val="single" w:sz="4" w:space="0" w:color="auto"/>
            </w:tcBorders>
            <w:shd w:val="clear" w:color="auto" w:fill="auto"/>
            <w:noWrap/>
            <w:vAlign w:val="bottom"/>
            <w:hideMark/>
          </w:tcPr>
          <w:p w14:paraId="502149A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1.25 </w:t>
            </w:r>
          </w:p>
        </w:tc>
        <w:tc>
          <w:tcPr>
            <w:tcW w:w="1235" w:type="dxa"/>
            <w:tcBorders>
              <w:top w:val="nil"/>
              <w:left w:val="nil"/>
              <w:bottom w:val="single" w:sz="4" w:space="0" w:color="auto"/>
              <w:right w:val="single" w:sz="4" w:space="0" w:color="auto"/>
            </w:tcBorders>
            <w:shd w:val="clear" w:color="auto" w:fill="auto"/>
            <w:noWrap/>
            <w:vAlign w:val="bottom"/>
            <w:hideMark/>
          </w:tcPr>
          <w:p w14:paraId="28128F1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780,447</w:t>
            </w:r>
          </w:p>
        </w:tc>
        <w:tc>
          <w:tcPr>
            <w:tcW w:w="978" w:type="dxa"/>
            <w:tcBorders>
              <w:top w:val="nil"/>
              <w:left w:val="nil"/>
              <w:bottom w:val="single" w:sz="4" w:space="0" w:color="auto"/>
              <w:right w:val="single" w:sz="4" w:space="0" w:color="auto"/>
            </w:tcBorders>
            <w:shd w:val="clear" w:color="auto" w:fill="auto"/>
            <w:noWrap/>
            <w:vAlign w:val="bottom"/>
            <w:hideMark/>
          </w:tcPr>
          <w:p w14:paraId="6B073B7E"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34,578</w:t>
            </w:r>
          </w:p>
        </w:tc>
        <w:tc>
          <w:tcPr>
            <w:tcW w:w="853" w:type="dxa"/>
            <w:tcBorders>
              <w:top w:val="nil"/>
              <w:left w:val="nil"/>
              <w:bottom w:val="single" w:sz="4" w:space="0" w:color="auto"/>
              <w:right w:val="single" w:sz="4" w:space="0" w:color="auto"/>
            </w:tcBorders>
            <w:shd w:val="clear" w:color="auto" w:fill="auto"/>
            <w:noWrap/>
            <w:vAlign w:val="bottom"/>
            <w:hideMark/>
          </w:tcPr>
          <w:p w14:paraId="0F82331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10EE6C19"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831,159</w:t>
            </w:r>
          </w:p>
        </w:tc>
        <w:tc>
          <w:tcPr>
            <w:tcW w:w="0" w:type="auto"/>
            <w:vAlign w:val="center"/>
            <w:hideMark/>
          </w:tcPr>
          <w:p w14:paraId="25B5A8CA"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7649B2B"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6FDD549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PRETORIA - JOHANNES</w:t>
            </w:r>
          </w:p>
        </w:tc>
        <w:tc>
          <w:tcPr>
            <w:tcW w:w="892" w:type="dxa"/>
            <w:tcBorders>
              <w:top w:val="nil"/>
              <w:left w:val="nil"/>
              <w:bottom w:val="single" w:sz="4" w:space="0" w:color="auto"/>
              <w:right w:val="single" w:sz="4" w:space="0" w:color="auto"/>
            </w:tcBorders>
            <w:shd w:val="clear" w:color="auto" w:fill="auto"/>
            <w:noWrap/>
            <w:vAlign w:val="bottom"/>
            <w:hideMark/>
          </w:tcPr>
          <w:p w14:paraId="19023CC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05E2931C"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6032537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05B8E23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20CAED4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23FCED4C"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39283ACD"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FBC8BE4" w14:textId="77777777" w:rsidTr="00BD0694">
        <w:trPr>
          <w:trHeight w:val="299"/>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49A1B283" w14:textId="32E918DD"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PRETORIA - </w:t>
            </w:r>
            <w:r w:rsidR="00954075" w:rsidRPr="00BD0694">
              <w:rPr>
                <w:rFonts w:ascii="Arial MT" w:eastAsia="Times New Roman" w:hAnsi="Arial MT" w:cs="Arial"/>
                <w:sz w:val="16"/>
                <w:szCs w:val="16"/>
              </w:rPr>
              <w:t>ST. PETER</w:t>
            </w:r>
          </w:p>
        </w:tc>
        <w:tc>
          <w:tcPr>
            <w:tcW w:w="892" w:type="dxa"/>
            <w:tcBorders>
              <w:top w:val="nil"/>
              <w:left w:val="nil"/>
              <w:bottom w:val="single" w:sz="4" w:space="0" w:color="auto"/>
              <w:right w:val="single" w:sz="4" w:space="0" w:color="auto"/>
            </w:tcBorders>
            <w:shd w:val="clear" w:color="auto" w:fill="auto"/>
            <w:noWrap/>
            <w:vAlign w:val="bottom"/>
            <w:hideMark/>
          </w:tcPr>
          <w:p w14:paraId="5B4A2906" w14:textId="77777777" w:rsidR="00821523" w:rsidRPr="00BD0694" w:rsidRDefault="00821523" w:rsidP="00821523">
            <w:pPr>
              <w:spacing w:after="0" w:line="240" w:lineRule="auto"/>
              <w:rPr>
                <w:rFonts w:ascii="Arial MT" w:eastAsia="Times New Roman" w:hAnsi="Arial MT" w:cs="Arial"/>
                <w:b/>
                <w:bCs/>
                <w:sz w:val="16"/>
                <w:szCs w:val="16"/>
              </w:rPr>
            </w:pPr>
            <w:r w:rsidRPr="00BD0694">
              <w:rPr>
                <w:rFonts w:ascii="Arial MT" w:eastAsia="Times New Roman" w:hAnsi="Arial MT" w:cs="Arial"/>
                <w:b/>
                <w:bCs/>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4714B86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00F400F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2BD6F07C"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6FD4813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466DFAD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043D5397"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64878A3E"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3F4F80F8" w14:textId="336BA689" w:rsidR="00821523" w:rsidRPr="00BD0694" w:rsidRDefault="00954075"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ST. PETERS</w:t>
            </w:r>
            <w:r w:rsidR="00821523" w:rsidRPr="00BD0694">
              <w:rPr>
                <w:rFonts w:ascii="Arial MT" w:eastAsia="Times New Roman" w:hAnsi="Arial MT" w:cs="Arial"/>
                <w:sz w:val="16"/>
                <w:szCs w:val="16"/>
              </w:rPr>
              <w:t xml:space="preserve"> BY THE LAKE</w:t>
            </w:r>
          </w:p>
        </w:tc>
        <w:tc>
          <w:tcPr>
            <w:tcW w:w="892" w:type="dxa"/>
            <w:tcBorders>
              <w:top w:val="nil"/>
              <w:left w:val="nil"/>
              <w:bottom w:val="single" w:sz="4" w:space="0" w:color="auto"/>
              <w:right w:val="single" w:sz="4" w:space="0" w:color="auto"/>
            </w:tcBorders>
            <w:shd w:val="clear" w:color="auto" w:fill="auto"/>
            <w:noWrap/>
            <w:vAlign w:val="bottom"/>
            <w:hideMark/>
          </w:tcPr>
          <w:p w14:paraId="68138D7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5126491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44CE1EA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327A510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198305A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527DCE62"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3F636E34"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3ADF9B49"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3ECF660F"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TRINITY ZULULAND</w:t>
            </w:r>
          </w:p>
        </w:tc>
        <w:tc>
          <w:tcPr>
            <w:tcW w:w="892" w:type="dxa"/>
            <w:tcBorders>
              <w:top w:val="nil"/>
              <w:left w:val="nil"/>
              <w:bottom w:val="single" w:sz="4" w:space="0" w:color="auto"/>
              <w:right w:val="single" w:sz="4" w:space="0" w:color="auto"/>
            </w:tcBorders>
            <w:shd w:val="clear" w:color="auto" w:fill="auto"/>
            <w:noWrap/>
            <w:vAlign w:val="bottom"/>
            <w:hideMark/>
          </w:tcPr>
          <w:p w14:paraId="358B18C1"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34416CA5"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4CF1C93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72C008B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4C1AF28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40D6F8B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43,796</w:t>
            </w:r>
          </w:p>
        </w:tc>
        <w:tc>
          <w:tcPr>
            <w:tcW w:w="0" w:type="auto"/>
            <w:vAlign w:val="center"/>
            <w:hideMark/>
          </w:tcPr>
          <w:p w14:paraId="12114062"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69B5C412"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2F551564" w14:textId="5AFBF65A"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U</w:t>
            </w:r>
            <w:r w:rsidR="00954075" w:rsidRPr="00BD0694">
              <w:rPr>
                <w:rFonts w:ascii="Arial MT" w:eastAsia="Times New Roman" w:hAnsi="Arial MT" w:cs="Arial"/>
                <w:sz w:val="16"/>
                <w:szCs w:val="16"/>
              </w:rPr>
              <w:t>E</w:t>
            </w:r>
            <w:r w:rsidRPr="00BD0694">
              <w:rPr>
                <w:rFonts w:ascii="Arial MT" w:eastAsia="Times New Roman" w:hAnsi="Arial MT" w:cs="Arial"/>
                <w:sz w:val="16"/>
                <w:szCs w:val="16"/>
              </w:rPr>
              <w:t>LC</w:t>
            </w:r>
          </w:p>
        </w:tc>
        <w:tc>
          <w:tcPr>
            <w:tcW w:w="892" w:type="dxa"/>
            <w:tcBorders>
              <w:top w:val="nil"/>
              <w:left w:val="nil"/>
              <w:bottom w:val="single" w:sz="4" w:space="0" w:color="auto"/>
              <w:right w:val="single" w:sz="4" w:space="0" w:color="auto"/>
            </w:tcBorders>
            <w:shd w:val="clear" w:color="auto" w:fill="auto"/>
            <w:noWrap/>
            <w:vAlign w:val="bottom"/>
            <w:hideMark/>
          </w:tcPr>
          <w:p w14:paraId="6E2256F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2.00 </w:t>
            </w:r>
          </w:p>
        </w:tc>
        <w:tc>
          <w:tcPr>
            <w:tcW w:w="947" w:type="dxa"/>
            <w:tcBorders>
              <w:top w:val="nil"/>
              <w:left w:val="nil"/>
              <w:bottom w:val="single" w:sz="4" w:space="0" w:color="auto"/>
              <w:right w:val="single" w:sz="4" w:space="0" w:color="auto"/>
            </w:tcBorders>
            <w:shd w:val="clear" w:color="auto" w:fill="auto"/>
            <w:noWrap/>
            <w:vAlign w:val="bottom"/>
            <w:hideMark/>
          </w:tcPr>
          <w:p w14:paraId="366E75E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2.00 </w:t>
            </w:r>
          </w:p>
        </w:tc>
        <w:tc>
          <w:tcPr>
            <w:tcW w:w="1235" w:type="dxa"/>
            <w:tcBorders>
              <w:top w:val="nil"/>
              <w:left w:val="nil"/>
              <w:bottom w:val="single" w:sz="4" w:space="0" w:color="auto"/>
              <w:right w:val="single" w:sz="4" w:space="0" w:color="auto"/>
            </w:tcBorders>
            <w:shd w:val="clear" w:color="auto" w:fill="auto"/>
            <w:noWrap/>
            <w:vAlign w:val="bottom"/>
            <w:hideMark/>
          </w:tcPr>
          <w:p w14:paraId="46ADFFA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1,248,715</w:t>
            </w:r>
          </w:p>
        </w:tc>
        <w:tc>
          <w:tcPr>
            <w:tcW w:w="978" w:type="dxa"/>
            <w:tcBorders>
              <w:top w:val="nil"/>
              <w:left w:val="nil"/>
              <w:bottom w:val="single" w:sz="4" w:space="0" w:color="auto"/>
              <w:right w:val="single" w:sz="4" w:space="0" w:color="auto"/>
            </w:tcBorders>
            <w:shd w:val="clear" w:color="auto" w:fill="auto"/>
            <w:noWrap/>
            <w:vAlign w:val="bottom"/>
            <w:hideMark/>
          </w:tcPr>
          <w:p w14:paraId="1C35704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55,325</w:t>
            </w:r>
          </w:p>
        </w:tc>
        <w:tc>
          <w:tcPr>
            <w:tcW w:w="853" w:type="dxa"/>
            <w:tcBorders>
              <w:top w:val="nil"/>
              <w:left w:val="nil"/>
              <w:bottom w:val="single" w:sz="4" w:space="0" w:color="auto"/>
              <w:right w:val="single" w:sz="4" w:space="0" w:color="auto"/>
            </w:tcBorders>
            <w:shd w:val="clear" w:color="auto" w:fill="auto"/>
            <w:noWrap/>
            <w:vAlign w:val="bottom"/>
            <w:hideMark/>
          </w:tcPr>
          <w:p w14:paraId="49202523"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32,267</w:t>
            </w:r>
          </w:p>
        </w:tc>
        <w:tc>
          <w:tcPr>
            <w:tcW w:w="2003" w:type="dxa"/>
            <w:tcBorders>
              <w:top w:val="nil"/>
              <w:left w:val="nil"/>
              <w:bottom w:val="single" w:sz="4" w:space="0" w:color="auto"/>
              <w:right w:val="single" w:sz="4" w:space="0" w:color="auto"/>
            </w:tcBorders>
            <w:shd w:val="clear" w:color="auto" w:fill="auto"/>
            <w:noWrap/>
            <w:vAlign w:val="bottom"/>
            <w:hideMark/>
          </w:tcPr>
          <w:p w14:paraId="713D7A0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1,336,308</w:t>
            </w:r>
          </w:p>
        </w:tc>
        <w:tc>
          <w:tcPr>
            <w:tcW w:w="0" w:type="auto"/>
            <w:vAlign w:val="center"/>
            <w:hideMark/>
          </w:tcPr>
          <w:p w14:paraId="5E7FD907"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6806AD4" w14:textId="77777777" w:rsidTr="00BD0694">
        <w:trPr>
          <w:trHeight w:val="100"/>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D2FE145"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VANDERBIJLPARK</w:t>
            </w:r>
          </w:p>
        </w:tc>
        <w:tc>
          <w:tcPr>
            <w:tcW w:w="892" w:type="dxa"/>
            <w:tcBorders>
              <w:top w:val="nil"/>
              <w:left w:val="nil"/>
              <w:bottom w:val="single" w:sz="4" w:space="0" w:color="auto"/>
              <w:right w:val="single" w:sz="4" w:space="0" w:color="auto"/>
            </w:tcBorders>
            <w:shd w:val="clear" w:color="auto" w:fill="auto"/>
            <w:noWrap/>
            <w:vAlign w:val="bottom"/>
            <w:hideMark/>
          </w:tcPr>
          <w:p w14:paraId="30E20223"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6978CC1C"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5A3B2E6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2B6F21C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616F56EF"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0766FCE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652,020</w:t>
            </w:r>
          </w:p>
        </w:tc>
        <w:tc>
          <w:tcPr>
            <w:tcW w:w="0" w:type="auto"/>
            <w:vAlign w:val="center"/>
            <w:hideMark/>
          </w:tcPr>
          <w:p w14:paraId="1500B084"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1D2560E3" w14:textId="77777777" w:rsidTr="00BD0694">
        <w:trPr>
          <w:trHeight w:val="317"/>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178F2DAC"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VERDEN / DUNDEE</w:t>
            </w:r>
          </w:p>
        </w:tc>
        <w:tc>
          <w:tcPr>
            <w:tcW w:w="892" w:type="dxa"/>
            <w:tcBorders>
              <w:top w:val="nil"/>
              <w:left w:val="nil"/>
              <w:bottom w:val="single" w:sz="4" w:space="0" w:color="auto"/>
              <w:right w:val="single" w:sz="4" w:space="0" w:color="auto"/>
            </w:tcBorders>
            <w:shd w:val="clear" w:color="auto" w:fill="auto"/>
            <w:noWrap/>
            <w:vAlign w:val="bottom"/>
            <w:hideMark/>
          </w:tcPr>
          <w:p w14:paraId="6AD7CD1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73E4C320"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0.50 </w:t>
            </w:r>
          </w:p>
        </w:tc>
        <w:tc>
          <w:tcPr>
            <w:tcW w:w="1235" w:type="dxa"/>
            <w:tcBorders>
              <w:top w:val="nil"/>
              <w:left w:val="nil"/>
              <w:bottom w:val="single" w:sz="4" w:space="0" w:color="auto"/>
              <w:right w:val="single" w:sz="4" w:space="0" w:color="auto"/>
            </w:tcBorders>
            <w:shd w:val="clear" w:color="auto" w:fill="auto"/>
            <w:noWrap/>
            <w:vAlign w:val="bottom"/>
            <w:hideMark/>
          </w:tcPr>
          <w:p w14:paraId="2A1E8A8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70B61AA9"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13,831</w:t>
            </w:r>
          </w:p>
        </w:tc>
        <w:tc>
          <w:tcPr>
            <w:tcW w:w="853" w:type="dxa"/>
            <w:tcBorders>
              <w:top w:val="nil"/>
              <w:left w:val="nil"/>
              <w:bottom w:val="single" w:sz="4" w:space="0" w:color="auto"/>
              <w:right w:val="single" w:sz="4" w:space="0" w:color="auto"/>
            </w:tcBorders>
            <w:shd w:val="clear" w:color="auto" w:fill="auto"/>
            <w:noWrap/>
            <w:vAlign w:val="bottom"/>
            <w:hideMark/>
          </w:tcPr>
          <w:p w14:paraId="1529C4A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7E68F21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29,965</w:t>
            </w:r>
          </w:p>
        </w:tc>
        <w:tc>
          <w:tcPr>
            <w:tcW w:w="0" w:type="auto"/>
            <w:vAlign w:val="center"/>
            <w:hideMark/>
          </w:tcPr>
          <w:p w14:paraId="1B1C062B"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51557C3"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3E029FF5"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VRYHEID</w:t>
            </w:r>
          </w:p>
        </w:tc>
        <w:tc>
          <w:tcPr>
            <w:tcW w:w="892" w:type="dxa"/>
            <w:tcBorders>
              <w:top w:val="nil"/>
              <w:left w:val="nil"/>
              <w:bottom w:val="single" w:sz="4" w:space="0" w:color="auto"/>
              <w:right w:val="single" w:sz="4" w:space="0" w:color="auto"/>
            </w:tcBorders>
            <w:shd w:val="clear" w:color="auto" w:fill="auto"/>
            <w:noWrap/>
            <w:vAlign w:val="bottom"/>
            <w:hideMark/>
          </w:tcPr>
          <w:p w14:paraId="05BF5C63"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1948086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7B77010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1F6E55F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66E3924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436EBF0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0AA41DBB"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EE69D62"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2ED4C2F6" w14:textId="4BDA2D77" w:rsidR="00821523" w:rsidRPr="00BD0694" w:rsidRDefault="00EA2DE8"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WRLCC</w:t>
            </w:r>
          </w:p>
        </w:tc>
        <w:tc>
          <w:tcPr>
            <w:tcW w:w="892" w:type="dxa"/>
            <w:tcBorders>
              <w:top w:val="nil"/>
              <w:left w:val="nil"/>
              <w:bottom w:val="single" w:sz="4" w:space="0" w:color="auto"/>
              <w:right w:val="single" w:sz="4" w:space="0" w:color="auto"/>
            </w:tcBorders>
            <w:shd w:val="clear" w:color="auto" w:fill="auto"/>
            <w:noWrap/>
            <w:vAlign w:val="bottom"/>
            <w:hideMark/>
          </w:tcPr>
          <w:p w14:paraId="33481928"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   </w:t>
            </w:r>
          </w:p>
        </w:tc>
        <w:tc>
          <w:tcPr>
            <w:tcW w:w="947" w:type="dxa"/>
            <w:tcBorders>
              <w:top w:val="nil"/>
              <w:left w:val="nil"/>
              <w:bottom w:val="single" w:sz="4" w:space="0" w:color="auto"/>
              <w:right w:val="single" w:sz="4" w:space="0" w:color="auto"/>
            </w:tcBorders>
            <w:shd w:val="clear" w:color="auto" w:fill="auto"/>
            <w:noWrap/>
            <w:vAlign w:val="bottom"/>
            <w:hideMark/>
          </w:tcPr>
          <w:p w14:paraId="6FF9D970"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5F178995"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978" w:type="dxa"/>
            <w:tcBorders>
              <w:top w:val="nil"/>
              <w:left w:val="nil"/>
              <w:bottom w:val="single" w:sz="4" w:space="0" w:color="auto"/>
              <w:right w:val="single" w:sz="4" w:space="0" w:color="auto"/>
            </w:tcBorders>
            <w:shd w:val="clear" w:color="auto" w:fill="auto"/>
            <w:noWrap/>
            <w:vAlign w:val="bottom"/>
            <w:hideMark/>
          </w:tcPr>
          <w:p w14:paraId="2506088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7382C08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7A208A1A"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0" w:type="auto"/>
            <w:vAlign w:val="center"/>
            <w:hideMark/>
          </w:tcPr>
          <w:p w14:paraId="4D5EF4EA"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0D8CF709" w14:textId="77777777" w:rsidTr="00BD0694">
        <w:trPr>
          <w:trHeight w:val="284"/>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071D793B"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WINTERTON</w:t>
            </w:r>
          </w:p>
        </w:tc>
        <w:tc>
          <w:tcPr>
            <w:tcW w:w="892" w:type="dxa"/>
            <w:tcBorders>
              <w:top w:val="nil"/>
              <w:left w:val="nil"/>
              <w:bottom w:val="single" w:sz="4" w:space="0" w:color="auto"/>
              <w:right w:val="single" w:sz="4" w:space="0" w:color="auto"/>
            </w:tcBorders>
            <w:shd w:val="clear" w:color="auto" w:fill="auto"/>
            <w:noWrap/>
            <w:vAlign w:val="bottom"/>
            <w:hideMark/>
          </w:tcPr>
          <w:p w14:paraId="10C08096"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947" w:type="dxa"/>
            <w:tcBorders>
              <w:top w:val="nil"/>
              <w:left w:val="nil"/>
              <w:bottom w:val="single" w:sz="4" w:space="0" w:color="auto"/>
              <w:right w:val="single" w:sz="4" w:space="0" w:color="auto"/>
            </w:tcBorders>
            <w:shd w:val="clear" w:color="auto" w:fill="auto"/>
            <w:noWrap/>
            <w:vAlign w:val="bottom"/>
            <w:hideMark/>
          </w:tcPr>
          <w:p w14:paraId="4411BE27"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1.00 </w:t>
            </w:r>
          </w:p>
        </w:tc>
        <w:tc>
          <w:tcPr>
            <w:tcW w:w="1235" w:type="dxa"/>
            <w:tcBorders>
              <w:top w:val="nil"/>
              <w:left w:val="nil"/>
              <w:bottom w:val="single" w:sz="4" w:space="0" w:color="auto"/>
              <w:right w:val="single" w:sz="4" w:space="0" w:color="auto"/>
            </w:tcBorders>
            <w:shd w:val="clear" w:color="auto" w:fill="auto"/>
            <w:noWrap/>
            <w:vAlign w:val="bottom"/>
            <w:hideMark/>
          </w:tcPr>
          <w:p w14:paraId="77B8B8D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624,358</w:t>
            </w:r>
          </w:p>
        </w:tc>
        <w:tc>
          <w:tcPr>
            <w:tcW w:w="978" w:type="dxa"/>
            <w:tcBorders>
              <w:top w:val="nil"/>
              <w:left w:val="nil"/>
              <w:bottom w:val="single" w:sz="4" w:space="0" w:color="auto"/>
              <w:right w:val="single" w:sz="4" w:space="0" w:color="auto"/>
            </w:tcBorders>
            <w:shd w:val="clear" w:color="auto" w:fill="auto"/>
            <w:noWrap/>
            <w:vAlign w:val="bottom"/>
            <w:hideMark/>
          </w:tcPr>
          <w:p w14:paraId="049794FB"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27,662</w:t>
            </w:r>
          </w:p>
        </w:tc>
        <w:tc>
          <w:tcPr>
            <w:tcW w:w="853" w:type="dxa"/>
            <w:tcBorders>
              <w:top w:val="nil"/>
              <w:left w:val="nil"/>
              <w:bottom w:val="single" w:sz="4" w:space="0" w:color="auto"/>
              <w:right w:val="single" w:sz="4" w:space="0" w:color="auto"/>
            </w:tcBorders>
            <w:shd w:val="clear" w:color="auto" w:fill="auto"/>
            <w:noWrap/>
            <w:vAlign w:val="bottom"/>
            <w:hideMark/>
          </w:tcPr>
          <w:p w14:paraId="463B0D51"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16,134</w:t>
            </w:r>
          </w:p>
        </w:tc>
        <w:tc>
          <w:tcPr>
            <w:tcW w:w="2003" w:type="dxa"/>
            <w:tcBorders>
              <w:top w:val="nil"/>
              <w:left w:val="nil"/>
              <w:bottom w:val="single" w:sz="4" w:space="0" w:color="auto"/>
              <w:right w:val="single" w:sz="4" w:space="0" w:color="auto"/>
            </w:tcBorders>
            <w:shd w:val="clear" w:color="auto" w:fill="auto"/>
            <w:noWrap/>
            <w:vAlign w:val="bottom"/>
            <w:hideMark/>
          </w:tcPr>
          <w:p w14:paraId="627AB5BD"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668,154</w:t>
            </w:r>
          </w:p>
        </w:tc>
        <w:tc>
          <w:tcPr>
            <w:tcW w:w="0" w:type="auto"/>
            <w:vAlign w:val="center"/>
            <w:hideMark/>
          </w:tcPr>
          <w:p w14:paraId="189B0148"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4F8A8D83" w14:textId="77777777" w:rsidTr="00BD0694">
        <w:trPr>
          <w:trHeight w:val="256"/>
        </w:trPr>
        <w:tc>
          <w:tcPr>
            <w:tcW w:w="3477" w:type="dxa"/>
            <w:tcBorders>
              <w:top w:val="nil"/>
              <w:left w:val="single" w:sz="4" w:space="0" w:color="auto"/>
              <w:bottom w:val="single" w:sz="4" w:space="0" w:color="auto"/>
              <w:right w:val="single" w:sz="4" w:space="0" w:color="auto"/>
            </w:tcBorders>
            <w:shd w:val="clear" w:color="auto" w:fill="auto"/>
            <w:vAlign w:val="bottom"/>
            <w:hideMark/>
          </w:tcPr>
          <w:p w14:paraId="73EDB98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YOUTH PASTOR KZN</w:t>
            </w:r>
          </w:p>
        </w:tc>
        <w:tc>
          <w:tcPr>
            <w:tcW w:w="892" w:type="dxa"/>
            <w:tcBorders>
              <w:top w:val="nil"/>
              <w:left w:val="nil"/>
              <w:bottom w:val="single" w:sz="4" w:space="0" w:color="auto"/>
              <w:right w:val="single" w:sz="4" w:space="0" w:color="auto"/>
            </w:tcBorders>
            <w:shd w:val="clear" w:color="auto" w:fill="auto"/>
            <w:noWrap/>
            <w:vAlign w:val="bottom"/>
            <w:hideMark/>
          </w:tcPr>
          <w:p w14:paraId="01F294A2"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0.25 </w:t>
            </w:r>
          </w:p>
        </w:tc>
        <w:tc>
          <w:tcPr>
            <w:tcW w:w="947" w:type="dxa"/>
            <w:tcBorders>
              <w:top w:val="nil"/>
              <w:left w:val="nil"/>
              <w:bottom w:val="single" w:sz="4" w:space="0" w:color="auto"/>
              <w:right w:val="single" w:sz="4" w:space="0" w:color="auto"/>
            </w:tcBorders>
            <w:shd w:val="clear" w:color="auto" w:fill="auto"/>
            <w:noWrap/>
            <w:vAlign w:val="bottom"/>
            <w:hideMark/>
          </w:tcPr>
          <w:p w14:paraId="523CCD9D" w14:textId="77777777" w:rsidR="00821523" w:rsidRPr="00BD0694" w:rsidRDefault="00821523" w:rsidP="00821523">
            <w:pPr>
              <w:spacing w:after="0" w:line="240" w:lineRule="auto"/>
              <w:rPr>
                <w:rFonts w:ascii="Arial MT" w:eastAsia="Times New Roman" w:hAnsi="Arial MT" w:cs="Arial"/>
                <w:sz w:val="16"/>
                <w:szCs w:val="16"/>
              </w:rPr>
            </w:pPr>
            <w:r w:rsidRPr="00BD0694">
              <w:rPr>
                <w:rFonts w:ascii="Arial MT" w:eastAsia="Times New Roman" w:hAnsi="Arial MT" w:cs="Arial"/>
                <w:sz w:val="16"/>
                <w:szCs w:val="16"/>
              </w:rPr>
              <w:t xml:space="preserve">               0.25 </w:t>
            </w:r>
          </w:p>
        </w:tc>
        <w:tc>
          <w:tcPr>
            <w:tcW w:w="1235" w:type="dxa"/>
            <w:tcBorders>
              <w:top w:val="nil"/>
              <w:left w:val="nil"/>
              <w:bottom w:val="single" w:sz="4" w:space="0" w:color="auto"/>
              <w:right w:val="single" w:sz="4" w:space="0" w:color="auto"/>
            </w:tcBorders>
            <w:shd w:val="clear" w:color="auto" w:fill="auto"/>
            <w:noWrap/>
            <w:vAlign w:val="bottom"/>
            <w:hideMark/>
          </w:tcPr>
          <w:p w14:paraId="01A8D3D0"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156,089</w:t>
            </w:r>
          </w:p>
        </w:tc>
        <w:tc>
          <w:tcPr>
            <w:tcW w:w="978" w:type="dxa"/>
            <w:tcBorders>
              <w:top w:val="nil"/>
              <w:left w:val="nil"/>
              <w:bottom w:val="single" w:sz="4" w:space="0" w:color="auto"/>
              <w:right w:val="single" w:sz="4" w:space="0" w:color="auto"/>
            </w:tcBorders>
            <w:shd w:val="clear" w:color="auto" w:fill="auto"/>
            <w:noWrap/>
            <w:vAlign w:val="bottom"/>
            <w:hideMark/>
          </w:tcPr>
          <w:p w14:paraId="44D27986"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6,916</w:t>
            </w:r>
          </w:p>
        </w:tc>
        <w:tc>
          <w:tcPr>
            <w:tcW w:w="853" w:type="dxa"/>
            <w:tcBorders>
              <w:top w:val="nil"/>
              <w:left w:val="nil"/>
              <w:bottom w:val="single" w:sz="4" w:space="0" w:color="auto"/>
              <w:right w:val="single" w:sz="4" w:space="0" w:color="auto"/>
            </w:tcBorders>
            <w:shd w:val="clear" w:color="auto" w:fill="auto"/>
            <w:noWrap/>
            <w:vAlign w:val="bottom"/>
            <w:hideMark/>
          </w:tcPr>
          <w:p w14:paraId="598CF4E7"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0</w:t>
            </w:r>
          </w:p>
        </w:tc>
        <w:tc>
          <w:tcPr>
            <w:tcW w:w="2003" w:type="dxa"/>
            <w:tcBorders>
              <w:top w:val="nil"/>
              <w:left w:val="nil"/>
              <w:bottom w:val="single" w:sz="4" w:space="0" w:color="auto"/>
              <w:right w:val="single" w:sz="4" w:space="0" w:color="auto"/>
            </w:tcBorders>
            <w:shd w:val="clear" w:color="auto" w:fill="auto"/>
            <w:noWrap/>
            <w:vAlign w:val="bottom"/>
            <w:hideMark/>
          </w:tcPr>
          <w:p w14:paraId="0F9C2474" w14:textId="77777777" w:rsidR="00821523" w:rsidRPr="00BD0694" w:rsidRDefault="00821523" w:rsidP="00821523">
            <w:pPr>
              <w:spacing w:after="0" w:line="240" w:lineRule="auto"/>
              <w:jc w:val="right"/>
              <w:rPr>
                <w:rFonts w:ascii="Arial MT" w:eastAsia="Times New Roman" w:hAnsi="Arial MT" w:cs="Arial"/>
                <w:sz w:val="16"/>
                <w:szCs w:val="16"/>
              </w:rPr>
            </w:pPr>
            <w:r w:rsidRPr="00BD0694">
              <w:rPr>
                <w:rFonts w:ascii="Arial MT" w:eastAsia="Times New Roman" w:hAnsi="Arial MT" w:cs="Arial"/>
                <w:sz w:val="16"/>
                <w:szCs w:val="16"/>
              </w:rPr>
              <w:t>163,005</w:t>
            </w:r>
          </w:p>
        </w:tc>
        <w:tc>
          <w:tcPr>
            <w:tcW w:w="0" w:type="auto"/>
            <w:vAlign w:val="center"/>
            <w:hideMark/>
          </w:tcPr>
          <w:p w14:paraId="742F2425"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r w:rsidR="00BD0694" w:rsidRPr="00BD0694" w14:paraId="5B07BAEF" w14:textId="77777777" w:rsidTr="00BD0694">
        <w:trPr>
          <w:trHeight w:val="313"/>
        </w:trPr>
        <w:tc>
          <w:tcPr>
            <w:tcW w:w="3477" w:type="dxa"/>
            <w:tcBorders>
              <w:top w:val="nil"/>
              <w:left w:val="single" w:sz="4" w:space="0" w:color="000000"/>
              <w:bottom w:val="nil"/>
              <w:right w:val="nil"/>
            </w:tcBorders>
            <w:shd w:val="clear" w:color="auto" w:fill="auto"/>
            <w:vAlign w:val="bottom"/>
            <w:hideMark/>
          </w:tcPr>
          <w:p w14:paraId="1163ADFD" w14:textId="77777777" w:rsidR="00821523" w:rsidRPr="00BD0694" w:rsidRDefault="00821523" w:rsidP="00821523">
            <w:pPr>
              <w:spacing w:after="0" w:line="240" w:lineRule="auto"/>
              <w:rPr>
                <w:rFonts w:ascii="Arial MT" w:eastAsia="Times New Roman" w:hAnsi="Arial MT" w:cs="Arial"/>
                <w:b/>
                <w:bCs/>
                <w:sz w:val="16"/>
                <w:szCs w:val="16"/>
              </w:rPr>
            </w:pPr>
            <w:r w:rsidRPr="00BD0694">
              <w:rPr>
                <w:rFonts w:ascii="Arial MT" w:eastAsia="Times New Roman" w:hAnsi="Arial MT" w:cs="Arial"/>
                <w:b/>
                <w:bCs/>
                <w:sz w:val="16"/>
                <w:szCs w:val="16"/>
              </w:rPr>
              <w:t>Total</w:t>
            </w:r>
          </w:p>
        </w:tc>
        <w:tc>
          <w:tcPr>
            <w:tcW w:w="892" w:type="dxa"/>
            <w:tcBorders>
              <w:top w:val="nil"/>
              <w:left w:val="single" w:sz="4" w:space="0" w:color="auto"/>
              <w:bottom w:val="double" w:sz="6" w:space="0" w:color="auto"/>
              <w:right w:val="single" w:sz="4" w:space="0" w:color="auto"/>
            </w:tcBorders>
            <w:shd w:val="clear" w:color="auto" w:fill="auto"/>
            <w:noWrap/>
            <w:vAlign w:val="bottom"/>
            <w:hideMark/>
          </w:tcPr>
          <w:p w14:paraId="38167CC1" w14:textId="77777777" w:rsidR="00821523" w:rsidRPr="00BD0694" w:rsidRDefault="00821523" w:rsidP="00821523">
            <w:pPr>
              <w:spacing w:after="0" w:line="240" w:lineRule="auto"/>
              <w:rPr>
                <w:rFonts w:ascii="Arial MT" w:eastAsia="Times New Roman" w:hAnsi="Arial MT" w:cs="Arial"/>
                <w:b/>
                <w:bCs/>
                <w:sz w:val="16"/>
                <w:szCs w:val="16"/>
              </w:rPr>
            </w:pPr>
            <w:r w:rsidRPr="00BD0694">
              <w:rPr>
                <w:rFonts w:ascii="Arial MT" w:eastAsia="Times New Roman" w:hAnsi="Arial MT" w:cs="Arial"/>
                <w:b/>
                <w:bCs/>
                <w:sz w:val="16"/>
                <w:szCs w:val="16"/>
              </w:rPr>
              <w:t xml:space="preserve">         22.75 </w:t>
            </w:r>
          </w:p>
        </w:tc>
        <w:tc>
          <w:tcPr>
            <w:tcW w:w="947" w:type="dxa"/>
            <w:tcBorders>
              <w:top w:val="nil"/>
              <w:left w:val="nil"/>
              <w:bottom w:val="double" w:sz="6" w:space="0" w:color="auto"/>
              <w:right w:val="single" w:sz="4" w:space="0" w:color="auto"/>
            </w:tcBorders>
            <w:shd w:val="clear" w:color="auto" w:fill="auto"/>
            <w:noWrap/>
            <w:vAlign w:val="bottom"/>
            <w:hideMark/>
          </w:tcPr>
          <w:p w14:paraId="51BCDAA5" w14:textId="77777777" w:rsidR="00821523" w:rsidRPr="00BD0694" w:rsidRDefault="00821523" w:rsidP="00821523">
            <w:pPr>
              <w:spacing w:after="0" w:line="240" w:lineRule="auto"/>
              <w:rPr>
                <w:rFonts w:ascii="Arial MT" w:eastAsia="Times New Roman" w:hAnsi="Arial MT" w:cs="Arial"/>
                <w:b/>
                <w:bCs/>
                <w:sz w:val="16"/>
                <w:szCs w:val="16"/>
              </w:rPr>
            </w:pPr>
            <w:r w:rsidRPr="00BD0694">
              <w:rPr>
                <w:rFonts w:ascii="Arial MT" w:eastAsia="Times New Roman" w:hAnsi="Arial MT" w:cs="Arial"/>
                <w:b/>
                <w:bCs/>
                <w:sz w:val="16"/>
                <w:szCs w:val="16"/>
              </w:rPr>
              <w:t xml:space="preserve">            27.35 </w:t>
            </w:r>
          </w:p>
        </w:tc>
        <w:tc>
          <w:tcPr>
            <w:tcW w:w="1235" w:type="dxa"/>
            <w:tcBorders>
              <w:top w:val="nil"/>
              <w:left w:val="nil"/>
              <w:bottom w:val="double" w:sz="6" w:space="0" w:color="auto"/>
              <w:right w:val="single" w:sz="4" w:space="0" w:color="auto"/>
            </w:tcBorders>
            <w:shd w:val="clear" w:color="auto" w:fill="auto"/>
            <w:noWrap/>
            <w:vAlign w:val="bottom"/>
            <w:hideMark/>
          </w:tcPr>
          <w:p w14:paraId="551CC04F" w14:textId="77777777" w:rsidR="00821523" w:rsidRPr="00BD0694" w:rsidRDefault="00821523" w:rsidP="00821523">
            <w:pPr>
              <w:spacing w:after="0" w:line="240" w:lineRule="auto"/>
              <w:jc w:val="right"/>
              <w:rPr>
                <w:rFonts w:ascii="Arial MT" w:eastAsia="Times New Roman" w:hAnsi="Arial MT" w:cs="Arial"/>
                <w:b/>
                <w:bCs/>
                <w:sz w:val="16"/>
                <w:szCs w:val="16"/>
              </w:rPr>
            </w:pPr>
            <w:r w:rsidRPr="00BD0694">
              <w:rPr>
                <w:rFonts w:ascii="Arial MT" w:eastAsia="Times New Roman" w:hAnsi="Arial MT" w:cs="Arial"/>
                <w:b/>
                <w:bCs/>
                <w:sz w:val="16"/>
                <w:szCs w:val="16"/>
              </w:rPr>
              <w:t>14,204,136</w:t>
            </w:r>
          </w:p>
        </w:tc>
        <w:tc>
          <w:tcPr>
            <w:tcW w:w="978" w:type="dxa"/>
            <w:tcBorders>
              <w:top w:val="nil"/>
              <w:left w:val="nil"/>
              <w:bottom w:val="double" w:sz="6" w:space="0" w:color="auto"/>
              <w:right w:val="single" w:sz="4" w:space="0" w:color="auto"/>
            </w:tcBorders>
            <w:shd w:val="clear" w:color="auto" w:fill="auto"/>
            <w:noWrap/>
            <w:vAlign w:val="bottom"/>
            <w:hideMark/>
          </w:tcPr>
          <w:p w14:paraId="4B0A84C5" w14:textId="77777777" w:rsidR="00821523" w:rsidRPr="00BD0694" w:rsidRDefault="00821523" w:rsidP="00821523">
            <w:pPr>
              <w:spacing w:after="0" w:line="240" w:lineRule="auto"/>
              <w:jc w:val="right"/>
              <w:rPr>
                <w:rFonts w:ascii="Arial MT" w:eastAsia="Times New Roman" w:hAnsi="Arial MT" w:cs="Arial"/>
                <w:b/>
                <w:bCs/>
                <w:sz w:val="16"/>
                <w:szCs w:val="16"/>
              </w:rPr>
            </w:pPr>
            <w:r w:rsidRPr="00BD0694">
              <w:rPr>
                <w:rFonts w:ascii="Arial MT" w:eastAsia="Times New Roman" w:hAnsi="Arial MT" w:cs="Arial"/>
                <w:b/>
                <w:bCs/>
                <w:sz w:val="16"/>
                <w:szCs w:val="16"/>
              </w:rPr>
              <w:t>756,569</w:t>
            </w:r>
          </w:p>
        </w:tc>
        <w:tc>
          <w:tcPr>
            <w:tcW w:w="853" w:type="dxa"/>
            <w:tcBorders>
              <w:top w:val="nil"/>
              <w:left w:val="nil"/>
              <w:bottom w:val="double" w:sz="6" w:space="0" w:color="auto"/>
              <w:right w:val="single" w:sz="4" w:space="0" w:color="auto"/>
            </w:tcBorders>
            <w:shd w:val="clear" w:color="auto" w:fill="auto"/>
            <w:noWrap/>
            <w:vAlign w:val="bottom"/>
            <w:hideMark/>
          </w:tcPr>
          <w:p w14:paraId="6D944CE2" w14:textId="77777777" w:rsidR="00821523" w:rsidRPr="00BD0694" w:rsidRDefault="00821523" w:rsidP="00821523">
            <w:pPr>
              <w:spacing w:after="0" w:line="240" w:lineRule="auto"/>
              <w:jc w:val="right"/>
              <w:rPr>
                <w:rFonts w:ascii="Arial MT" w:eastAsia="Times New Roman" w:hAnsi="Arial MT" w:cs="Arial"/>
                <w:b/>
                <w:bCs/>
                <w:sz w:val="16"/>
                <w:szCs w:val="16"/>
              </w:rPr>
            </w:pPr>
            <w:r w:rsidRPr="00BD0694">
              <w:rPr>
                <w:rFonts w:ascii="Arial MT" w:eastAsia="Times New Roman" w:hAnsi="Arial MT" w:cs="Arial"/>
                <w:b/>
                <w:bCs/>
                <w:sz w:val="16"/>
                <w:szCs w:val="16"/>
              </w:rPr>
              <w:t>242,005</w:t>
            </w:r>
          </w:p>
        </w:tc>
        <w:tc>
          <w:tcPr>
            <w:tcW w:w="2003" w:type="dxa"/>
            <w:tcBorders>
              <w:top w:val="nil"/>
              <w:left w:val="nil"/>
              <w:bottom w:val="double" w:sz="6" w:space="0" w:color="auto"/>
              <w:right w:val="single" w:sz="4" w:space="0" w:color="auto"/>
            </w:tcBorders>
            <w:shd w:val="clear" w:color="auto" w:fill="auto"/>
            <w:noWrap/>
            <w:vAlign w:val="bottom"/>
            <w:hideMark/>
          </w:tcPr>
          <w:p w14:paraId="6D5679B4" w14:textId="77777777" w:rsidR="00821523" w:rsidRPr="00BD0694" w:rsidRDefault="00821523" w:rsidP="00821523">
            <w:pPr>
              <w:spacing w:after="0" w:line="240" w:lineRule="auto"/>
              <w:jc w:val="right"/>
              <w:rPr>
                <w:rFonts w:ascii="Arial MT" w:eastAsia="Times New Roman" w:hAnsi="Arial MT" w:cs="Arial"/>
                <w:b/>
                <w:bCs/>
                <w:sz w:val="16"/>
                <w:szCs w:val="16"/>
              </w:rPr>
            </w:pPr>
            <w:r w:rsidRPr="00BD0694">
              <w:rPr>
                <w:rFonts w:ascii="Arial MT" w:eastAsia="Times New Roman" w:hAnsi="Arial MT" w:cs="Arial"/>
                <w:b/>
                <w:bCs/>
                <w:sz w:val="16"/>
                <w:szCs w:val="16"/>
              </w:rPr>
              <w:t>15,202,710</w:t>
            </w:r>
          </w:p>
        </w:tc>
        <w:tc>
          <w:tcPr>
            <w:tcW w:w="0" w:type="auto"/>
            <w:vAlign w:val="center"/>
            <w:hideMark/>
          </w:tcPr>
          <w:p w14:paraId="2987D51E" w14:textId="77777777" w:rsidR="00821523" w:rsidRPr="00BD0694" w:rsidRDefault="00821523" w:rsidP="00821523">
            <w:pPr>
              <w:spacing w:after="0" w:line="240" w:lineRule="auto"/>
              <w:rPr>
                <w:rFonts w:ascii="Times New Roman" w:eastAsia="Times New Roman" w:hAnsi="Times New Roman" w:cs="Times New Roman"/>
                <w:sz w:val="16"/>
                <w:szCs w:val="16"/>
              </w:rPr>
            </w:pPr>
          </w:p>
        </w:tc>
      </w:tr>
    </w:tbl>
    <w:p w14:paraId="3FB740F6" w14:textId="77777777" w:rsidR="00EC6AFF" w:rsidRDefault="00EC6AFF" w:rsidP="000B18D3">
      <w:pPr>
        <w:pStyle w:val="ListParagraph"/>
        <w:rPr>
          <w:rFonts w:cstheme="minorHAnsi"/>
          <w:b/>
        </w:rPr>
      </w:pPr>
    </w:p>
    <w:p w14:paraId="1E432A7A" w14:textId="77777777" w:rsidR="0011723D" w:rsidRDefault="0011723D" w:rsidP="000B18D3">
      <w:pPr>
        <w:pStyle w:val="ListParagraph"/>
        <w:rPr>
          <w:rFonts w:cstheme="minorHAnsi"/>
          <w:b/>
        </w:rPr>
      </w:pPr>
    </w:p>
    <w:p w14:paraId="67F9AC36" w14:textId="52A090FE" w:rsidR="0011723D" w:rsidRDefault="0011723D" w:rsidP="00A84E33">
      <w:pPr>
        <w:pStyle w:val="Heading2"/>
        <w:rPr>
          <w:rStyle w:val="Heading2Char"/>
        </w:rPr>
      </w:pPr>
      <w:bookmarkStart w:id="1648" w:name="_Toc78473268"/>
      <w:bookmarkStart w:id="1649" w:name="_Toc78530595"/>
      <w:r>
        <w:rPr>
          <w:rFonts w:cstheme="minorHAnsi"/>
        </w:rPr>
        <w:t>1</w:t>
      </w:r>
      <w:r w:rsidR="006714EB">
        <w:rPr>
          <w:rFonts w:cstheme="minorHAnsi"/>
        </w:rPr>
        <w:t>1</w:t>
      </w:r>
      <w:r>
        <w:rPr>
          <w:rFonts w:cstheme="minorHAnsi"/>
        </w:rPr>
        <w:t>.</w:t>
      </w:r>
      <w:r w:rsidRPr="008C5C5E">
        <w:rPr>
          <w:rStyle w:val="Heading2Char"/>
        </w:rPr>
        <w:tab/>
      </w:r>
      <w:r w:rsidR="00F14FC4" w:rsidRPr="00A84E33">
        <w:rPr>
          <w:rStyle w:val="Heading2Char"/>
          <w:b/>
          <w:bCs/>
        </w:rPr>
        <w:t>Prescribed Offering</w:t>
      </w:r>
      <w:bookmarkEnd w:id="1648"/>
      <w:bookmarkEnd w:id="1649"/>
    </w:p>
    <w:p w14:paraId="5A7AFC8B" w14:textId="6765086B" w:rsidR="00F14FC4" w:rsidRPr="000B0A8A" w:rsidRDefault="000B0A8A" w:rsidP="008C5C5E">
      <w:pPr>
        <w:pStyle w:val="Heading2"/>
        <w:rPr>
          <w:rStyle w:val="Heading2Char"/>
        </w:rPr>
      </w:pPr>
      <w:bookmarkStart w:id="1650" w:name="_Toc78473269"/>
      <w:bookmarkStart w:id="1651" w:name="_Toc78530596"/>
      <w:r w:rsidRPr="000B0A8A">
        <w:rPr>
          <w:rStyle w:val="Heading2Char"/>
          <w:b/>
        </w:rPr>
        <w:t>1</w:t>
      </w:r>
      <w:r w:rsidR="006714EB">
        <w:rPr>
          <w:rStyle w:val="Heading2Char"/>
          <w:b/>
        </w:rPr>
        <w:t>1</w:t>
      </w:r>
      <w:r w:rsidRPr="000B0A8A">
        <w:rPr>
          <w:rStyle w:val="Heading2Char"/>
          <w:b/>
        </w:rPr>
        <w:t>.1</w:t>
      </w:r>
      <w:r w:rsidRPr="000B0A8A">
        <w:rPr>
          <w:rStyle w:val="Heading2Char"/>
          <w:b/>
        </w:rPr>
        <w:tab/>
      </w:r>
      <w:r w:rsidRPr="008C5C5E">
        <w:rPr>
          <w:rStyle w:val="Heading2Char"/>
          <w:b/>
        </w:rPr>
        <w:t>Proposed</w:t>
      </w:r>
      <w:r w:rsidRPr="000B0A8A">
        <w:rPr>
          <w:rStyle w:val="Heading2Char"/>
          <w:b/>
        </w:rPr>
        <w:t xml:space="preserve"> Section74 (1)</w:t>
      </w:r>
      <w:bookmarkEnd w:id="1650"/>
      <w:bookmarkEnd w:id="1651"/>
    </w:p>
    <w:p w14:paraId="06C7CD5D" w14:textId="43E09DDA" w:rsidR="00F14FC4" w:rsidRDefault="00F14FC4" w:rsidP="00F14FC4">
      <w:pPr>
        <w:numPr>
          <w:ilvl w:val="0"/>
          <w:numId w:val="32"/>
        </w:numPr>
        <w:tabs>
          <w:tab w:val="left" w:pos="720"/>
        </w:tabs>
        <w:spacing w:after="0" w:line="240" w:lineRule="auto"/>
        <w:jc w:val="both"/>
        <w:rPr>
          <w:rFonts w:ascii="Arial" w:hAnsi="Arial" w:cs="Arial"/>
          <w:sz w:val="20"/>
          <w:szCs w:val="20"/>
          <w:lang w:val="en-GB"/>
        </w:rPr>
      </w:pPr>
      <w:r w:rsidRPr="00B14B41">
        <w:rPr>
          <w:rFonts w:ascii="Arial" w:hAnsi="Arial" w:cs="Arial"/>
          <w:sz w:val="20"/>
          <w:szCs w:val="20"/>
          <w:lang w:val="en-GB"/>
        </w:rPr>
        <w:t xml:space="preserve">In accordance with Section 74 (1) of the Constitution of </w:t>
      </w:r>
      <w:r w:rsidR="008C5C5E">
        <w:rPr>
          <w:rFonts w:ascii="Arial" w:hAnsi="Arial" w:cs="Arial"/>
          <w:sz w:val="20"/>
          <w:szCs w:val="20"/>
          <w:lang w:val="en-GB"/>
        </w:rPr>
        <w:t>N</w:t>
      </w:r>
      <w:r w:rsidRPr="00B14B41">
        <w:rPr>
          <w:rFonts w:ascii="Arial" w:hAnsi="Arial" w:cs="Arial"/>
          <w:sz w:val="20"/>
          <w:szCs w:val="20"/>
          <w:lang w:val="en-GB"/>
        </w:rPr>
        <w:t>ELCSA the following</w:t>
      </w:r>
    </w:p>
    <w:p w14:paraId="325F8ECB" w14:textId="2C1F47ED" w:rsidR="00F14FC4" w:rsidRPr="00B14B41" w:rsidRDefault="00F14FC4" w:rsidP="00751307">
      <w:pPr>
        <w:tabs>
          <w:tab w:val="left" w:pos="720"/>
        </w:tabs>
        <w:ind w:left="360"/>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B14B41">
        <w:rPr>
          <w:rFonts w:ascii="Arial" w:hAnsi="Arial" w:cs="Arial"/>
          <w:sz w:val="20"/>
          <w:szCs w:val="20"/>
          <w:lang w:val="en-GB"/>
        </w:rPr>
        <w:t>offering</w:t>
      </w:r>
      <w:r>
        <w:rPr>
          <w:rFonts w:ascii="Arial" w:hAnsi="Arial" w:cs="Arial"/>
          <w:sz w:val="20"/>
          <w:szCs w:val="20"/>
          <w:lang w:val="en-GB"/>
        </w:rPr>
        <w:t>s</w:t>
      </w:r>
      <w:r w:rsidRPr="00B14B41">
        <w:rPr>
          <w:rFonts w:ascii="Arial" w:hAnsi="Arial" w:cs="Arial"/>
          <w:sz w:val="20"/>
          <w:szCs w:val="20"/>
          <w:lang w:val="en-GB"/>
        </w:rPr>
        <w:t xml:space="preserve"> for the church are prescribed:</w:t>
      </w:r>
      <w:r>
        <w:rPr>
          <w:rFonts w:ascii="Arial" w:hAnsi="Arial" w:cs="Arial"/>
          <w:sz w:val="20"/>
          <w:szCs w:val="20"/>
          <w:lang w:val="en-GB"/>
        </w:rPr>
        <w:tab/>
      </w:r>
      <w:r>
        <w:rPr>
          <w:rFonts w:ascii="Arial" w:hAnsi="Arial" w:cs="Arial"/>
          <w:sz w:val="20"/>
          <w:szCs w:val="20"/>
          <w:lang w:val="en-GB"/>
        </w:rPr>
        <w:tab/>
      </w:r>
    </w:p>
    <w:tbl>
      <w:tblPr>
        <w:tblW w:w="0" w:type="auto"/>
        <w:tblInd w:w="1134" w:type="dxa"/>
        <w:tblLook w:val="04A0" w:firstRow="1" w:lastRow="0" w:firstColumn="1" w:lastColumn="0" w:noHBand="0" w:noVBand="1"/>
      </w:tblPr>
      <w:tblGrid>
        <w:gridCol w:w="3106"/>
        <w:gridCol w:w="2039"/>
      </w:tblGrid>
      <w:tr w:rsidR="00F14FC4" w14:paraId="2EAC635A" w14:textId="77777777" w:rsidTr="008C5C5E">
        <w:trPr>
          <w:trHeight w:val="510"/>
        </w:trPr>
        <w:tc>
          <w:tcPr>
            <w:tcW w:w="0" w:type="auto"/>
            <w:tcBorders>
              <w:top w:val="nil"/>
              <w:left w:val="nil"/>
              <w:bottom w:val="nil"/>
              <w:right w:val="nil"/>
            </w:tcBorders>
            <w:shd w:val="clear" w:color="auto" w:fill="auto"/>
            <w:vAlign w:val="center"/>
            <w:hideMark/>
          </w:tcPr>
          <w:p w14:paraId="16F5DD29" w14:textId="2B7E2280" w:rsidR="00F14FC4" w:rsidRPr="008C5C5E" w:rsidRDefault="00F14FC4" w:rsidP="00751307">
            <w:pPr>
              <w:pStyle w:val="ListParagraph"/>
              <w:numPr>
                <w:ilvl w:val="0"/>
                <w:numId w:val="33"/>
              </w:numPr>
              <w:spacing w:after="0" w:line="240" w:lineRule="auto"/>
              <w:ind w:left="315" w:hanging="426"/>
              <w:jc w:val="both"/>
              <w:rPr>
                <w:rFonts w:ascii="Arial" w:hAnsi="Arial" w:cs="Arial"/>
                <w:b/>
                <w:color w:val="000000"/>
                <w:sz w:val="20"/>
                <w:szCs w:val="20"/>
                <w:u w:val="single"/>
              </w:rPr>
            </w:pPr>
            <w:r w:rsidRPr="008C5C5E">
              <w:rPr>
                <w:rFonts w:ascii="Arial" w:hAnsi="Arial" w:cs="Arial"/>
                <w:b/>
                <w:color w:val="000000"/>
                <w:sz w:val="20"/>
                <w:szCs w:val="20"/>
                <w:u w:val="single"/>
                <w:lang w:val="en-GB"/>
              </w:rPr>
              <w:t xml:space="preserve">Prescribed Offering </w:t>
            </w:r>
          </w:p>
        </w:tc>
        <w:tc>
          <w:tcPr>
            <w:tcW w:w="0" w:type="auto"/>
            <w:tcBorders>
              <w:top w:val="nil"/>
              <w:left w:val="nil"/>
              <w:bottom w:val="nil"/>
              <w:right w:val="nil"/>
            </w:tcBorders>
            <w:shd w:val="clear" w:color="auto" w:fill="auto"/>
            <w:vAlign w:val="center"/>
            <w:hideMark/>
          </w:tcPr>
          <w:p w14:paraId="71323872" w14:textId="77777777" w:rsidR="00F14FC4" w:rsidRPr="00023E5D" w:rsidRDefault="00F14FC4" w:rsidP="00751307">
            <w:pPr>
              <w:spacing w:after="0" w:line="240" w:lineRule="auto"/>
              <w:jc w:val="center"/>
              <w:rPr>
                <w:rFonts w:ascii="Arial" w:hAnsi="Arial" w:cs="Arial"/>
                <w:b/>
                <w:bCs/>
                <w:color w:val="000000"/>
                <w:sz w:val="20"/>
                <w:szCs w:val="20"/>
              </w:rPr>
            </w:pPr>
            <w:r w:rsidRPr="00023E5D">
              <w:rPr>
                <w:rFonts w:ascii="Arial" w:hAnsi="Arial" w:cs="Arial"/>
                <w:b/>
                <w:bCs/>
                <w:color w:val="000000"/>
                <w:sz w:val="20"/>
                <w:szCs w:val="20"/>
                <w:lang w:val="en-GB"/>
              </w:rPr>
              <w:t>Prescribed number</w:t>
            </w:r>
          </w:p>
        </w:tc>
      </w:tr>
      <w:tr w:rsidR="00F14FC4" w14:paraId="4F1EB7B0" w14:textId="77777777" w:rsidTr="008C5C5E">
        <w:trPr>
          <w:trHeight w:val="300"/>
        </w:trPr>
        <w:tc>
          <w:tcPr>
            <w:tcW w:w="0" w:type="auto"/>
            <w:tcBorders>
              <w:top w:val="nil"/>
              <w:left w:val="nil"/>
              <w:bottom w:val="nil"/>
              <w:right w:val="nil"/>
            </w:tcBorders>
            <w:shd w:val="clear" w:color="auto" w:fill="auto"/>
            <w:vAlign w:val="center"/>
            <w:hideMark/>
          </w:tcPr>
          <w:p w14:paraId="266C49F1" w14:textId="77777777" w:rsidR="00F14FC4" w:rsidRDefault="00F14FC4" w:rsidP="00751307">
            <w:pPr>
              <w:spacing w:after="0" w:line="240" w:lineRule="auto"/>
              <w:jc w:val="both"/>
              <w:rPr>
                <w:rFonts w:ascii="Arial" w:hAnsi="Arial" w:cs="Arial"/>
                <w:color w:val="000000"/>
                <w:sz w:val="20"/>
                <w:szCs w:val="20"/>
              </w:rPr>
            </w:pPr>
            <w:r>
              <w:rPr>
                <w:rFonts w:ascii="Arial" w:hAnsi="Arial" w:cs="Arial"/>
                <w:color w:val="000000"/>
                <w:sz w:val="20"/>
                <w:szCs w:val="20"/>
                <w:lang w:val="en-GB"/>
              </w:rPr>
              <w:t>Mission Fund of the Church</w:t>
            </w:r>
          </w:p>
        </w:tc>
        <w:tc>
          <w:tcPr>
            <w:tcW w:w="0" w:type="auto"/>
            <w:tcBorders>
              <w:top w:val="nil"/>
              <w:left w:val="nil"/>
              <w:bottom w:val="nil"/>
              <w:right w:val="nil"/>
            </w:tcBorders>
            <w:shd w:val="clear" w:color="auto" w:fill="auto"/>
            <w:vAlign w:val="bottom"/>
            <w:hideMark/>
          </w:tcPr>
          <w:p w14:paraId="235D58A7" w14:textId="77777777" w:rsidR="00F14FC4" w:rsidRDefault="00F14FC4" w:rsidP="00751307">
            <w:pPr>
              <w:spacing w:after="0" w:line="240" w:lineRule="auto"/>
              <w:jc w:val="right"/>
              <w:rPr>
                <w:rFonts w:ascii="Calibri" w:hAnsi="Calibri"/>
                <w:color w:val="000000"/>
              </w:rPr>
            </w:pPr>
            <w:r>
              <w:rPr>
                <w:rFonts w:ascii="Calibri" w:hAnsi="Calibri"/>
                <w:color w:val="000000"/>
              </w:rPr>
              <w:t>12</w:t>
            </w:r>
          </w:p>
        </w:tc>
      </w:tr>
      <w:tr w:rsidR="00F14FC4" w14:paraId="6181CD53" w14:textId="77777777" w:rsidTr="008C5C5E">
        <w:trPr>
          <w:trHeight w:val="300"/>
        </w:trPr>
        <w:tc>
          <w:tcPr>
            <w:tcW w:w="0" w:type="auto"/>
            <w:tcBorders>
              <w:top w:val="nil"/>
              <w:left w:val="nil"/>
              <w:bottom w:val="nil"/>
              <w:right w:val="nil"/>
            </w:tcBorders>
            <w:shd w:val="clear" w:color="auto" w:fill="auto"/>
            <w:vAlign w:val="center"/>
            <w:hideMark/>
          </w:tcPr>
          <w:p w14:paraId="6879BD8A" w14:textId="77777777" w:rsidR="00F14FC4" w:rsidRDefault="00F14FC4" w:rsidP="00751307">
            <w:pPr>
              <w:spacing w:after="0" w:line="240" w:lineRule="auto"/>
              <w:jc w:val="both"/>
              <w:rPr>
                <w:rFonts w:ascii="Arial" w:hAnsi="Arial" w:cs="Arial"/>
                <w:color w:val="000000"/>
                <w:sz w:val="20"/>
                <w:szCs w:val="20"/>
              </w:rPr>
            </w:pPr>
            <w:r>
              <w:rPr>
                <w:rFonts w:ascii="Arial" w:hAnsi="Arial" w:cs="Arial"/>
                <w:color w:val="000000"/>
                <w:sz w:val="20"/>
                <w:szCs w:val="20"/>
                <w:lang w:val="en-GB"/>
              </w:rPr>
              <w:t>Circuit Youth Work (see * below)</w:t>
            </w:r>
          </w:p>
        </w:tc>
        <w:tc>
          <w:tcPr>
            <w:tcW w:w="0" w:type="auto"/>
            <w:tcBorders>
              <w:top w:val="nil"/>
              <w:left w:val="nil"/>
              <w:bottom w:val="nil"/>
              <w:right w:val="nil"/>
            </w:tcBorders>
            <w:shd w:val="clear" w:color="auto" w:fill="auto"/>
            <w:vAlign w:val="bottom"/>
            <w:hideMark/>
          </w:tcPr>
          <w:p w14:paraId="216958D6" w14:textId="77777777" w:rsidR="00F14FC4" w:rsidRDefault="00F14FC4" w:rsidP="00751307">
            <w:pPr>
              <w:spacing w:after="0" w:line="240" w:lineRule="auto"/>
              <w:jc w:val="right"/>
              <w:rPr>
                <w:rFonts w:ascii="Calibri" w:hAnsi="Calibri"/>
                <w:color w:val="000000"/>
              </w:rPr>
            </w:pPr>
            <w:r>
              <w:rPr>
                <w:rFonts w:ascii="Calibri" w:hAnsi="Calibri"/>
                <w:color w:val="000000"/>
              </w:rPr>
              <w:t>4</w:t>
            </w:r>
          </w:p>
        </w:tc>
      </w:tr>
      <w:tr w:rsidR="00F14FC4" w14:paraId="73C90949" w14:textId="77777777" w:rsidTr="008C5C5E">
        <w:trPr>
          <w:trHeight w:val="300"/>
        </w:trPr>
        <w:tc>
          <w:tcPr>
            <w:tcW w:w="0" w:type="auto"/>
            <w:tcBorders>
              <w:top w:val="nil"/>
              <w:left w:val="nil"/>
              <w:bottom w:val="nil"/>
              <w:right w:val="nil"/>
            </w:tcBorders>
            <w:shd w:val="clear" w:color="auto" w:fill="auto"/>
            <w:vAlign w:val="center"/>
            <w:hideMark/>
          </w:tcPr>
          <w:p w14:paraId="4BAEE336" w14:textId="77777777" w:rsidR="00F14FC4" w:rsidRDefault="00F14FC4" w:rsidP="00751307">
            <w:pPr>
              <w:spacing w:after="0" w:line="240" w:lineRule="auto"/>
              <w:jc w:val="both"/>
              <w:rPr>
                <w:rFonts w:ascii="Arial" w:hAnsi="Arial" w:cs="Arial"/>
                <w:color w:val="000000"/>
                <w:sz w:val="20"/>
                <w:szCs w:val="20"/>
              </w:rPr>
            </w:pPr>
            <w:r>
              <w:rPr>
                <w:rFonts w:ascii="Arial" w:hAnsi="Arial" w:cs="Arial"/>
                <w:color w:val="000000"/>
                <w:sz w:val="20"/>
                <w:szCs w:val="20"/>
                <w:lang w:val="en-GB"/>
              </w:rPr>
              <w:t xml:space="preserve">Theological Education </w:t>
            </w:r>
          </w:p>
        </w:tc>
        <w:tc>
          <w:tcPr>
            <w:tcW w:w="0" w:type="auto"/>
            <w:tcBorders>
              <w:top w:val="nil"/>
              <w:left w:val="nil"/>
              <w:bottom w:val="nil"/>
              <w:right w:val="nil"/>
            </w:tcBorders>
            <w:shd w:val="clear" w:color="auto" w:fill="auto"/>
            <w:vAlign w:val="bottom"/>
            <w:hideMark/>
          </w:tcPr>
          <w:p w14:paraId="0F4F6457" w14:textId="77777777" w:rsidR="00F14FC4" w:rsidRDefault="00F14FC4" w:rsidP="00751307">
            <w:pPr>
              <w:spacing w:after="0" w:line="240" w:lineRule="auto"/>
              <w:jc w:val="right"/>
              <w:rPr>
                <w:rFonts w:ascii="Calibri" w:hAnsi="Calibri"/>
                <w:color w:val="000000"/>
              </w:rPr>
            </w:pPr>
            <w:r>
              <w:rPr>
                <w:rFonts w:ascii="Calibri" w:hAnsi="Calibri"/>
                <w:color w:val="000000"/>
              </w:rPr>
              <w:t>4</w:t>
            </w:r>
          </w:p>
        </w:tc>
      </w:tr>
      <w:tr w:rsidR="00F14FC4" w14:paraId="67C723AA" w14:textId="77777777" w:rsidTr="008C5C5E">
        <w:trPr>
          <w:trHeight w:val="300"/>
        </w:trPr>
        <w:tc>
          <w:tcPr>
            <w:tcW w:w="0" w:type="auto"/>
            <w:tcBorders>
              <w:top w:val="nil"/>
              <w:left w:val="nil"/>
              <w:bottom w:val="nil"/>
              <w:right w:val="nil"/>
            </w:tcBorders>
            <w:shd w:val="clear" w:color="auto" w:fill="auto"/>
            <w:vAlign w:val="center"/>
            <w:hideMark/>
          </w:tcPr>
          <w:p w14:paraId="027631C1" w14:textId="77777777" w:rsidR="00F14FC4" w:rsidRDefault="00F14FC4" w:rsidP="00751307">
            <w:pPr>
              <w:spacing w:after="0" w:line="240" w:lineRule="auto"/>
              <w:jc w:val="both"/>
              <w:rPr>
                <w:rFonts w:ascii="Arial" w:hAnsi="Arial" w:cs="Arial"/>
                <w:color w:val="000000"/>
                <w:sz w:val="20"/>
                <w:szCs w:val="20"/>
              </w:rPr>
            </w:pPr>
            <w:r>
              <w:rPr>
                <w:rFonts w:ascii="Arial" w:hAnsi="Arial" w:cs="Arial"/>
                <w:color w:val="000000"/>
                <w:sz w:val="20"/>
                <w:szCs w:val="20"/>
                <w:lang w:val="en-GB"/>
              </w:rPr>
              <w:t>Church Music (Cantate)</w:t>
            </w:r>
          </w:p>
        </w:tc>
        <w:tc>
          <w:tcPr>
            <w:tcW w:w="0" w:type="auto"/>
            <w:tcBorders>
              <w:top w:val="nil"/>
              <w:left w:val="nil"/>
              <w:bottom w:val="nil"/>
              <w:right w:val="nil"/>
            </w:tcBorders>
            <w:shd w:val="clear" w:color="auto" w:fill="auto"/>
            <w:vAlign w:val="bottom"/>
            <w:hideMark/>
          </w:tcPr>
          <w:p w14:paraId="0B5F72E3" w14:textId="77777777" w:rsidR="00F14FC4" w:rsidRDefault="00F14FC4" w:rsidP="00751307">
            <w:pPr>
              <w:spacing w:after="0" w:line="240" w:lineRule="auto"/>
              <w:jc w:val="right"/>
              <w:rPr>
                <w:rFonts w:ascii="Calibri" w:hAnsi="Calibri"/>
                <w:color w:val="000000"/>
              </w:rPr>
            </w:pPr>
            <w:r>
              <w:rPr>
                <w:rFonts w:ascii="Calibri" w:hAnsi="Calibri"/>
                <w:color w:val="000000"/>
              </w:rPr>
              <w:t>1</w:t>
            </w:r>
          </w:p>
        </w:tc>
      </w:tr>
      <w:tr w:rsidR="00F14FC4" w14:paraId="31BA7D38" w14:textId="77777777" w:rsidTr="008C5C5E">
        <w:trPr>
          <w:trHeight w:val="315"/>
        </w:trPr>
        <w:tc>
          <w:tcPr>
            <w:tcW w:w="0" w:type="auto"/>
            <w:tcBorders>
              <w:top w:val="nil"/>
              <w:left w:val="nil"/>
              <w:bottom w:val="nil"/>
              <w:right w:val="nil"/>
            </w:tcBorders>
            <w:shd w:val="clear" w:color="auto" w:fill="auto"/>
            <w:vAlign w:val="bottom"/>
            <w:hideMark/>
          </w:tcPr>
          <w:p w14:paraId="5DB0203E" w14:textId="77777777" w:rsidR="00F14FC4" w:rsidRDefault="00F14FC4" w:rsidP="00751307">
            <w:pPr>
              <w:spacing w:after="0" w:line="240" w:lineRule="auto"/>
              <w:rPr>
                <w:rFonts w:ascii="Arial" w:hAnsi="Arial" w:cs="Arial"/>
                <w:b/>
                <w:bCs/>
                <w:color w:val="000000"/>
                <w:sz w:val="20"/>
                <w:szCs w:val="20"/>
              </w:rPr>
            </w:pPr>
            <w:r>
              <w:rPr>
                <w:rFonts w:ascii="Arial" w:hAnsi="Arial" w:cs="Arial"/>
                <w:b/>
                <w:bCs/>
                <w:color w:val="000000"/>
                <w:sz w:val="20"/>
                <w:szCs w:val="20"/>
                <w:lang w:val="en-GB"/>
              </w:rPr>
              <w:t>Total</w:t>
            </w:r>
          </w:p>
        </w:tc>
        <w:tc>
          <w:tcPr>
            <w:tcW w:w="0" w:type="auto"/>
            <w:tcBorders>
              <w:top w:val="single" w:sz="4" w:space="0" w:color="auto"/>
              <w:left w:val="nil"/>
              <w:bottom w:val="double" w:sz="6" w:space="0" w:color="auto"/>
              <w:right w:val="nil"/>
            </w:tcBorders>
            <w:shd w:val="clear" w:color="auto" w:fill="auto"/>
            <w:vAlign w:val="bottom"/>
            <w:hideMark/>
          </w:tcPr>
          <w:p w14:paraId="48D1BFDE" w14:textId="77777777" w:rsidR="00F14FC4" w:rsidRDefault="00F14FC4" w:rsidP="00751307">
            <w:pPr>
              <w:spacing w:after="0" w:line="240" w:lineRule="auto"/>
              <w:jc w:val="right"/>
              <w:rPr>
                <w:rFonts w:ascii="Calibri" w:hAnsi="Calibri"/>
                <w:color w:val="000000"/>
              </w:rPr>
            </w:pPr>
            <w:r>
              <w:rPr>
                <w:rFonts w:ascii="Calibri" w:hAnsi="Calibri"/>
                <w:color w:val="000000"/>
              </w:rPr>
              <w:t>21</w:t>
            </w:r>
          </w:p>
        </w:tc>
      </w:tr>
    </w:tbl>
    <w:p w14:paraId="5A629174" w14:textId="77777777" w:rsidR="00F14FC4" w:rsidRPr="00B14B41" w:rsidRDefault="00F14FC4" w:rsidP="00F14FC4">
      <w:pPr>
        <w:jc w:val="both"/>
        <w:rPr>
          <w:rFonts w:ascii="Arial" w:hAnsi="Arial" w:cs="Arial"/>
          <w:sz w:val="20"/>
          <w:szCs w:val="20"/>
          <w:lang w:val="en-GB"/>
        </w:rPr>
      </w:pPr>
    </w:p>
    <w:p w14:paraId="5E048F7B" w14:textId="77777777" w:rsidR="00F14FC4" w:rsidRDefault="00F14FC4" w:rsidP="00F14FC4">
      <w:pPr>
        <w:ind w:left="720"/>
        <w:jc w:val="both"/>
        <w:rPr>
          <w:rFonts w:ascii="Arial" w:hAnsi="Arial" w:cs="Arial"/>
          <w:sz w:val="20"/>
          <w:szCs w:val="20"/>
          <w:lang w:val="en-GB"/>
        </w:rPr>
      </w:pPr>
      <w:r w:rsidRPr="00B14B41">
        <w:rPr>
          <w:rFonts w:ascii="Arial" w:hAnsi="Arial" w:cs="Arial"/>
          <w:sz w:val="20"/>
          <w:szCs w:val="20"/>
          <w:lang w:val="en-GB"/>
        </w:rPr>
        <w:t>(*The Southern and Eastern Circuit offerings are paid into the Youth Work KwaZulu-Natal Fund.  The Youth Work Northern and Central Circuit offerings are paid into their respective Youth Work Funds.)</w:t>
      </w:r>
    </w:p>
    <w:p w14:paraId="2903E9BB" w14:textId="04194785" w:rsidR="00006098" w:rsidRPr="00023E5D" w:rsidRDefault="00006098" w:rsidP="00006098">
      <w:pPr>
        <w:spacing w:after="0" w:line="240" w:lineRule="auto"/>
        <w:ind w:left="720" w:firstLine="720"/>
        <w:jc w:val="both"/>
        <w:rPr>
          <w:rFonts w:ascii="Arial" w:hAnsi="Arial" w:cs="Arial"/>
          <w:b/>
          <w:bCs/>
          <w:color w:val="000000"/>
          <w:sz w:val="20"/>
          <w:szCs w:val="20"/>
        </w:rPr>
      </w:pPr>
      <w:r w:rsidRPr="00006098">
        <w:rPr>
          <w:rFonts w:ascii="Arial" w:hAnsi="Arial" w:cs="Arial"/>
          <w:b/>
          <w:bCs/>
          <w:sz w:val="20"/>
          <w:szCs w:val="20"/>
          <w:lang w:val="en-GB"/>
        </w:rPr>
        <w:t>b)</w:t>
      </w:r>
      <w:r w:rsidR="00F14FC4">
        <w:rPr>
          <w:rFonts w:ascii="Arial" w:hAnsi="Arial" w:cs="Arial"/>
          <w:sz w:val="20"/>
          <w:szCs w:val="20"/>
          <w:lang w:val="en-GB"/>
        </w:rPr>
        <w:t xml:space="preserve"> </w:t>
      </w:r>
      <w:r w:rsidR="00F14FC4" w:rsidRPr="00023E5D">
        <w:rPr>
          <w:rFonts w:ascii="Arial" w:hAnsi="Arial" w:cs="Arial"/>
          <w:b/>
          <w:sz w:val="20"/>
          <w:szCs w:val="20"/>
          <w:u w:val="single"/>
          <w:lang w:val="en-GB"/>
        </w:rPr>
        <w:t>Additional Recommended offering’s</w:t>
      </w:r>
      <w:r>
        <w:rPr>
          <w:rFonts w:ascii="Arial" w:hAnsi="Arial" w:cs="Arial"/>
          <w:b/>
          <w:sz w:val="20"/>
          <w:szCs w:val="20"/>
          <w:lang w:val="en-GB"/>
        </w:rPr>
        <w:tab/>
      </w:r>
      <w:r w:rsidRPr="00023E5D">
        <w:rPr>
          <w:rFonts w:ascii="Arial" w:hAnsi="Arial" w:cs="Arial"/>
          <w:b/>
          <w:bCs/>
          <w:color w:val="000000"/>
          <w:sz w:val="20"/>
          <w:szCs w:val="20"/>
          <w:lang w:val="en-GB"/>
        </w:rPr>
        <w:t>Prescribed number</w:t>
      </w:r>
    </w:p>
    <w:tbl>
      <w:tblPr>
        <w:tblW w:w="0" w:type="auto"/>
        <w:tblInd w:w="1951" w:type="dxa"/>
        <w:tblLook w:val="04A0" w:firstRow="1" w:lastRow="0" w:firstColumn="1" w:lastColumn="0" w:noHBand="0" w:noVBand="1"/>
      </w:tblPr>
      <w:tblGrid>
        <w:gridCol w:w="4963"/>
        <w:gridCol w:w="440"/>
      </w:tblGrid>
      <w:tr w:rsidR="00F14FC4" w14:paraId="3AA6CB53" w14:textId="77777777" w:rsidTr="009248AE">
        <w:trPr>
          <w:trHeight w:val="300"/>
        </w:trPr>
        <w:tc>
          <w:tcPr>
            <w:tcW w:w="0" w:type="auto"/>
            <w:tcBorders>
              <w:top w:val="nil"/>
              <w:left w:val="nil"/>
              <w:bottom w:val="nil"/>
              <w:right w:val="nil"/>
            </w:tcBorders>
            <w:shd w:val="clear" w:color="auto" w:fill="auto"/>
            <w:noWrap/>
            <w:vAlign w:val="center"/>
          </w:tcPr>
          <w:p w14:paraId="0A9174BA" w14:textId="1B1483FF" w:rsidR="00F14FC4" w:rsidRDefault="00F14FC4" w:rsidP="00751307">
            <w:pPr>
              <w:spacing w:after="0" w:line="240" w:lineRule="auto"/>
              <w:jc w:val="both"/>
              <w:rPr>
                <w:rFonts w:ascii="Arial" w:hAnsi="Arial" w:cs="Arial"/>
                <w:color w:val="000000"/>
                <w:sz w:val="20"/>
                <w:szCs w:val="20"/>
                <w:u w:val="single"/>
              </w:rPr>
            </w:pPr>
          </w:p>
        </w:tc>
        <w:tc>
          <w:tcPr>
            <w:tcW w:w="0" w:type="auto"/>
            <w:tcBorders>
              <w:top w:val="nil"/>
              <w:left w:val="nil"/>
              <w:bottom w:val="nil"/>
              <w:right w:val="nil"/>
            </w:tcBorders>
            <w:shd w:val="clear" w:color="auto" w:fill="auto"/>
            <w:noWrap/>
            <w:vAlign w:val="bottom"/>
          </w:tcPr>
          <w:p w14:paraId="0937BEFE" w14:textId="77777777" w:rsidR="00F14FC4" w:rsidRDefault="00F14FC4" w:rsidP="00751307">
            <w:pPr>
              <w:spacing w:after="0" w:line="240" w:lineRule="auto"/>
              <w:rPr>
                <w:rFonts w:ascii="Calibri" w:hAnsi="Calibri"/>
                <w:color w:val="000000"/>
              </w:rPr>
            </w:pPr>
          </w:p>
        </w:tc>
      </w:tr>
      <w:tr w:rsidR="00F14FC4" w14:paraId="578FC09B" w14:textId="77777777" w:rsidTr="00712800">
        <w:trPr>
          <w:trHeight w:val="300"/>
        </w:trPr>
        <w:tc>
          <w:tcPr>
            <w:tcW w:w="0" w:type="auto"/>
            <w:tcBorders>
              <w:top w:val="nil"/>
              <w:left w:val="nil"/>
              <w:bottom w:val="nil"/>
              <w:right w:val="nil"/>
            </w:tcBorders>
            <w:shd w:val="clear" w:color="auto" w:fill="auto"/>
            <w:noWrap/>
            <w:vAlign w:val="center"/>
            <w:hideMark/>
          </w:tcPr>
          <w:p w14:paraId="2BD2F9B5" w14:textId="77777777" w:rsidR="00F14FC4" w:rsidRDefault="00F14FC4" w:rsidP="00751307">
            <w:pPr>
              <w:spacing w:after="0" w:line="240" w:lineRule="auto"/>
              <w:jc w:val="both"/>
              <w:rPr>
                <w:rFonts w:ascii="Arial" w:hAnsi="Arial" w:cs="Arial"/>
                <w:color w:val="000000"/>
                <w:sz w:val="20"/>
                <w:szCs w:val="20"/>
              </w:rPr>
            </w:pPr>
            <w:r>
              <w:rPr>
                <w:rFonts w:ascii="Arial" w:hAnsi="Arial" w:cs="Arial"/>
                <w:color w:val="000000"/>
                <w:sz w:val="20"/>
                <w:szCs w:val="20"/>
                <w:lang w:val="en-GB"/>
              </w:rPr>
              <w:t>Solidarity Offerings</w:t>
            </w:r>
          </w:p>
        </w:tc>
        <w:tc>
          <w:tcPr>
            <w:tcW w:w="0" w:type="auto"/>
            <w:tcBorders>
              <w:top w:val="nil"/>
              <w:left w:val="nil"/>
              <w:bottom w:val="nil"/>
              <w:right w:val="nil"/>
            </w:tcBorders>
            <w:shd w:val="clear" w:color="auto" w:fill="auto"/>
            <w:noWrap/>
            <w:vAlign w:val="bottom"/>
            <w:hideMark/>
          </w:tcPr>
          <w:p w14:paraId="57C26454" w14:textId="77777777" w:rsidR="00F14FC4" w:rsidRDefault="00F14FC4" w:rsidP="00751307">
            <w:pPr>
              <w:spacing w:after="0" w:line="240" w:lineRule="auto"/>
              <w:jc w:val="right"/>
              <w:rPr>
                <w:rFonts w:ascii="Calibri" w:hAnsi="Calibri"/>
                <w:color w:val="000000"/>
              </w:rPr>
            </w:pPr>
            <w:r>
              <w:rPr>
                <w:rFonts w:ascii="Calibri" w:hAnsi="Calibri"/>
                <w:color w:val="000000"/>
              </w:rPr>
              <w:t>6</w:t>
            </w:r>
          </w:p>
        </w:tc>
      </w:tr>
      <w:tr w:rsidR="00F14FC4" w14:paraId="537C7F3D" w14:textId="77777777" w:rsidTr="00712800">
        <w:trPr>
          <w:trHeight w:val="300"/>
        </w:trPr>
        <w:tc>
          <w:tcPr>
            <w:tcW w:w="0" w:type="auto"/>
            <w:tcBorders>
              <w:top w:val="nil"/>
              <w:left w:val="nil"/>
              <w:bottom w:val="nil"/>
              <w:right w:val="nil"/>
            </w:tcBorders>
            <w:shd w:val="clear" w:color="auto" w:fill="auto"/>
            <w:noWrap/>
            <w:vAlign w:val="center"/>
            <w:hideMark/>
          </w:tcPr>
          <w:p w14:paraId="40DCEF32" w14:textId="628F1032" w:rsidR="00F14FC4" w:rsidRPr="0061048E" w:rsidRDefault="000B0A8A" w:rsidP="00751307">
            <w:pPr>
              <w:spacing w:after="0" w:line="240" w:lineRule="auto"/>
              <w:jc w:val="both"/>
              <w:rPr>
                <w:rFonts w:ascii="Arial" w:hAnsi="Arial" w:cs="Arial"/>
                <w:color w:val="000000"/>
                <w:sz w:val="20"/>
                <w:szCs w:val="20"/>
                <w:lang w:val="de-DE"/>
              </w:rPr>
            </w:pPr>
            <w:r w:rsidRPr="0061048E">
              <w:rPr>
                <w:rFonts w:ascii="Arial" w:hAnsi="Arial" w:cs="Arial"/>
                <w:color w:val="000000"/>
                <w:sz w:val="20"/>
                <w:szCs w:val="20"/>
                <w:lang w:val="de-DE"/>
              </w:rPr>
              <w:t xml:space="preserve">HMB </w:t>
            </w:r>
            <w:proofErr w:type="spellStart"/>
            <w:r w:rsidRPr="0061048E">
              <w:rPr>
                <w:rFonts w:ascii="Arial" w:hAnsi="Arial" w:cs="Arial"/>
                <w:color w:val="000000"/>
                <w:sz w:val="20"/>
                <w:szCs w:val="20"/>
                <w:lang w:val="de-DE"/>
              </w:rPr>
              <w:t>Foundation</w:t>
            </w:r>
            <w:proofErr w:type="spellEnd"/>
            <w:r w:rsidRPr="0061048E">
              <w:rPr>
                <w:rFonts w:ascii="Arial" w:hAnsi="Arial" w:cs="Arial"/>
                <w:color w:val="000000"/>
                <w:sz w:val="20"/>
                <w:szCs w:val="20"/>
                <w:lang w:val="de-DE"/>
              </w:rPr>
              <w:t>**</w:t>
            </w:r>
          </w:p>
        </w:tc>
        <w:tc>
          <w:tcPr>
            <w:tcW w:w="0" w:type="auto"/>
            <w:tcBorders>
              <w:top w:val="nil"/>
              <w:left w:val="nil"/>
              <w:bottom w:val="nil"/>
              <w:right w:val="nil"/>
            </w:tcBorders>
            <w:shd w:val="clear" w:color="auto" w:fill="auto"/>
            <w:noWrap/>
            <w:vAlign w:val="center"/>
            <w:hideMark/>
          </w:tcPr>
          <w:p w14:paraId="76D138C9" w14:textId="77777777" w:rsidR="00F14FC4" w:rsidRDefault="00F14FC4" w:rsidP="00751307">
            <w:pPr>
              <w:spacing w:after="0" w:line="240" w:lineRule="auto"/>
              <w:jc w:val="right"/>
              <w:rPr>
                <w:rFonts w:ascii="Arial" w:hAnsi="Arial" w:cs="Arial"/>
                <w:color w:val="000000"/>
                <w:sz w:val="20"/>
                <w:szCs w:val="20"/>
              </w:rPr>
            </w:pPr>
            <w:r>
              <w:rPr>
                <w:rFonts w:ascii="Arial" w:hAnsi="Arial" w:cs="Arial"/>
                <w:color w:val="000000"/>
                <w:sz w:val="20"/>
                <w:szCs w:val="20"/>
              </w:rPr>
              <w:t>4</w:t>
            </w:r>
          </w:p>
        </w:tc>
      </w:tr>
      <w:tr w:rsidR="00F14FC4" w14:paraId="622D7130" w14:textId="77777777" w:rsidTr="00712800">
        <w:trPr>
          <w:trHeight w:val="510"/>
        </w:trPr>
        <w:tc>
          <w:tcPr>
            <w:tcW w:w="0" w:type="auto"/>
            <w:tcBorders>
              <w:top w:val="nil"/>
              <w:left w:val="nil"/>
              <w:bottom w:val="nil"/>
              <w:right w:val="nil"/>
            </w:tcBorders>
            <w:shd w:val="clear" w:color="auto" w:fill="auto"/>
            <w:noWrap/>
            <w:vAlign w:val="center"/>
            <w:hideMark/>
          </w:tcPr>
          <w:p w14:paraId="6A2A29B0" w14:textId="77777777" w:rsidR="00F14FC4" w:rsidRPr="00C517FD" w:rsidRDefault="00F14FC4" w:rsidP="00751307">
            <w:pPr>
              <w:spacing w:after="0" w:line="240" w:lineRule="auto"/>
              <w:jc w:val="both"/>
              <w:rPr>
                <w:rFonts w:ascii="Arial" w:hAnsi="Arial" w:cs="Arial"/>
                <w:color w:val="000000"/>
                <w:sz w:val="20"/>
                <w:szCs w:val="20"/>
                <w:lang w:val="en-GB"/>
              </w:rPr>
            </w:pPr>
            <w:r>
              <w:rPr>
                <w:rFonts w:ascii="Arial" w:hAnsi="Arial" w:cs="Arial"/>
                <w:color w:val="000000"/>
                <w:sz w:val="20"/>
                <w:szCs w:val="20"/>
                <w:lang w:val="en-GB"/>
              </w:rPr>
              <w:t>Old Age Homes: APN / Richmond Road / local home*</w:t>
            </w:r>
          </w:p>
        </w:tc>
        <w:tc>
          <w:tcPr>
            <w:tcW w:w="0" w:type="auto"/>
            <w:tcBorders>
              <w:top w:val="nil"/>
              <w:left w:val="nil"/>
              <w:bottom w:val="nil"/>
              <w:right w:val="nil"/>
            </w:tcBorders>
            <w:shd w:val="clear" w:color="auto" w:fill="auto"/>
            <w:noWrap/>
            <w:vAlign w:val="center"/>
            <w:hideMark/>
          </w:tcPr>
          <w:p w14:paraId="6E8E3FAB" w14:textId="77777777" w:rsidR="00F14FC4" w:rsidRDefault="00F14FC4" w:rsidP="00751307">
            <w:pPr>
              <w:spacing w:after="0" w:line="240" w:lineRule="auto"/>
              <w:jc w:val="right"/>
              <w:rPr>
                <w:rFonts w:ascii="Arial" w:hAnsi="Arial" w:cs="Arial"/>
                <w:color w:val="000000"/>
                <w:sz w:val="20"/>
                <w:szCs w:val="20"/>
              </w:rPr>
            </w:pPr>
            <w:r>
              <w:rPr>
                <w:rFonts w:ascii="Arial" w:hAnsi="Arial" w:cs="Arial"/>
                <w:color w:val="000000"/>
                <w:sz w:val="20"/>
                <w:szCs w:val="20"/>
              </w:rPr>
              <w:t>2</w:t>
            </w:r>
          </w:p>
        </w:tc>
      </w:tr>
      <w:tr w:rsidR="00F14FC4" w14:paraId="3273A35E" w14:textId="77777777" w:rsidTr="00712800">
        <w:trPr>
          <w:trHeight w:val="510"/>
        </w:trPr>
        <w:tc>
          <w:tcPr>
            <w:tcW w:w="0" w:type="auto"/>
            <w:tcBorders>
              <w:top w:val="nil"/>
              <w:left w:val="nil"/>
              <w:bottom w:val="nil"/>
              <w:right w:val="nil"/>
            </w:tcBorders>
            <w:shd w:val="clear" w:color="auto" w:fill="auto"/>
            <w:noWrap/>
            <w:vAlign w:val="center"/>
          </w:tcPr>
          <w:p w14:paraId="045C3833" w14:textId="77777777" w:rsidR="00F14FC4" w:rsidRDefault="00F14FC4" w:rsidP="00751307">
            <w:pPr>
              <w:spacing w:after="0" w:line="240" w:lineRule="auto"/>
              <w:jc w:val="both"/>
              <w:rPr>
                <w:rFonts w:ascii="Arial" w:hAnsi="Arial" w:cs="Arial"/>
                <w:sz w:val="20"/>
                <w:szCs w:val="20"/>
                <w:lang w:val="en-GB"/>
              </w:rPr>
            </w:pPr>
            <w:r>
              <w:rPr>
                <w:rFonts w:ascii="Arial" w:hAnsi="Arial" w:cs="Arial"/>
                <w:color w:val="000000"/>
                <w:sz w:val="20"/>
                <w:szCs w:val="20"/>
                <w:lang w:val="en-GB"/>
              </w:rPr>
              <w:t>Circuit Senior work*</w:t>
            </w:r>
          </w:p>
          <w:p w14:paraId="60E4B65F" w14:textId="77777777" w:rsidR="00F14FC4" w:rsidRDefault="00F14FC4" w:rsidP="00751307">
            <w:pPr>
              <w:spacing w:after="0" w:line="240" w:lineRule="auto"/>
              <w:jc w:val="both"/>
              <w:rPr>
                <w:rFonts w:ascii="Arial" w:hAnsi="Arial" w:cs="Arial"/>
                <w:color w:val="000000"/>
                <w:sz w:val="20"/>
                <w:szCs w:val="20"/>
                <w:lang w:val="en-GB"/>
              </w:rPr>
            </w:pPr>
          </w:p>
        </w:tc>
        <w:tc>
          <w:tcPr>
            <w:tcW w:w="0" w:type="auto"/>
            <w:tcBorders>
              <w:top w:val="nil"/>
              <w:left w:val="nil"/>
              <w:bottom w:val="nil"/>
              <w:right w:val="nil"/>
            </w:tcBorders>
            <w:shd w:val="clear" w:color="auto" w:fill="auto"/>
            <w:noWrap/>
            <w:vAlign w:val="center"/>
          </w:tcPr>
          <w:p w14:paraId="41353D0B" w14:textId="77777777" w:rsidR="00F14FC4" w:rsidRDefault="00F14FC4" w:rsidP="00751307">
            <w:pPr>
              <w:spacing w:after="0" w:line="240" w:lineRule="auto"/>
              <w:jc w:val="right"/>
              <w:rPr>
                <w:rFonts w:ascii="Arial" w:hAnsi="Arial" w:cs="Arial"/>
                <w:color w:val="000000"/>
                <w:sz w:val="20"/>
                <w:szCs w:val="20"/>
              </w:rPr>
            </w:pPr>
            <w:r>
              <w:rPr>
                <w:rFonts w:ascii="Arial" w:hAnsi="Arial" w:cs="Arial"/>
                <w:color w:val="000000"/>
                <w:sz w:val="20"/>
                <w:szCs w:val="20"/>
              </w:rPr>
              <w:t>2</w:t>
            </w:r>
          </w:p>
        </w:tc>
      </w:tr>
      <w:tr w:rsidR="00F14FC4" w14:paraId="6DF5D8FA" w14:textId="77777777" w:rsidTr="00712800">
        <w:trPr>
          <w:trHeight w:val="315"/>
        </w:trPr>
        <w:tc>
          <w:tcPr>
            <w:tcW w:w="0" w:type="auto"/>
            <w:tcBorders>
              <w:top w:val="nil"/>
              <w:left w:val="nil"/>
              <w:bottom w:val="nil"/>
              <w:right w:val="nil"/>
            </w:tcBorders>
            <w:shd w:val="clear" w:color="auto" w:fill="auto"/>
            <w:noWrap/>
            <w:vAlign w:val="center"/>
            <w:hideMark/>
          </w:tcPr>
          <w:p w14:paraId="194F14DC" w14:textId="77777777" w:rsidR="00F14FC4" w:rsidRDefault="00F14FC4" w:rsidP="00751307">
            <w:pPr>
              <w:spacing w:after="0" w:line="240" w:lineRule="auto"/>
              <w:jc w:val="both"/>
              <w:rPr>
                <w:rFonts w:ascii="Arial" w:hAnsi="Arial" w:cs="Arial"/>
                <w:b/>
                <w:bCs/>
                <w:color w:val="000000"/>
                <w:sz w:val="20"/>
                <w:szCs w:val="20"/>
              </w:rPr>
            </w:pPr>
            <w:r>
              <w:rPr>
                <w:rFonts w:ascii="Arial" w:hAnsi="Arial" w:cs="Arial"/>
                <w:b/>
                <w:bCs/>
                <w:color w:val="000000"/>
                <w:sz w:val="20"/>
                <w:szCs w:val="20"/>
                <w:lang w:val="en-GB"/>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09DFE8E2" w14:textId="77777777" w:rsidR="00F14FC4" w:rsidRDefault="00F14FC4" w:rsidP="00751307">
            <w:pPr>
              <w:spacing w:after="0" w:line="240" w:lineRule="auto"/>
              <w:jc w:val="right"/>
              <w:rPr>
                <w:rFonts w:ascii="Calibri" w:hAnsi="Calibri"/>
                <w:color w:val="000000"/>
              </w:rPr>
            </w:pPr>
            <w:r>
              <w:rPr>
                <w:rFonts w:ascii="Calibri" w:hAnsi="Calibri"/>
                <w:color w:val="000000"/>
              </w:rPr>
              <w:t>14</w:t>
            </w:r>
          </w:p>
        </w:tc>
      </w:tr>
    </w:tbl>
    <w:p w14:paraId="0B91D57A" w14:textId="77777777" w:rsidR="00F14FC4" w:rsidRPr="00B14B41" w:rsidRDefault="00F14FC4" w:rsidP="00F14FC4">
      <w:pPr>
        <w:ind w:left="360" w:firstLine="360"/>
        <w:jc w:val="both"/>
        <w:rPr>
          <w:rFonts w:ascii="Arial" w:hAnsi="Arial" w:cs="Arial"/>
          <w:sz w:val="20"/>
          <w:szCs w:val="20"/>
          <w:lang w:val="en-GB"/>
        </w:rPr>
      </w:pPr>
    </w:p>
    <w:p w14:paraId="74B75719" w14:textId="638DACBB" w:rsidR="00F14FC4" w:rsidRDefault="00F14FC4" w:rsidP="00751307">
      <w:pPr>
        <w:spacing w:after="0"/>
        <w:ind w:left="720"/>
        <w:jc w:val="both"/>
        <w:rPr>
          <w:rFonts w:ascii="Arial" w:hAnsi="Arial" w:cs="Arial"/>
          <w:sz w:val="20"/>
          <w:szCs w:val="20"/>
          <w:lang w:val="en-GB"/>
        </w:rPr>
      </w:pPr>
      <w:r>
        <w:rPr>
          <w:rFonts w:ascii="Arial" w:hAnsi="Arial" w:cs="Arial"/>
          <w:sz w:val="20"/>
          <w:szCs w:val="20"/>
          <w:lang w:val="en-GB"/>
        </w:rPr>
        <w:t>* Does not form part of the 10% as set in (2)</w:t>
      </w:r>
    </w:p>
    <w:p w14:paraId="4D286D28" w14:textId="7EC03597" w:rsidR="000B0A8A" w:rsidRDefault="000B0A8A" w:rsidP="00751307">
      <w:pPr>
        <w:spacing w:after="0"/>
        <w:ind w:left="720"/>
        <w:jc w:val="both"/>
        <w:rPr>
          <w:rFonts w:ascii="Arial" w:hAnsi="Arial" w:cs="Arial"/>
          <w:sz w:val="20"/>
          <w:szCs w:val="20"/>
          <w:lang w:val="en-GB"/>
        </w:rPr>
      </w:pPr>
      <w:r>
        <w:rPr>
          <w:rFonts w:ascii="Arial" w:hAnsi="Arial" w:cs="Arial"/>
          <w:sz w:val="20"/>
          <w:szCs w:val="20"/>
          <w:lang w:val="en-GB"/>
        </w:rPr>
        <w:t>** See reason for change in 10.2 below</w:t>
      </w:r>
    </w:p>
    <w:p w14:paraId="2ED4DF83" w14:textId="77777777" w:rsidR="00751307" w:rsidRPr="00B14B41" w:rsidRDefault="00751307" w:rsidP="00751307">
      <w:pPr>
        <w:spacing w:after="0"/>
        <w:ind w:left="720"/>
        <w:jc w:val="both"/>
        <w:rPr>
          <w:rFonts w:ascii="Arial" w:hAnsi="Arial" w:cs="Arial"/>
          <w:sz w:val="20"/>
          <w:szCs w:val="20"/>
          <w:lang w:val="en-GB"/>
        </w:rPr>
      </w:pPr>
    </w:p>
    <w:p w14:paraId="549B9581" w14:textId="77777777" w:rsidR="00F14FC4" w:rsidRDefault="00F14FC4" w:rsidP="00751307">
      <w:pPr>
        <w:tabs>
          <w:tab w:val="left" w:pos="720"/>
        </w:tabs>
        <w:spacing w:after="0"/>
        <w:ind w:left="360"/>
        <w:jc w:val="both"/>
        <w:rPr>
          <w:rFonts w:ascii="Arial" w:hAnsi="Arial" w:cs="Arial"/>
          <w:sz w:val="20"/>
          <w:szCs w:val="20"/>
        </w:rPr>
      </w:pPr>
      <w:r w:rsidRPr="00B14B41" w:rsidDel="00023E5D">
        <w:rPr>
          <w:rFonts w:ascii="Arial" w:hAnsi="Arial" w:cs="Arial"/>
          <w:sz w:val="20"/>
          <w:szCs w:val="20"/>
        </w:rPr>
        <w:t xml:space="preserve"> </w:t>
      </w:r>
      <w:r w:rsidRPr="00ED1B24">
        <w:rPr>
          <w:rFonts w:ascii="Arial" w:hAnsi="Arial" w:cs="Arial"/>
          <w:sz w:val="20"/>
          <w:szCs w:val="20"/>
          <w:lang w:val="en-GB"/>
        </w:rPr>
        <w:t>(2)</w:t>
      </w:r>
      <w:r w:rsidRPr="00023E5D">
        <w:rPr>
          <w:rFonts w:ascii="Arial" w:hAnsi="Arial" w:cs="Arial"/>
          <w:sz w:val="20"/>
          <w:szCs w:val="20"/>
        </w:rPr>
        <w:t xml:space="preserve"> </w:t>
      </w:r>
      <w:r w:rsidRPr="00B14B41">
        <w:rPr>
          <w:rFonts w:ascii="Arial" w:hAnsi="Arial" w:cs="Arial"/>
          <w:sz w:val="20"/>
          <w:szCs w:val="20"/>
        </w:rPr>
        <w:t>Congregations with the practice that offerings and tithes/</w:t>
      </w:r>
      <w:r>
        <w:rPr>
          <w:rFonts w:ascii="Arial" w:hAnsi="Arial" w:cs="Arial"/>
          <w:sz w:val="20"/>
          <w:szCs w:val="20"/>
        </w:rPr>
        <w:t xml:space="preserve">contributions are </w:t>
      </w:r>
      <w:r w:rsidRPr="00B14B41">
        <w:rPr>
          <w:rFonts w:ascii="Arial" w:hAnsi="Arial" w:cs="Arial"/>
          <w:sz w:val="20"/>
          <w:szCs w:val="20"/>
        </w:rPr>
        <w:t>giv</w:t>
      </w:r>
      <w:r>
        <w:rPr>
          <w:rFonts w:ascii="Arial" w:hAnsi="Arial" w:cs="Arial"/>
          <w:sz w:val="20"/>
          <w:szCs w:val="20"/>
        </w:rPr>
        <w:t>e</w:t>
      </w:r>
      <w:r w:rsidRPr="00B14B41">
        <w:rPr>
          <w:rFonts w:ascii="Arial" w:hAnsi="Arial" w:cs="Arial"/>
          <w:sz w:val="20"/>
          <w:szCs w:val="20"/>
        </w:rPr>
        <w:t>n on the altar</w:t>
      </w:r>
      <w:r>
        <w:rPr>
          <w:rFonts w:ascii="Arial" w:hAnsi="Arial" w:cs="Arial"/>
          <w:sz w:val="20"/>
          <w:szCs w:val="20"/>
        </w:rPr>
        <w:t xml:space="preserve">, </w:t>
      </w:r>
      <w:r w:rsidRPr="00B14B41">
        <w:rPr>
          <w:rFonts w:ascii="Arial" w:hAnsi="Arial" w:cs="Arial"/>
          <w:sz w:val="20"/>
          <w:szCs w:val="20"/>
        </w:rPr>
        <w:t xml:space="preserve"> </w:t>
      </w:r>
    </w:p>
    <w:p w14:paraId="6FC35BEA" w14:textId="77777777" w:rsidR="00F14FC4" w:rsidRDefault="00F14FC4" w:rsidP="00751307">
      <w:pPr>
        <w:tabs>
          <w:tab w:val="left" w:pos="720"/>
        </w:tabs>
        <w:spacing w:after="0"/>
        <w:ind w:left="709" w:hanging="349"/>
        <w:jc w:val="both"/>
        <w:rPr>
          <w:rFonts w:ascii="Arial" w:hAnsi="Arial" w:cs="Arial"/>
          <w:sz w:val="20"/>
          <w:szCs w:val="20"/>
        </w:rPr>
      </w:pPr>
      <w:r>
        <w:rPr>
          <w:rFonts w:ascii="Arial" w:hAnsi="Arial" w:cs="Arial"/>
          <w:sz w:val="20"/>
          <w:szCs w:val="20"/>
        </w:rPr>
        <w:tab/>
      </w:r>
      <w:r w:rsidRPr="00B14B41">
        <w:rPr>
          <w:rFonts w:ascii="Arial" w:hAnsi="Arial" w:cs="Arial"/>
          <w:sz w:val="20"/>
          <w:szCs w:val="20"/>
        </w:rPr>
        <w:t xml:space="preserve">can apply to </w:t>
      </w:r>
      <w:r>
        <w:rPr>
          <w:rFonts w:ascii="Arial" w:hAnsi="Arial" w:cs="Arial"/>
          <w:sz w:val="20"/>
          <w:szCs w:val="20"/>
        </w:rPr>
        <w:t>C</w:t>
      </w:r>
      <w:r w:rsidRPr="00B14B41">
        <w:rPr>
          <w:rFonts w:ascii="Arial" w:hAnsi="Arial" w:cs="Arial"/>
          <w:sz w:val="20"/>
          <w:szCs w:val="20"/>
        </w:rPr>
        <w:t xml:space="preserve">hurch </w:t>
      </w:r>
      <w:r>
        <w:rPr>
          <w:rFonts w:ascii="Arial" w:hAnsi="Arial" w:cs="Arial"/>
          <w:sz w:val="20"/>
          <w:szCs w:val="20"/>
        </w:rPr>
        <w:t>C</w:t>
      </w:r>
      <w:r w:rsidRPr="00B14B41">
        <w:rPr>
          <w:rFonts w:ascii="Arial" w:hAnsi="Arial" w:cs="Arial"/>
          <w:sz w:val="20"/>
          <w:szCs w:val="20"/>
        </w:rPr>
        <w:t xml:space="preserve">ouncil to </w:t>
      </w:r>
      <w:r>
        <w:rPr>
          <w:rFonts w:ascii="Arial" w:hAnsi="Arial" w:cs="Arial"/>
          <w:sz w:val="20"/>
          <w:szCs w:val="20"/>
        </w:rPr>
        <w:t xml:space="preserve">give 10% of these giving’s at the altar </w:t>
      </w:r>
      <w:r w:rsidRPr="00023E5D">
        <w:rPr>
          <w:rFonts w:ascii="Arial" w:hAnsi="Arial" w:cs="Arial"/>
          <w:sz w:val="20"/>
          <w:szCs w:val="20"/>
        </w:rPr>
        <w:t xml:space="preserve">in lieu </w:t>
      </w:r>
      <w:r>
        <w:rPr>
          <w:rFonts w:ascii="Arial" w:hAnsi="Arial" w:cs="Arial"/>
          <w:sz w:val="20"/>
          <w:szCs w:val="20"/>
        </w:rPr>
        <w:t>of prescribed offerings</w:t>
      </w:r>
      <w:r w:rsidRPr="00B14B41">
        <w:rPr>
          <w:rFonts w:ascii="Arial" w:hAnsi="Arial" w:cs="Arial"/>
          <w:sz w:val="20"/>
          <w:szCs w:val="20"/>
        </w:rPr>
        <w:t>.</w:t>
      </w:r>
      <w:r w:rsidRPr="00B14B41">
        <w:rPr>
          <w:sz w:val="20"/>
          <w:szCs w:val="20"/>
        </w:rPr>
        <w:t xml:space="preserve"> </w:t>
      </w:r>
      <w:r w:rsidRPr="00ED1B24">
        <w:rPr>
          <w:rFonts w:ascii="Arial" w:hAnsi="Arial" w:cs="Arial"/>
          <w:sz w:val="20"/>
          <w:szCs w:val="20"/>
        </w:rPr>
        <w:t>The compulsory and voluntary offerings are still announced every Sunday.</w:t>
      </w:r>
    </w:p>
    <w:p w14:paraId="7A277174" w14:textId="77777777" w:rsidR="00F14FC4" w:rsidRDefault="00F14FC4" w:rsidP="00F14FC4">
      <w:pPr>
        <w:ind w:left="851" w:hanging="425"/>
        <w:jc w:val="both"/>
        <w:rPr>
          <w:rFonts w:ascii="Arial" w:hAnsi="Arial" w:cs="Arial"/>
          <w:sz w:val="20"/>
          <w:szCs w:val="20"/>
        </w:rPr>
      </w:pPr>
      <w:r>
        <w:rPr>
          <w:rFonts w:ascii="Arial" w:hAnsi="Arial" w:cs="Arial"/>
          <w:sz w:val="20"/>
          <w:szCs w:val="20"/>
        </w:rPr>
        <w:t>(3) The 10% offerings received from Congregations participating in the practice as approved in (2) will be allocated as follows:</w:t>
      </w:r>
    </w:p>
    <w:tbl>
      <w:tblPr>
        <w:tblW w:w="0" w:type="auto"/>
        <w:tblInd w:w="1101" w:type="dxa"/>
        <w:tblLook w:val="04A0" w:firstRow="1" w:lastRow="0" w:firstColumn="1" w:lastColumn="0" w:noHBand="0" w:noVBand="1"/>
      </w:tblPr>
      <w:tblGrid>
        <w:gridCol w:w="2662"/>
        <w:gridCol w:w="972"/>
        <w:gridCol w:w="728"/>
      </w:tblGrid>
      <w:tr w:rsidR="00F14FC4" w14:paraId="0BEFA08C" w14:textId="77777777" w:rsidTr="00712800">
        <w:trPr>
          <w:trHeight w:val="317"/>
        </w:trPr>
        <w:tc>
          <w:tcPr>
            <w:tcW w:w="0" w:type="auto"/>
            <w:tcBorders>
              <w:top w:val="nil"/>
              <w:left w:val="nil"/>
              <w:bottom w:val="nil"/>
              <w:right w:val="nil"/>
            </w:tcBorders>
            <w:shd w:val="clear" w:color="auto" w:fill="auto"/>
            <w:vAlign w:val="bottom"/>
            <w:hideMark/>
          </w:tcPr>
          <w:p w14:paraId="4B0957B0" w14:textId="77777777" w:rsidR="00F14FC4" w:rsidRDefault="00F14FC4" w:rsidP="00751307">
            <w:pPr>
              <w:spacing w:line="240" w:lineRule="auto"/>
              <w:rPr>
                <w:rFonts w:ascii="Arial" w:hAnsi="Arial" w:cs="Arial"/>
                <w:b/>
                <w:bCs/>
                <w:color w:val="000000"/>
                <w:sz w:val="20"/>
                <w:szCs w:val="20"/>
              </w:rPr>
            </w:pPr>
            <w:r>
              <w:rPr>
                <w:rFonts w:ascii="Arial" w:hAnsi="Arial" w:cs="Arial"/>
                <w:b/>
                <w:bCs/>
                <w:color w:val="000000"/>
                <w:sz w:val="20"/>
                <w:szCs w:val="20"/>
                <w:lang w:val="en-GB"/>
              </w:rPr>
              <w:t xml:space="preserve">Offering </w:t>
            </w:r>
          </w:p>
        </w:tc>
        <w:tc>
          <w:tcPr>
            <w:tcW w:w="0" w:type="auto"/>
            <w:tcBorders>
              <w:top w:val="nil"/>
              <w:left w:val="nil"/>
              <w:bottom w:val="nil"/>
              <w:right w:val="nil"/>
            </w:tcBorders>
            <w:shd w:val="clear" w:color="auto" w:fill="auto"/>
            <w:vAlign w:val="bottom"/>
            <w:hideMark/>
          </w:tcPr>
          <w:p w14:paraId="4075D899" w14:textId="77777777" w:rsidR="00F14FC4" w:rsidRDefault="00F14FC4" w:rsidP="00751307">
            <w:pPr>
              <w:spacing w:line="240" w:lineRule="auto"/>
              <w:rPr>
                <w:rFonts w:ascii="Arial" w:hAnsi="Arial" w:cs="Arial"/>
                <w:b/>
                <w:bCs/>
                <w:color w:val="000000"/>
                <w:sz w:val="20"/>
                <w:szCs w:val="20"/>
              </w:rPr>
            </w:pPr>
            <w:r>
              <w:rPr>
                <w:rFonts w:ascii="Arial" w:hAnsi="Arial" w:cs="Arial"/>
                <w:b/>
                <w:bCs/>
                <w:color w:val="000000"/>
                <w:sz w:val="20"/>
                <w:szCs w:val="20"/>
                <w:lang w:val="en-GB"/>
              </w:rPr>
              <w:t>Number</w:t>
            </w:r>
          </w:p>
        </w:tc>
        <w:tc>
          <w:tcPr>
            <w:tcW w:w="0" w:type="auto"/>
            <w:tcBorders>
              <w:top w:val="nil"/>
              <w:left w:val="nil"/>
              <w:bottom w:val="nil"/>
              <w:right w:val="nil"/>
            </w:tcBorders>
            <w:shd w:val="clear" w:color="auto" w:fill="auto"/>
            <w:vAlign w:val="bottom"/>
            <w:hideMark/>
          </w:tcPr>
          <w:p w14:paraId="04034160" w14:textId="77777777" w:rsidR="00F14FC4" w:rsidRDefault="00F14FC4" w:rsidP="00751307">
            <w:pPr>
              <w:spacing w:line="240" w:lineRule="auto"/>
              <w:rPr>
                <w:rFonts w:ascii="Calibri" w:hAnsi="Calibri"/>
                <w:b/>
                <w:bCs/>
                <w:color w:val="000000"/>
              </w:rPr>
            </w:pPr>
            <w:r>
              <w:rPr>
                <w:rFonts w:ascii="Calibri" w:hAnsi="Calibri"/>
                <w:b/>
                <w:bCs/>
                <w:color w:val="000000"/>
              </w:rPr>
              <w:t>%</w:t>
            </w:r>
          </w:p>
        </w:tc>
      </w:tr>
      <w:tr w:rsidR="00F14FC4" w14:paraId="58BBDE8F" w14:textId="77777777" w:rsidTr="00712800">
        <w:trPr>
          <w:trHeight w:val="300"/>
        </w:trPr>
        <w:tc>
          <w:tcPr>
            <w:tcW w:w="0" w:type="auto"/>
            <w:tcBorders>
              <w:top w:val="nil"/>
              <w:left w:val="nil"/>
              <w:bottom w:val="nil"/>
              <w:right w:val="nil"/>
            </w:tcBorders>
            <w:shd w:val="clear" w:color="auto" w:fill="auto"/>
            <w:vAlign w:val="center"/>
            <w:hideMark/>
          </w:tcPr>
          <w:p w14:paraId="02EED5D5" w14:textId="77777777" w:rsidR="00F14FC4" w:rsidRDefault="00F14FC4" w:rsidP="00751307">
            <w:pPr>
              <w:spacing w:line="240" w:lineRule="auto"/>
              <w:jc w:val="both"/>
              <w:rPr>
                <w:rFonts w:ascii="Arial" w:hAnsi="Arial" w:cs="Arial"/>
                <w:color w:val="000000"/>
                <w:sz w:val="20"/>
                <w:szCs w:val="20"/>
              </w:rPr>
            </w:pPr>
            <w:r>
              <w:rPr>
                <w:rFonts w:ascii="Arial" w:hAnsi="Arial" w:cs="Arial"/>
                <w:color w:val="000000"/>
                <w:sz w:val="20"/>
                <w:szCs w:val="20"/>
                <w:lang w:val="en-GB"/>
              </w:rPr>
              <w:t>Mission Fund of the Church</w:t>
            </w:r>
          </w:p>
        </w:tc>
        <w:tc>
          <w:tcPr>
            <w:tcW w:w="0" w:type="auto"/>
            <w:tcBorders>
              <w:top w:val="nil"/>
              <w:left w:val="nil"/>
              <w:bottom w:val="nil"/>
              <w:right w:val="nil"/>
            </w:tcBorders>
            <w:shd w:val="clear" w:color="auto" w:fill="auto"/>
            <w:vAlign w:val="bottom"/>
            <w:hideMark/>
          </w:tcPr>
          <w:p w14:paraId="1F8DFDFC" w14:textId="77777777" w:rsidR="00F14FC4" w:rsidRDefault="00F14FC4" w:rsidP="00751307">
            <w:pPr>
              <w:spacing w:line="240" w:lineRule="auto"/>
              <w:jc w:val="right"/>
              <w:rPr>
                <w:rFonts w:ascii="Calibri" w:hAnsi="Calibri"/>
                <w:color w:val="000000"/>
              </w:rPr>
            </w:pPr>
            <w:r>
              <w:rPr>
                <w:rFonts w:ascii="Calibri" w:hAnsi="Calibri"/>
                <w:color w:val="000000"/>
              </w:rPr>
              <w:t>12</w:t>
            </w:r>
          </w:p>
        </w:tc>
        <w:tc>
          <w:tcPr>
            <w:tcW w:w="0" w:type="auto"/>
            <w:tcBorders>
              <w:top w:val="nil"/>
              <w:left w:val="nil"/>
              <w:bottom w:val="nil"/>
              <w:right w:val="nil"/>
            </w:tcBorders>
            <w:shd w:val="clear" w:color="auto" w:fill="auto"/>
            <w:vAlign w:val="bottom"/>
            <w:hideMark/>
          </w:tcPr>
          <w:p w14:paraId="25556978" w14:textId="77777777" w:rsidR="00F14FC4" w:rsidRDefault="00F14FC4" w:rsidP="00751307">
            <w:pPr>
              <w:spacing w:line="240" w:lineRule="auto"/>
              <w:jc w:val="right"/>
              <w:rPr>
                <w:rFonts w:ascii="Calibri" w:hAnsi="Calibri"/>
                <w:color w:val="000000"/>
              </w:rPr>
            </w:pPr>
            <w:r>
              <w:rPr>
                <w:rFonts w:ascii="Calibri" w:hAnsi="Calibri"/>
                <w:color w:val="000000"/>
              </w:rPr>
              <w:t>44%</w:t>
            </w:r>
          </w:p>
        </w:tc>
      </w:tr>
      <w:tr w:rsidR="00F14FC4" w14:paraId="7F35770D" w14:textId="77777777" w:rsidTr="00712800">
        <w:trPr>
          <w:trHeight w:val="300"/>
        </w:trPr>
        <w:tc>
          <w:tcPr>
            <w:tcW w:w="0" w:type="auto"/>
            <w:tcBorders>
              <w:top w:val="nil"/>
              <w:left w:val="nil"/>
              <w:bottom w:val="nil"/>
              <w:right w:val="nil"/>
            </w:tcBorders>
            <w:shd w:val="clear" w:color="auto" w:fill="auto"/>
            <w:vAlign w:val="center"/>
            <w:hideMark/>
          </w:tcPr>
          <w:p w14:paraId="3A55F61B" w14:textId="77777777" w:rsidR="00F14FC4" w:rsidRDefault="00F14FC4" w:rsidP="00751307">
            <w:pPr>
              <w:spacing w:line="240" w:lineRule="auto"/>
              <w:jc w:val="both"/>
              <w:rPr>
                <w:rFonts w:ascii="Arial" w:hAnsi="Arial" w:cs="Arial"/>
                <w:color w:val="000000"/>
                <w:sz w:val="20"/>
                <w:szCs w:val="20"/>
              </w:rPr>
            </w:pPr>
            <w:r>
              <w:rPr>
                <w:rFonts w:ascii="Arial" w:hAnsi="Arial" w:cs="Arial"/>
                <w:color w:val="000000"/>
                <w:sz w:val="20"/>
                <w:szCs w:val="20"/>
                <w:lang w:val="en-GB"/>
              </w:rPr>
              <w:t xml:space="preserve">Circuit Youth Work </w:t>
            </w:r>
          </w:p>
        </w:tc>
        <w:tc>
          <w:tcPr>
            <w:tcW w:w="0" w:type="auto"/>
            <w:tcBorders>
              <w:top w:val="nil"/>
              <w:left w:val="nil"/>
              <w:bottom w:val="nil"/>
              <w:right w:val="nil"/>
            </w:tcBorders>
            <w:shd w:val="clear" w:color="auto" w:fill="auto"/>
            <w:vAlign w:val="bottom"/>
            <w:hideMark/>
          </w:tcPr>
          <w:p w14:paraId="0ECF41B4" w14:textId="77777777" w:rsidR="00F14FC4" w:rsidRDefault="00F14FC4" w:rsidP="00751307">
            <w:pPr>
              <w:spacing w:line="240" w:lineRule="auto"/>
              <w:jc w:val="right"/>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vAlign w:val="bottom"/>
            <w:hideMark/>
          </w:tcPr>
          <w:p w14:paraId="40184C57" w14:textId="77777777" w:rsidR="00F14FC4" w:rsidRDefault="00F14FC4" w:rsidP="00751307">
            <w:pPr>
              <w:spacing w:line="240" w:lineRule="auto"/>
              <w:jc w:val="right"/>
              <w:rPr>
                <w:rFonts w:ascii="Calibri" w:hAnsi="Calibri"/>
                <w:color w:val="000000"/>
              </w:rPr>
            </w:pPr>
            <w:r>
              <w:rPr>
                <w:rFonts w:ascii="Calibri" w:hAnsi="Calibri"/>
                <w:color w:val="000000"/>
              </w:rPr>
              <w:t>15%</w:t>
            </w:r>
          </w:p>
        </w:tc>
      </w:tr>
      <w:tr w:rsidR="00F14FC4" w14:paraId="4EB6D339" w14:textId="77777777" w:rsidTr="00712800">
        <w:trPr>
          <w:trHeight w:val="300"/>
        </w:trPr>
        <w:tc>
          <w:tcPr>
            <w:tcW w:w="0" w:type="auto"/>
            <w:tcBorders>
              <w:top w:val="nil"/>
              <w:left w:val="nil"/>
              <w:bottom w:val="nil"/>
              <w:right w:val="nil"/>
            </w:tcBorders>
            <w:shd w:val="clear" w:color="auto" w:fill="auto"/>
            <w:vAlign w:val="center"/>
            <w:hideMark/>
          </w:tcPr>
          <w:p w14:paraId="41251892" w14:textId="77777777" w:rsidR="00F14FC4" w:rsidRDefault="00F14FC4" w:rsidP="00751307">
            <w:pPr>
              <w:spacing w:line="240" w:lineRule="auto"/>
              <w:jc w:val="both"/>
              <w:rPr>
                <w:rFonts w:ascii="Arial" w:hAnsi="Arial" w:cs="Arial"/>
                <w:color w:val="000000"/>
                <w:sz w:val="20"/>
                <w:szCs w:val="20"/>
              </w:rPr>
            </w:pPr>
            <w:r>
              <w:rPr>
                <w:rFonts w:ascii="Arial" w:hAnsi="Arial" w:cs="Arial"/>
                <w:color w:val="000000"/>
                <w:sz w:val="20"/>
                <w:szCs w:val="20"/>
                <w:lang w:val="en-GB"/>
              </w:rPr>
              <w:t xml:space="preserve">Theological Education </w:t>
            </w:r>
          </w:p>
        </w:tc>
        <w:tc>
          <w:tcPr>
            <w:tcW w:w="0" w:type="auto"/>
            <w:tcBorders>
              <w:top w:val="nil"/>
              <w:left w:val="nil"/>
              <w:bottom w:val="nil"/>
              <w:right w:val="nil"/>
            </w:tcBorders>
            <w:shd w:val="clear" w:color="auto" w:fill="auto"/>
            <w:vAlign w:val="bottom"/>
            <w:hideMark/>
          </w:tcPr>
          <w:p w14:paraId="472C73C7" w14:textId="77777777" w:rsidR="00F14FC4" w:rsidRDefault="00F14FC4" w:rsidP="00751307">
            <w:pPr>
              <w:spacing w:line="240" w:lineRule="auto"/>
              <w:jc w:val="right"/>
              <w:rPr>
                <w:rFonts w:ascii="Calibri" w:hAnsi="Calibri"/>
                <w:color w:val="000000"/>
              </w:rPr>
            </w:pPr>
            <w:r>
              <w:rPr>
                <w:rFonts w:ascii="Calibri" w:hAnsi="Calibri"/>
                <w:color w:val="000000"/>
              </w:rPr>
              <w:t>4</w:t>
            </w:r>
          </w:p>
        </w:tc>
        <w:tc>
          <w:tcPr>
            <w:tcW w:w="0" w:type="auto"/>
            <w:tcBorders>
              <w:top w:val="nil"/>
              <w:left w:val="nil"/>
              <w:bottom w:val="nil"/>
              <w:right w:val="nil"/>
            </w:tcBorders>
            <w:shd w:val="clear" w:color="auto" w:fill="auto"/>
            <w:vAlign w:val="bottom"/>
            <w:hideMark/>
          </w:tcPr>
          <w:p w14:paraId="0F6271DD" w14:textId="77777777" w:rsidR="00F14FC4" w:rsidRDefault="00F14FC4" w:rsidP="00751307">
            <w:pPr>
              <w:spacing w:line="240" w:lineRule="auto"/>
              <w:jc w:val="right"/>
              <w:rPr>
                <w:rFonts w:ascii="Calibri" w:hAnsi="Calibri"/>
                <w:color w:val="000000"/>
              </w:rPr>
            </w:pPr>
            <w:r>
              <w:rPr>
                <w:rFonts w:ascii="Calibri" w:hAnsi="Calibri"/>
                <w:color w:val="000000"/>
              </w:rPr>
              <w:t>15%</w:t>
            </w:r>
          </w:p>
        </w:tc>
      </w:tr>
      <w:tr w:rsidR="00F14FC4" w14:paraId="7C5F1211" w14:textId="77777777" w:rsidTr="00712800">
        <w:trPr>
          <w:trHeight w:val="300"/>
        </w:trPr>
        <w:tc>
          <w:tcPr>
            <w:tcW w:w="0" w:type="auto"/>
            <w:tcBorders>
              <w:top w:val="nil"/>
              <w:left w:val="nil"/>
              <w:bottom w:val="nil"/>
              <w:right w:val="nil"/>
            </w:tcBorders>
            <w:shd w:val="clear" w:color="auto" w:fill="auto"/>
            <w:vAlign w:val="center"/>
            <w:hideMark/>
          </w:tcPr>
          <w:p w14:paraId="56D2046D" w14:textId="77777777" w:rsidR="00F14FC4" w:rsidRDefault="00F14FC4" w:rsidP="00751307">
            <w:pPr>
              <w:spacing w:line="240" w:lineRule="auto"/>
              <w:jc w:val="both"/>
              <w:rPr>
                <w:rFonts w:ascii="Arial" w:hAnsi="Arial" w:cs="Arial"/>
                <w:color w:val="000000"/>
                <w:sz w:val="20"/>
                <w:szCs w:val="20"/>
              </w:rPr>
            </w:pPr>
            <w:r>
              <w:rPr>
                <w:rFonts w:ascii="Arial" w:hAnsi="Arial" w:cs="Arial"/>
                <w:color w:val="000000"/>
                <w:sz w:val="20"/>
                <w:szCs w:val="20"/>
                <w:lang w:val="en-GB"/>
              </w:rPr>
              <w:t>Church Music (Cantate)</w:t>
            </w:r>
          </w:p>
        </w:tc>
        <w:tc>
          <w:tcPr>
            <w:tcW w:w="0" w:type="auto"/>
            <w:tcBorders>
              <w:top w:val="nil"/>
              <w:left w:val="nil"/>
              <w:bottom w:val="nil"/>
              <w:right w:val="nil"/>
            </w:tcBorders>
            <w:shd w:val="clear" w:color="auto" w:fill="auto"/>
            <w:vAlign w:val="bottom"/>
            <w:hideMark/>
          </w:tcPr>
          <w:p w14:paraId="5200B7D1" w14:textId="77777777" w:rsidR="00F14FC4" w:rsidRDefault="00F14FC4" w:rsidP="00751307">
            <w:pPr>
              <w:spacing w:line="240" w:lineRule="auto"/>
              <w:jc w:val="right"/>
              <w:rPr>
                <w:rFonts w:ascii="Calibri" w:hAnsi="Calibri"/>
                <w:color w:val="000000"/>
              </w:rPr>
            </w:pPr>
            <w:r>
              <w:rPr>
                <w:rFonts w:ascii="Calibri" w:hAnsi="Calibri"/>
                <w:color w:val="000000"/>
              </w:rPr>
              <w:t>1</w:t>
            </w:r>
          </w:p>
        </w:tc>
        <w:tc>
          <w:tcPr>
            <w:tcW w:w="0" w:type="auto"/>
            <w:tcBorders>
              <w:top w:val="nil"/>
              <w:left w:val="nil"/>
              <w:bottom w:val="nil"/>
              <w:right w:val="nil"/>
            </w:tcBorders>
            <w:shd w:val="clear" w:color="auto" w:fill="auto"/>
            <w:vAlign w:val="bottom"/>
            <w:hideMark/>
          </w:tcPr>
          <w:p w14:paraId="0098AE30" w14:textId="77777777" w:rsidR="00F14FC4" w:rsidRDefault="00F14FC4" w:rsidP="00751307">
            <w:pPr>
              <w:spacing w:line="240" w:lineRule="auto"/>
              <w:jc w:val="right"/>
              <w:rPr>
                <w:rFonts w:ascii="Calibri" w:hAnsi="Calibri"/>
                <w:color w:val="000000"/>
              </w:rPr>
            </w:pPr>
            <w:r>
              <w:rPr>
                <w:rFonts w:ascii="Calibri" w:hAnsi="Calibri"/>
                <w:color w:val="000000"/>
              </w:rPr>
              <w:t>4%</w:t>
            </w:r>
          </w:p>
        </w:tc>
      </w:tr>
      <w:tr w:rsidR="00F14FC4" w14:paraId="7845DB5B" w14:textId="77777777" w:rsidTr="00712800">
        <w:trPr>
          <w:trHeight w:val="300"/>
        </w:trPr>
        <w:tc>
          <w:tcPr>
            <w:tcW w:w="0" w:type="auto"/>
            <w:tcBorders>
              <w:top w:val="nil"/>
              <w:left w:val="nil"/>
              <w:bottom w:val="nil"/>
              <w:right w:val="nil"/>
            </w:tcBorders>
            <w:shd w:val="clear" w:color="auto" w:fill="auto"/>
            <w:vAlign w:val="center"/>
            <w:hideMark/>
          </w:tcPr>
          <w:p w14:paraId="664523F0" w14:textId="77777777" w:rsidR="00F14FC4" w:rsidRDefault="00F14FC4" w:rsidP="00751307">
            <w:pPr>
              <w:spacing w:line="240" w:lineRule="auto"/>
              <w:jc w:val="both"/>
              <w:rPr>
                <w:rFonts w:ascii="Arial" w:hAnsi="Arial" w:cs="Arial"/>
                <w:color w:val="000000"/>
                <w:sz w:val="20"/>
                <w:szCs w:val="20"/>
              </w:rPr>
            </w:pPr>
            <w:r>
              <w:rPr>
                <w:rFonts w:ascii="Arial" w:hAnsi="Arial" w:cs="Arial"/>
                <w:color w:val="000000"/>
                <w:sz w:val="20"/>
                <w:szCs w:val="20"/>
              </w:rPr>
              <w:t>Solidarity Offerings</w:t>
            </w:r>
          </w:p>
        </w:tc>
        <w:tc>
          <w:tcPr>
            <w:tcW w:w="0" w:type="auto"/>
            <w:tcBorders>
              <w:top w:val="nil"/>
              <w:left w:val="nil"/>
              <w:bottom w:val="nil"/>
              <w:right w:val="nil"/>
            </w:tcBorders>
            <w:shd w:val="clear" w:color="auto" w:fill="auto"/>
            <w:vAlign w:val="bottom"/>
            <w:hideMark/>
          </w:tcPr>
          <w:p w14:paraId="0580AD0C" w14:textId="77777777" w:rsidR="00F14FC4" w:rsidRDefault="00F14FC4" w:rsidP="00751307">
            <w:pPr>
              <w:spacing w:line="240" w:lineRule="auto"/>
              <w:jc w:val="right"/>
              <w:rPr>
                <w:rFonts w:ascii="Calibri" w:hAnsi="Calibri"/>
                <w:color w:val="000000"/>
              </w:rPr>
            </w:pPr>
            <w:r>
              <w:rPr>
                <w:rFonts w:ascii="Calibri" w:hAnsi="Calibri"/>
                <w:color w:val="000000"/>
              </w:rPr>
              <w:t>6</w:t>
            </w:r>
          </w:p>
        </w:tc>
        <w:tc>
          <w:tcPr>
            <w:tcW w:w="0" w:type="auto"/>
            <w:tcBorders>
              <w:top w:val="nil"/>
              <w:left w:val="nil"/>
              <w:bottom w:val="nil"/>
              <w:right w:val="nil"/>
            </w:tcBorders>
            <w:shd w:val="clear" w:color="auto" w:fill="auto"/>
            <w:vAlign w:val="bottom"/>
            <w:hideMark/>
          </w:tcPr>
          <w:p w14:paraId="347B4654" w14:textId="77777777" w:rsidR="00F14FC4" w:rsidRDefault="00F14FC4" w:rsidP="00751307">
            <w:pPr>
              <w:spacing w:line="240" w:lineRule="auto"/>
              <w:jc w:val="right"/>
              <w:rPr>
                <w:rFonts w:ascii="Calibri" w:hAnsi="Calibri"/>
                <w:color w:val="000000"/>
              </w:rPr>
            </w:pPr>
            <w:r>
              <w:rPr>
                <w:rFonts w:ascii="Calibri" w:hAnsi="Calibri"/>
                <w:color w:val="000000"/>
              </w:rPr>
              <w:t>22%</w:t>
            </w:r>
          </w:p>
        </w:tc>
      </w:tr>
      <w:tr w:rsidR="00F14FC4" w14:paraId="4220A103" w14:textId="77777777" w:rsidTr="00712800">
        <w:trPr>
          <w:trHeight w:val="315"/>
        </w:trPr>
        <w:tc>
          <w:tcPr>
            <w:tcW w:w="0" w:type="auto"/>
            <w:tcBorders>
              <w:top w:val="nil"/>
              <w:left w:val="nil"/>
              <w:bottom w:val="nil"/>
              <w:right w:val="nil"/>
            </w:tcBorders>
            <w:shd w:val="clear" w:color="auto" w:fill="auto"/>
            <w:vAlign w:val="bottom"/>
            <w:hideMark/>
          </w:tcPr>
          <w:p w14:paraId="2AFD1FE8" w14:textId="77777777" w:rsidR="00F14FC4" w:rsidRDefault="00F14FC4" w:rsidP="00751307">
            <w:pPr>
              <w:spacing w:line="240" w:lineRule="auto"/>
              <w:rPr>
                <w:rFonts w:ascii="Arial" w:hAnsi="Arial" w:cs="Arial"/>
                <w:b/>
                <w:bCs/>
                <w:color w:val="000000"/>
                <w:sz w:val="20"/>
                <w:szCs w:val="20"/>
              </w:rPr>
            </w:pPr>
            <w:r>
              <w:rPr>
                <w:rFonts w:ascii="Arial" w:hAnsi="Arial" w:cs="Arial"/>
                <w:b/>
                <w:bCs/>
                <w:color w:val="000000"/>
                <w:sz w:val="20"/>
                <w:szCs w:val="20"/>
                <w:lang w:val="en-GB"/>
              </w:rPr>
              <w:t>Total</w:t>
            </w:r>
          </w:p>
        </w:tc>
        <w:tc>
          <w:tcPr>
            <w:tcW w:w="0" w:type="auto"/>
            <w:tcBorders>
              <w:top w:val="single" w:sz="4" w:space="0" w:color="auto"/>
              <w:left w:val="nil"/>
              <w:bottom w:val="double" w:sz="6" w:space="0" w:color="auto"/>
              <w:right w:val="nil"/>
            </w:tcBorders>
            <w:shd w:val="clear" w:color="auto" w:fill="auto"/>
            <w:vAlign w:val="bottom"/>
            <w:hideMark/>
          </w:tcPr>
          <w:p w14:paraId="4BBDC5D9" w14:textId="77777777" w:rsidR="00F14FC4" w:rsidRDefault="00F14FC4" w:rsidP="00751307">
            <w:pPr>
              <w:spacing w:line="240" w:lineRule="auto"/>
              <w:jc w:val="right"/>
              <w:rPr>
                <w:rFonts w:ascii="Calibri" w:hAnsi="Calibri"/>
                <w:color w:val="000000"/>
              </w:rPr>
            </w:pPr>
            <w:r>
              <w:rPr>
                <w:rFonts w:ascii="Calibri" w:hAnsi="Calibri"/>
                <w:color w:val="000000"/>
              </w:rPr>
              <w:t>27</w:t>
            </w:r>
          </w:p>
        </w:tc>
        <w:tc>
          <w:tcPr>
            <w:tcW w:w="0" w:type="auto"/>
            <w:tcBorders>
              <w:top w:val="single" w:sz="4" w:space="0" w:color="auto"/>
              <w:left w:val="nil"/>
              <w:bottom w:val="double" w:sz="6" w:space="0" w:color="auto"/>
              <w:right w:val="nil"/>
            </w:tcBorders>
            <w:shd w:val="clear" w:color="auto" w:fill="auto"/>
            <w:vAlign w:val="bottom"/>
            <w:hideMark/>
          </w:tcPr>
          <w:p w14:paraId="4A5BE302" w14:textId="77777777" w:rsidR="00F14FC4" w:rsidRDefault="00F14FC4" w:rsidP="00751307">
            <w:pPr>
              <w:spacing w:line="240" w:lineRule="auto"/>
              <w:jc w:val="right"/>
              <w:rPr>
                <w:rFonts w:ascii="Arial" w:hAnsi="Arial" w:cs="Arial"/>
                <w:color w:val="000000"/>
                <w:sz w:val="20"/>
                <w:szCs w:val="20"/>
              </w:rPr>
            </w:pPr>
            <w:r>
              <w:rPr>
                <w:rFonts w:ascii="Arial" w:hAnsi="Arial" w:cs="Arial"/>
                <w:color w:val="000000"/>
                <w:sz w:val="20"/>
                <w:szCs w:val="20"/>
              </w:rPr>
              <w:t>100%</w:t>
            </w:r>
          </w:p>
        </w:tc>
      </w:tr>
    </w:tbl>
    <w:p w14:paraId="78CDCF65" w14:textId="5609EED9" w:rsidR="00751307" w:rsidRDefault="00751307" w:rsidP="00F14FC4">
      <w:pPr>
        <w:ind w:left="851" w:hanging="425"/>
        <w:jc w:val="both"/>
        <w:rPr>
          <w:rFonts w:ascii="Arial" w:hAnsi="Arial" w:cs="Arial"/>
          <w:sz w:val="20"/>
          <w:szCs w:val="20"/>
        </w:rPr>
      </w:pPr>
    </w:p>
    <w:p w14:paraId="561CEB99" w14:textId="77777777" w:rsidR="00751307" w:rsidRDefault="00751307">
      <w:pPr>
        <w:rPr>
          <w:rFonts w:ascii="Arial" w:hAnsi="Arial" w:cs="Arial"/>
          <w:sz w:val="20"/>
          <w:szCs w:val="20"/>
        </w:rPr>
      </w:pPr>
      <w:r>
        <w:rPr>
          <w:rFonts w:ascii="Arial" w:hAnsi="Arial" w:cs="Arial"/>
          <w:sz w:val="20"/>
          <w:szCs w:val="20"/>
        </w:rPr>
        <w:br w:type="page"/>
      </w:r>
    </w:p>
    <w:p w14:paraId="0D176853" w14:textId="77777777" w:rsidR="00F14FC4" w:rsidRDefault="00F14FC4" w:rsidP="00F14FC4">
      <w:pPr>
        <w:ind w:left="851" w:hanging="425"/>
        <w:jc w:val="both"/>
        <w:rPr>
          <w:rFonts w:ascii="Arial" w:hAnsi="Arial" w:cs="Arial"/>
          <w:sz w:val="20"/>
          <w:szCs w:val="20"/>
        </w:rPr>
      </w:pPr>
    </w:p>
    <w:p w14:paraId="4BABB6BE" w14:textId="7E9DD50F" w:rsidR="00F14FC4" w:rsidRDefault="000B0A8A" w:rsidP="008C5C5E">
      <w:pPr>
        <w:pStyle w:val="Heading2"/>
      </w:pPr>
      <w:bookmarkStart w:id="1652" w:name="_Toc78473270"/>
      <w:bookmarkStart w:id="1653" w:name="_Toc78530597"/>
      <w:r>
        <w:t>1</w:t>
      </w:r>
      <w:r w:rsidR="006714EB">
        <w:t>1</w:t>
      </w:r>
      <w:r>
        <w:t>.2</w:t>
      </w:r>
      <w:r>
        <w:tab/>
        <w:t xml:space="preserve">Hermannsburg Schule change to </w:t>
      </w:r>
      <w:r w:rsidRPr="000B0A8A">
        <w:t>HMB Foundation</w:t>
      </w:r>
      <w:bookmarkEnd w:id="1652"/>
      <w:bookmarkEnd w:id="1653"/>
    </w:p>
    <w:p w14:paraId="6FFA6F54" w14:textId="402E9846" w:rsidR="000B0A8A" w:rsidRPr="008B055D" w:rsidRDefault="000B0A8A" w:rsidP="000B0A8A">
      <w:pPr>
        <w:rPr>
          <w:rFonts w:asciiTheme="majorBidi" w:hAnsiTheme="majorBidi" w:cstheme="majorBidi"/>
        </w:rPr>
      </w:pPr>
      <w:r w:rsidRPr="008B055D">
        <w:rPr>
          <w:rFonts w:asciiTheme="majorBidi" w:hAnsiTheme="majorBidi" w:cstheme="majorBidi"/>
        </w:rPr>
        <w:t xml:space="preserve">On 30 May 2021 you wrote to me as NELCSA representative on the DSH Trust to ask us to consider the approach with future thank offerings for the HMB School. As per Church Law 1, this is a recommended </w:t>
      </w:r>
      <w:r>
        <w:rPr>
          <w:rFonts w:asciiTheme="majorBidi" w:hAnsiTheme="majorBidi" w:cstheme="majorBidi"/>
        </w:rPr>
        <w:t>offering</w:t>
      </w:r>
      <w:r w:rsidRPr="008B055D">
        <w:rPr>
          <w:rFonts w:asciiTheme="majorBidi" w:hAnsiTheme="majorBidi" w:cstheme="majorBidi"/>
        </w:rPr>
        <w:t xml:space="preserve"> and the question was, given that the Hermannsburg school is now a private entity owned by a private company, where should the monies raised through thank offerings be paid to. </w:t>
      </w:r>
    </w:p>
    <w:p w14:paraId="5C8914D7" w14:textId="77777777" w:rsidR="000B0A8A" w:rsidRPr="008B055D" w:rsidRDefault="000B0A8A" w:rsidP="000B0A8A">
      <w:pPr>
        <w:rPr>
          <w:rFonts w:asciiTheme="majorBidi" w:hAnsiTheme="majorBidi" w:cstheme="majorBidi"/>
        </w:rPr>
      </w:pPr>
      <w:r w:rsidRPr="008B055D">
        <w:rPr>
          <w:rFonts w:asciiTheme="majorBidi" w:hAnsiTheme="majorBidi" w:cstheme="majorBidi"/>
        </w:rPr>
        <w:t>Your request was discussed by the executive of the DSH Trust and then at a meeting of the Trust on 9 June 2021. Following that meeting, the proposal of the DSH Trust was discussed with the board of the HMB Foundation. Together we propose the following:</w:t>
      </w:r>
    </w:p>
    <w:p w14:paraId="72587823" w14:textId="780FCCD9" w:rsidR="000B0A8A" w:rsidRPr="008B055D" w:rsidRDefault="000B0A8A" w:rsidP="000B0A8A">
      <w:pPr>
        <w:rPr>
          <w:rFonts w:asciiTheme="majorBidi" w:hAnsiTheme="majorBidi" w:cstheme="majorBidi"/>
        </w:rPr>
      </w:pPr>
      <w:r w:rsidRPr="008B055D">
        <w:rPr>
          <w:rFonts w:asciiTheme="majorBidi" w:hAnsiTheme="majorBidi" w:cstheme="majorBidi"/>
        </w:rPr>
        <w:t xml:space="preserve">1) Any monies raised by NELCSA Thank Offerings be paid over to </w:t>
      </w:r>
      <w:bookmarkStart w:id="1654" w:name="_Hlk76656528"/>
      <w:r w:rsidRPr="008B055D">
        <w:rPr>
          <w:rFonts w:asciiTheme="majorBidi" w:hAnsiTheme="majorBidi" w:cstheme="majorBidi"/>
        </w:rPr>
        <w:t xml:space="preserve">the </w:t>
      </w:r>
      <w:bookmarkStart w:id="1655" w:name="_Hlk77606528"/>
      <w:r w:rsidRPr="008B055D">
        <w:rPr>
          <w:rFonts w:asciiTheme="majorBidi" w:hAnsiTheme="majorBidi" w:cstheme="majorBidi"/>
        </w:rPr>
        <w:t>HMB Foundation</w:t>
      </w:r>
      <w:bookmarkEnd w:id="1654"/>
      <w:bookmarkEnd w:id="1655"/>
      <w:r w:rsidRPr="008B055D">
        <w:rPr>
          <w:rFonts w:asciiTheme="majorBidi" w:hAnsiTheme="majorBidi" w:cstheme="majorBidi"/>
        </w:rPr>
        <w:t>. The HMB Foundation itself is making some changes to its Trust Deed in order to safeguard their tax</w:t>
      </w:r>
      <w:r>
        <w:rPr>
          <w:rFonts w:asciiTheme="majorBidi" w:hAnsiTheme="majorBidi" w:cstheme="majorBidi"/>
        </w:rPr>
        <w:t>-</w:t>
      </w:r>
      <w:r w:rsidRPr="008B055D">
        <w:rPr>
          <w:rFonts w:asciiTheme="majorBidi" w:hAnsiTheme="majorBidi" w:cstheme="majorBidi"/>
        </w:rPr>
        <w:t>exempt status. As such it is now focusing on the provision of bursaries and no longer collecting donations for major projects at the school (the collecting of donations for major projects is being undertaken by the school, since doing this for an entity owned by a private company would endanger the tax</w:t>
      </w:r>
      <w:r>
        <w:rPr>
          <w:rFonts w:asciiTheme="majorBidi" w:hAnsiTheme="majorBidi" w:cstheme="majorBidi"/>
        </w:rPr>
        <w:t>-</w:t>
      </w:r>
      <w:r w:rsidRPr="008B055D">
        <w:rPr>
          <w:rFonts w:asciiTheme="majorBidi" w:hAnsiTheme="majorBidi" w:cstheme="majorBidi"/>
        </w:rPr>
        <w:t xml:space="preserve">exempt status of the HMB Foundation). Previously the money from NELCSA Thank Offerings was predominantly used for financial assistance for scholars who could not afford fees. </w:t>
      </w:r>
      <w:r w:rsidRPr="008B055D">
        <w:rPr>
          <w:rFonts w:asciiTheme="majorBidi" w:hAnsiTheme="majorBidi" w:cstheme="majorBidi"/>
          <w:b/>
          <w:bCs/>
        </w:rPr>
        <w:t>This proposal therefore assures that the money is still used for the same purpose as before</w:t>
      </w:r>
      <w:r w:rsidRPr="008B055D">
        <w:rPr>
          <w:rFonts w:asciiTheme="majorBidi" w:hAnsiTheme="majorBidi" w:cstheme="majorBidi"/>
        </w:rPr>
        <w:t>.</w:t>
      </w:r>
    </w:p>
    <w:p w14:paraId="41EB36F8" w14:textId="77777777" w:rsidR="000B0A8A" w:rsidRPr="008B055D" w:rsidRDefault="000B0A8A" w:rsidP="000B0A8A">
      <w:pPr>
        <w:rPr>
          <w:rFonts w:asciiTheme="majorBidi" w:hAnsiTheme="majorBidi" w:cstheme="majorBidi"/>
        </w:rPr>
      </w:pPr>
      <w:r w:rsidRPr="008B055D">
        <w:rPr>
          <w:rFonts w:asciiTheme="majorBidi" w:hAnsiTheme="majorBidi" w:cstheme="majorBidi"/>
        </w:rPr>
        <w:t>2) If this proposal is accepted, then the NELCSA, as a donor to the HMB Foundation, can also stipulate certain provisions for the donation if it so wishes. So, for example, you could stipulate what scholars should benefit from these monies in the form of bursaries: Primary or High School, all scholars or only scholars who are members of NELCSA or a Lutheran church, scholars who are gifted in specific areas, etc. Church Council is free to consider this. We did not discuss this aspect in our meetings. </w:t>
      </w:r>
    </w:p>
    <w:p w14:paraId="1ADD850F" w14:textId="77777777" w:rsidR="000B0A8A" w:rsidRPr="008B055D" w:rsidRDefault="000B0A8A" w:rsidP="000B0A8A">
      <w:pPr>
        <w:rPr>
          <w:rFonts w:asciiTheme="majorBidi" w:hAnsiTheme="majorBidi" w:cstheme="majorBidi"/>
        </w:rPr>
      </w:pPr>
      <w:r w:rsidRPr="008B055D">
        <w:rPr>
          <w:rFonts w:asciiTheme="majorBidi" w:hAnsiTheme="majorBidi" w:cstheme="majorBidi"/>
        </w:rPr>
        <w:t>3) The following details of the HMB Foundation and its board are provided for your information:</w:t>
      </w:r>
    </w:p>
    <w:p w14:paraId="3F465B4E" w14:textId="77777777" w:rsidR="000B0A8A" w:rsidRPr="008B055D" w:rsidRDefault="000B0A8A" w:rsidP="000B0A8A">
      <w:pPr>
        <w:numPr>
          <w:ilvl w:val="0"/>
          <w:numId w:val="34"/>
        </w:numPr>
        <w:spacing w:before="100" w:beforeAutospacing="1" w:after="100" w:afterAutospacing="1" w:line="240" w:lineRule="auto"/>
        <w:rPr>
          <w:rFonts w:asciiTheme="majorBidi" w:hAnsiTheme="majorBidi" w:cstheme="majorBidi"/>
        </w:rPr>
      </w:pPr>
      <w:r w:rsidRPr="008B055D">
        <w:rPr>
          <w:rFonts w:asciiTheme="majorBidi" w:hAnsiTheme="majorBidi" w:cstheme="majorBidi"/>
        </w:rPr>
        <w:t>The thank offerings will be used for bursaries. This is very beneficial to the school as it increases its ability to attract scholars who would otherwise not be able to afford the school fees.</w:t>
      </w:r>
    </w:p>
    <w:p w14:paraId="0929846C" w14:textId="77777777" w:rsidR="000B0A8A" w:rsidRPr="008B055D" w:rsidRDefault="000B0A8A" w:rsidP="000B0A8A">
      <w:pPr>
        <w:numPr>
          <w:ilvl w:val="0"/>
          <w:numId w:val="34"/>
        </w:numPr>
        <w:spacing w:before="100" w:beforeAutospacing="1" w:after="100" w:afterAutospacing="1" w:line="240" w:lineRule="auto"/>
        <w:rPr>
          <w:rFonts w:asciiTheme="majorBidi" w:hAnsiTheme="majorBidi" w:cstheme="majorBidi"/>
        </w:rPr>
      </w:pPr>
      <w:r w:rsidRPr="008B055D">
        <w:rPr>
          <w:rFonts w:asciiTheme="majorBidi" w:hAnsiTheme="majorBidi" w:cstheme="majorBidi"/>
        </w:rPr>
        <w:t xml:space="preserve">The Trustees of the HMB Foundation at present </w:t>
      </w:r>
      <w:proofErr w:type="gramStart"/>
      <w:r w:rsidRPr="008B055D">
        <w:rPr>
          <w:rFonts w:asciiTheme="majorBidi" w:hAnsiTheme="majorBidi" w:cstheme="majorBidi"/>
        </w:rPr>
        <w:t>are:</w:t>
      </w:r>
      <w:proofErr w:type="gramEnd"/>
      <w:r w:rsidRPr="008B055D">
        <w:rPr>
          <w:rFonts w:asciiTheme="majorBidi" w:hAnsiTheme="majorBidi" w:cstheme="majorBidi"/>
        </w:rPr>
        <w:t xml:space="preserve"> Helga Jacobs (chair), Felix Middleton (Vice Chair), Doug Lorimer (Chair of the Ziduli board of the school), Stella Cockburn (Secretary), Rupert Buhr (Treasurer), Birgit Eggers, Almut Rabe, Sithembiso Sithole.</w:t>
      </w:r>
    </w:p>
    <w:p w14:paraId="184B6A95" w14:textId="77777777" w:rsidR="000B0A8A" w:rsidRPr="008B055D" w:rsidRDefault="000B0A8A" w:rsidP="000B0A8A">
      <w:pPr>
        <w:rPr>
          <w:rFonts w:asciiTheme="majorBidi" w:hAnsiTheme="majorBidi" w:cstheme="majorBidi"/>
        </w:rPr>
      </w:pPr>
      <w:r w:rsidRPr="008B055D">
        <w:rPr>
          <w:rFonts w:asciiTheme="majorBidi" w:hAnsiTheme="majorBidi" w:cstheme="majorBidi"/>
        </w:rPr>
        <w:t xml:space="preserve">We would be very thankful if the inclusion of this </w:t>
      </w:r>
      <w:proofErr w:type="gramStart"/>
      <w:r w:rsidRPr="008B055D">
        <w:rPr>
          <w:rFonts w:asciiTheme="majorBidi" w:hAnsiTheme="majorBidi" w:cstheme="majorBidi"/>
        </w:rPr>
        <w:t>thank</w:t>
      </w:r>
      <w:proofErr w:type="gramEnd"/>
      <w:r w:rsidRPr="008B055D">
        <w:rPr>
          <w:rFonts w:asciiTheme="majorBidi" w:hAnsiTheme="majorBidi" w:cstheme="majorBidi"/>
        </w:rPr>
        <w:t xml:space="preserve"> offering under recommended offerings would continue. Since no congregation is obliged to include this collection and it is completely their choice whether they include it or not, the changed circumstances in Hermannsburg should not affect whether it is included or not. The HMB School community - including its "old" board of the DSH Trust and the "new" board of Ziduli) are very grateful for the historical relationship with the NELCSA and for its support over the years and it is important to us that this mutually beneficial relationship continues.</w:t>
      </w:r>
    </w:p>
    <w:p w14:paraId="7CC5EE08" w14:textId="158E6E2B" w:rsidR="000B0A8A" w:rsidRPr="001A69F8" w:rsidRDefault="000B0A8A" w:rsidP="000B18D3">
      <w:pPr>
        <w:pStyle w:val="ListParagraph"/>
        <w:rPr>
          <w:rFonts w:cstheme="minorHAnsi"/>
          <w:b/>
        </w:rPr>
        <w:sectPr w:rsidR="000B0A8A" w:rsidRPr="001A69F8" w:rsidSect="00BD0694">
          <w:pgSz w:w="11906" w:h="16838"/>
          <w:pgMar w:top="284" w:right="425" w:bottom="426" w:left="720" w:header="709" w:footer="709" w:gutter="0"/>
          <w:cols w:space="708"/>
          <w:docGrid w:linePitch="360"/>
        </w:sectPr>
      </w:pPr>
    </w:p>
    <w:p w14:paraId="294443C0" w14:textId="2E81EA8C" w:rsidR="00D051D2" w:rsidRPr="00C317AA" w:rsidRDefault="00F02302">
      <w:pPr>
        <w:rPr>
          <w:rFonts w:cstheme="minorHAnsi"/>
          <w:b/>
          <w:sz w:val="28"/>
          <w:szCs w:val="28"/>
        </w:rPr>
      </w:pPr>
      <w:r w:rsidRPr="00C317AA">
        <w:rPr>
          <w:rFonts w:cstheme="minorHAnsi"/>
          <w:b/>
          <w:sz w:val="28"/>
          <w:szCs w:val="28"/>
        </w:rPr>
        <w:t xml:space="preserve">Annexure </w:t>
      </w:r>
      <w:r w:rsidR="000B18D3" w:rsidRPr="00C317AA">
        <w:rPr>
          <w:rFonts w:cstheme="minorHAnsi"/>
          <w:b/>
          <w:sz w:val="28"/>
          <w:szCs w:val="28"/>
        </w:rPr>
        <w:t>A</w:t>
      </w:r>
      <w:r w:rsidRPr="00C317AA">
        <w:rPr>
          <w:rFonts w:cstheme="minorHAnsi"/>
          <w:b/>
          <w:sz w:val="28"/>
          <w:szCs w:val="28"/>
        </w:rPr>
        <w:t>:</w:t>
      </w:r>
      <w:r w:rsidR="00493B76" w:rsidRPr="00C317AA">
        <w:rPr>
          <w:rFonts w:cstheme="minorHAnsi"/>
          <w:b/>
          <w:sz w:val="28"/>
          <w:szCs w:val="28"/>
        </w:rPr>
        <w:t xml:space="preserve"> Fund and Reserve Statements </w:t>
      </w:r>
      <w:r w:rsidR="009F62BA" w:rsidRPr="00C317AA">
        <w:rPr>
          <w:rFonts w:cstheme="minorHAnsi"/>
          <w:b/>
          <w:sz w:val="28"/>
          <w:szCs w:val="28"/>
        </w:rPr>
        <w:t>2022,2023</w:t>
      </w:r>
    </w:p>
    <w:tbl>
      <w:tblPr>
        <w:tblW w:w="15513" w:type="dxa"/>
        <w:tblInd w:w="-709" w:type="dxa"/>
        <w:tblLook w:val="04A0" w:firstRow="1" w:lastRow="0" w:firstColumn="1" w:lastColumn="0" w:noHBand="0" w:noVBand="1"/>
      </w:tblPr>
      <w:tblGrid>
        <w:gridCol w:w="3544"/>
        <w:gridCol w:w="1324"/>
        <w:gridCol w:w="261"/>
        <w:gridCol w:w="1392"/>
        <w:gridCol w:w="261"/>
        <w:gridCol w:w="1440"/>
        <w:gridCol w:w="261"/>
        <w:gridCol w:w="1878"/>
        <w:gridCol w:w="261"/>
        <w:gridCol w:w="1460"/>
        <w:gridCol w:w="261"/>
        <w:gridCol w:w="1677"/>
        <w:gridCol w:w="261"/>
        <w:gridCol w:w="1232"/>
      </w:tblGrid>
      <w:tr w:rsidR="00C317AA" w:rsidRPr="00C317AA" w14:paraId="1CA4860F" w14:textId="77777777" w:rsidTr="00AB0D92">
        <w:trPr>
          <w:trHeight w:val="249"/>
        </w:trPr>
        <w:tc>
          <w:tcPr>
            <w:tcW w:w="3544" w:type="dxa"/>
            <w:tcBorders>
              <w:top w:val="nil"/>
              <w:left w:val="nil"/>
              <w:bottom w:val="nil"/>
              <w:right w:val="nil"/>
            </w:tcBorders>
            <w:shd w:val="clear" w:color="auto" w:fill="auto"/>
            <w:vAlign w:val="bottom"/>
            <w:hideMark/>
          </w:tcPr>
          <w:p w14:paraId="62774446" w14:textId="77777777" w:rsidR="00C317AA" w:rsidRPr="00C317AA" w:rsidRDefault="00C317AA" w:rsidP="00C317AA">
            <w:pPr>
              <w:spacing w:after="0" w:line="240" w:lineRule="auto"/>
              <w:rPr>
                <w:rFonts w:ascii="Arial" w:eastAsia="Times New Roman" w:hAnsi="Arial" w:cs="Arial"/>
                <w:b/>
                <w:bCs/>
                <w:sz w:val="16"/>
                <w:szCs w:val="16"/>
              </w:rPr>
            </w:pPr>
            <w:r w:rsidRPr="00C317AA">
              <w:rPr>
                <w:rFonts w:ascii="Arial" w:eastAsia="Times New Roman" w:hAnsi="Arial" w:cs="Arial"/>
                <w:b/>
                <w:bCs/>
                <w:sz w:val="16"/>
                <w:szCs w:val="16"/>
              </w:rPr>
              <w:t xml:space="preserve">FUNDS AND RESERVES FOR THE YEAR ENDED </w:t>
            </w:r>
          </w:p>
        </w:tc>
        <w:tc>
          <w:tcPr>
            <w:tcW w:w="0" w:type="auto"/>
            <w:tcBorders>
              <w:top w:val="nil"/>
              <w:left w:val="nil"/>
              <w:bottom w:val="nil"/>
              <w:right w:val="nil"/>
            </w:tcBorders>
            <w:shd w:val="clear" w:color="auto" w:fill="auto"/>
            <w:noWrap/>
            <w:vAlign w:val="bottom"/>
            <w:hideMark/>
          </w:tcPr>
          <w:p w14:paraId="14830F51"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2021/04/01</w:t>
            </w:r>
          </w:p>
        </w:tc>
        <w:tc>
          <w:tcPr>
            <w:tcW w:w="0" w:type="auto"/>
            <w:tcBorders>
              <w:top w:val="nil"/>
              <w:left w:val="nil"/>
              <w:bottom w:val="nil"/>
              <w:right w:val="nil"/>
            </w:tcBorders>
            <w:shd w:val="clear" w:color="auto" w:fill="auto"/>
            <w:noWrap/>
            <w:vAlign w:val="bottom"/>
            <w:hideMark/>
          </w:tcPr>
          <w:p w14:paraId="02EF60C2" w14:textId="77777777" w:rsidR="00C317AA" w:rsidRPr="00C317AA" w:rsidRDefault="00C317AA" w:rsidP="00C317AA">
            <w:pPr>
              <w:spacing w:after="0" w:line="240" w:lineRule="auto"/>
              <w:jc w:val="center"/>
              <w:rPr>
                <w:rFonts w:ascii="Arial" w:eastAsia="Times New Roman" w:hAnsi="Arial" w:cs="Arial"/>
                <w:sz w:val="16"/>
                <w:szCs w:val="16"/>
              </w:rPr>
            </w:pPr>
          </w:p>
        </w:tc>
        <w:tc>
          <w:tcPr>
            <w:tcW w:w="1392" w:type="dxa"/>
            <w:tcBorders>
              <w:top w:val="single" w:sz="4" w:space="0" w:color="auto"/>
              <w:left w:val="nil"/>
              <w:bottom w:val="nil"/>
              <w:right w:val="nil"/>
            </w:tcBorders>
            <w:shd w:val="clear" w:color="auto" w:fill="auto"/>
            <w:noWrap/>
            <w:vAlign w:val="bottom"/>
            <w:hideMark/>
          </w:tcPr>
          <w:p w14:paraId="345FAD25"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558246E6" w14:textId="77777777" w:rsidR="00C317AA" w:rsidRPr="00C317AA" w:rsidRDefault="00C317AA" w:rsidP="00C317AA">
            <w:pPr>
              <w:spacing w:after="0" w:line="240" w:lineRule="auto"/>
              <w:jc w:val="center"/>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01E6C9F6" w14:textId="77777777" w:rsidR="00C317AA" w:rsidRPr="00C317AA" w:rsidRDefault="00C317AA" w:rsidP="00C317AA">
            <w:pPr>
              <w:spacing w:after="0" w:line="240" w:lineRule="auto"/>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DDEA522" w14:textId="77777777" w:rsidR="00C317AA" w:rsidRPr="00C317AA" w:rsidRDefault="00C317AA" w:rsidP="00C317AA">
            <w:pPr>
              <w:spacing w:after="0" w:line="240" w:lineRule="auto"/>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14:paraId="3171B6C3"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727D242A"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single" w:sz="4" w:space="0" w:color="auto"/>
              <w:left w:val="nil"/>
              <w:bottom w:val="nil"/>
              <w:right w:val="nil"/>
            </w:tcBorders>
            <w:shd w:val="clear" w:color="auto" w:fill="auto"/>
            <w:noWrap/>
            <w:vAlign w:val="bottom"/>
            <w:hideMark/>
          </w:tcPr>
          <w:p w14:paraId="45E14A7B"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6EF327D3"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single" w:sz="4" w:space="0" w:color="auto"/>
              <w:left w:val="nil"/>
              <w:bottom w:val="nil"/>
              <w:right w:val="nil"/>
            </w:tcBorders>
            <w:shd w:val="clear" w:color="auto" w:fill="auto"/>
            <w:noWrap/>
            <w:vAlign w:val="bottom"/>
            <w:hideMark/>
          </w:tcPr>
          <w:p w14:paraId="014BAD03"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4F38FA2C"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7E238A9" w14:textId="77777777" w:rsidR="00C317AA" w:rsidRPr="00C317AA" w:rsidRDefault="00C317AA" w:rsidP="00C317AA">
            <w:pPr>
              <w:spacing w:after="0" w:line="240" w:lineRule="auto"/>
              <w:jc w:val="center"/>
              <w:rPr>
                <w:rFonts w:ascii="Arial" w:eastAsia="Times New Roman" w:hAnsi="Arial" w:cs="Arial"/>
                <w:b/>
                <w:bCs/>
                <w:sz w:val="16"/>
                <w:szCs w:val="16"/>
              </w:rPr>
            </w:pPr>
            <w:r w:rsidRPr="00C317AA">
              <w:rPr>
                <w:rFonts w:ascii="Arial" w:eastAsia="Times New Roman" w:hAnsi="Arial" w:cs="Arial"/>
                <w:b/>
                <w:bCs/>
                <w:sz w:val="16"/>
                <w:szCs w:val="16"/>
              </w:rPr>
              <w:t>2022/12/31</w:t>
            </w:r>
          </w:p>
        </w:tc>
      </w:tr>
      <w:tr w:rsidR="00C317AA" w:rsidRPr="00C317AA" w14:paraId="6DD5FDB5" w14:textId="77777777" w:rsidTr="00AB0D92">
        <w:trPr>
          <w:trHeight w:val="309"/>
        </w:trPr>
        <w:tc>
          <w:tcPr>
            <w:tcW w:w="3544" w:type="dxa"/>
            <w:tcBorders>
              <w:top w:val="nil"/>
              <w:left w:val="nil"/>
              <w:bottom w:val="nil"/>
              <w:right w:val="nil"/>
            </w:tcBorders>
            <w:shd w:val="clear" w:color="auto" w:fill="auto"/>
            <w:noWrap/>
            <w:vAlign w:val="center"/>
            <w:hideMark/>
          </w:tcPr>
          <w:p w14:paraId="6EB7BF0B" w14:textId="601E07F5" w:rsidR="00C317AA" w:rsidRPr="00C317AA" w:rsidRDefault="00C317AA" w:rsidP="00C317AA">
            <w:pPr>
              <w:spacing w:after="0" w:line="240" w:lineRule="auto"/>
              <w:rPr>
                <w:rFonts w:ascii="Arial" w:eastAsia="Times New Roman" w:hAnsi="Arial" w:cs="Arial"/>
                <w:b/>
                <w:bCs/>
                <w:sz w:val="16"/>
                <w:szCs w:val="16"/>
              </w:rPr>
            </w:pPr>
            <w:r w:rsidRPr="00C317AA">
              <w:rPr>
                <w:rFonts w:ascii="Arial" w:eastAsia="Times New Roman" w:hAnsi="Arial" w:cs="Arial"/>
                <w:b/>
                <w:bCs/>
                <w:sz w:val="16"/>
                <w:szCs w:val="16"/>
              </w:rPr>
              <w:t>31 December 2022</w:t>
            </w:r>
          </w:p>
        </w:tc>
        <w:tc>
          <w:tcPr>
            <w:tcW w:w="0" w:type="auto"/>
            <w:tcBorders>
              <w:top w:val="nil"/>
              <w:left w:val="nil"/>
              <w:bottom w:val="nil"/>
              <w:right w:val="nil"/>
            </w:tcBorders>
            <w:shd w:val="clear" w:color="auto" w:fill="auto"/>
            <w:hideMark/>
          </w:tcPr>
          <w:p w14:paraId="1A2901C8"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Opening Balances</w:t>
            </w:r>
          </w:p>
        </w:tc>
        <w:tc>
          <w:tcPr>
            <w:tcW w:w="0" w:type="auto"/>
            <w:tcBorders>
              <w:top w:val="nil"/>
              <w:left w:val="nil"/>
              <w:bottom w:val="nil"/>
              <w:right w:val="nil"/>
            </w:tcBorders>
            <w:shd w:val="clear" w:color="auto" w:fill="auto"/>
            <w:hideMark/>
          </w:tcPr>
          <w:p w14:paraId="32362801" w14:textId="77777777" w:rsidR="00C317AA" w:rsidRPr="00C317AA" w:rsidRDefault="00C317AA" w:rsidP="00C317AA">
            <w:pPr>
              <w:spacing w:after="0" w:line="240" w:lineRule="auto"/>
              <w:jc w:val="center"/>
              <w:rPr>
                <w:rFonts w:ascii="Arial" w:eastAsia="Times New Roman" w:hAnsi="Arial" w:cs="Arial"/>
                <w:sz w:val="16"/>
                <w:szCs w:val="16"/>
              </w:rPr>
            </w:pPr>
          </w:p>
        </w:tc>
        <w:tc>
          <w:tcPr>
            <w:tcW w:w="1392" w:type="dxa"/>
            <w:tcBorders>
              <w:top w:val="nil"/>
              <w:left w:val="nil"/>
              <w:bottom w:val="nil"/>
              <w:right w:val="nil"/>
            </w:tcBorders>
            <w:shd w:val="clear" w:color="auto" w:fill="auto"/>
            <w:hideMark/>
          </w:tcPr>
          <w:p w14:paraId="62A979BD"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Collections and Donations</w:t>
            </w:r>
          </w:p>
        </w:tc>
        <w:tc>
          <w:tcPr>
            <w:tcW w:w="0" w:type="auto"/>
            <w:tcBorders>
              <w:top w:val="nil"/>
              <w:left w:val="nil"/>
              <w:bottom w:val="nil"/>
              <w:right w:val="nil"/>
            </w:tcBorders>
            <w:shd w:val="clear" w:color="auto" w:fill="auto"/>
            <w:hideMark/>
          </w:tcPr>
          <w:p w14:paraId="1AB03D86" w14:textId="77777777" w:rsidR="00C317AA" w:rsidRPr="00C317AA" w:rsidRDefault="00C317AA" w:rsidP="00C317AA">
            <w:pPr>
              <w:spacing w:after="0" w:line="240" w:lineRule="auto"/>
              <w:jc w:val="center"/>
              <w:rPr>
                <w:rFonts w:ascii="Arial" w:eastAsia="Times New Roman" w:hAnsi="Arial" w:cs="Arial"/>
                <w:sz w:val="16"/>
                <w:szCs w:val="16"/>
              </w:rPr>
            </w:pPr>
          </w:p>
        </w:tc>
        <w:tc>
          <w:tcPr>
            <w:tcW w:w="1440" w:type="dxa"/>
            <w:tcBorders>
              <w:top w:val="nil"/>
              <w:left w:val="nil"/>
              <w:bottom w:val="nil"/>
              <w:right w:val="nil"/>
            </w:tcBorders>
            <w:shd w:val="clear" w:color="auto" w:fill="auto"/>
            <w:hideMark/>
          </w:tcPr>
          <w:p w14:paraId="76350CCD"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Other Receipts and Provisions</w:t>
            </w:r>
          </w:p>
        </w:tc>
        <w:tc>
          <w:tcPr>
            <w:tcW w:w="0" w:type="auto"/>
            <w:tcBorders>
              <w:top w:val="nil"/>
              <w:left w:val="nil"/>
              <w:bottom w:val="nil"/>
              <w:right w:val="nil"/>
            </w:tcBorders>
            <w:shd w:val="clear" w:color="auto" w:fill="auto"/>
            <w:hideMark/>
          </w:tcPr>
          <w:p w14:paraId="6C390D7B"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63C70F02" w14:textId="34D10DAF"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Interest and Internal Allocations</w:t>
            </w:r>
          </w:p>
        </w:tc>
        <w:tc>
          <w:tcPr>
            <w:tcW w:w="0" w:type="auto"/>
            <w:tcBorders>
              <w:top w:val="nil"/>
              <w:left w:val="nil"/>
              <w:bottom w:val="nil"/>
              <w:right w:val="nil"/>
            </w:tcBorders>
            <w:shd w:val="clear" w:color="auto" w:fill="auto"/>
            <w:hideMark/>
          </w:tcPr>
          <w:p w14:paraId="6697AC25"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63B40146"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Payments /.Transfers</w:t>
            </w:r>
          </w:p>
        </w:tc>
        <w:tc>
          <w:tcPr>
            <w:tcW w:w="0" w:type="auto"/>
            <w:tcBorders>
              <w:top w:val="nil"/>
              <w:left w:val="nil"/>
              <w:bottom w:val="nil"/>
              <w:right w:val="nil"/>
            </w:tcBorders>
            <w:shd w:val="clear" w:color="auto" w:fill="auto"/>
            <w:hideMark/>
          </w:tcPr>
          <w:p w14:paraId="0BA1C19C"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578D35B8"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Transfer Income Statement</w:t>
            </w:r>
          </w:p>
        </w:tc>
        <w:tc>
          <w:tcPr>
            <w:tcW w:w="0" w:type="auto"/>
            <w:tcBorders>
              <w:top w:val="nil"/>
              <w:left w:val="nil"/>
              <w:bottom w:val="nil"/>
              <w:right w:val="nil"/>
            </w:tcBorders>
            <w:shd w:val="clear" w:color="auto" w:fill="auto"/>
            <w:hideMark/>
          </w:tcPr>
          <w:p w14:paraId="5F52A896" w14:textId="77777777" w:rsidR="00C317AA" w:rsidRPr="00C317AA" w:rsidRDefault="00C317AA" w:rsidP="00C317AA">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011A6D0B" w14:textId="77777777" w:rsidR="00C317AA" w:rsidRPr="00C317AA" w:rsidRDefault="00C317AA" w:rsidP="00C317AA">
            <w:pPr>
              <w:spacing w:after="0" w:line="240" w:lineRule="auto"/>
              <w:jc w:val="center"/>
              <w:rPr>
                <w:rFonts w:ascii="Arial" w:eastAsia="Times New Roman" w:hAnsi="Arial" w:cs="Arial"/>
                <w:sz w:val="16"/>
                <w:szCs w:val="16"/>
              </w:rPr>
            </w:pPr>
            <w:r w:rsidRPr="00C317AA">
              <w:rPr>
                <w:rFonts w:ascii="Arial" w:eastAsia="Times New Roman" w:hAnsi="Arial" w:cs="Arial"/>
                <w:sz w:val="16"/>
                <w:szCs w:val="16"/>
              </w:rPr>
              <w:t>Closing Balance</w:t>
            </w:r>
          </w:p>
        </w:tc>
      </w:tr>
      <w:tr w:rsidR="00C317AA" w:rsidRPr="00C317AA" w14:paraId="353DEF7F" w14:textId="77777777" w:rsidTr="00AB0D92">
        <w:trPr>
          <w:trHeight w:val="80"/>
        </w:trPr>
        <w:tc>
          <w:tcPr>
            <w:tcW w:w="3544" w:type="dxa"/>
            <w:tcBorders>
              <w:top w:val="nil"/>
              <w:left w:val="nil"/>
              <w:bottom w:val="nil"/>
              <w:right w:val="nil"/>
            </w:tcBorders>
            <w:shd w:val="clear" w:color="auto" w:fill="auto"/>
            <w:vAlign w:val="bottom"/>
            <w:hideMark/>
          </w:tcPr>
          <w:p w14:paraId="45730A3B" w14:textId="77777777" w:rsidR="00C317AA" w:rsidRPr="00C317AA" w:rsidRDefault="00C317AA" w:rsidP="00C317AA">
            <w:pPr>
              <w:spacing w:after="0" w:line="240" w:lineRule="auto"/>
              <w:rPr>
                <w:rFonts w:ascii="Arial" w:eastAsia="Times New Roman" w:hAnsi="Arial" w:cs="Arial"/>
                <w:b/>
                <w:bCs/>
                <w:sz w:val="16"/>
                <w:szCs w:val="16"/>
                <w:u w:val="single"/>
              </w:rPr>
            </w:pPr>
            <w:r w:rsidRPr="00C317AA">
              <w:rPr>
                <w:rFonts w:ascii="Arial" w:eastAsia="Times New Roman" w:hAnsi="Arial" w:cs="Arial"/>
                <w:b/>
                <w:bCs/>
                <w:sz w:val="16"/>
                <w:szCs w:val="16"/>
                <w:u w:val="single"/>
              </w:rPr>
              <w:t>TRANSIENT</w:t>
            </w:r>
          </w:p>
        </w:tc>
        <w:tc>
          <w:tcPr>
            <w:tcW w:w="0" w:type="auto"/>
            <w:tcBorders>
              <w:top w:val="nil"/>
              <w:left w:val="nil"/>
              <w:bottom w:val="nil"/>
              <w:right w:val="nil"/>
            </w:tcBorders>
            <w:shd w:val="clear" w:color="auto" w:fill="auto"/>
            <w:noWrap/>
            <w:vAlign w:val="bottom"/>
            <w:hideMark/>
          </w:tcPr>
          <w:p w14:paraId="695C5A04" w14:textId="77777777" w:rsidR="00C317AA" w:rsidRPr="00C317AA" w:rsidRDefault="00C317AA" w:rsidP="00C317AA">
            <w:pPr>
              <w:spacing w:after="0" w:line="240" w:lineRule="auto"/>
              <w:rPr>
                <w:rFonts w:ascii="Arial" w:eastAsia="Times New Roman" w:hAnsi="Arial" w:cs="Arial"/>
                <w:b/>
                <w:bCs/>
                <w:sz w:val="16"/>
                <w:szCs w:val="16"/>
                <w:u w:val="single"/>
              </w:rPr>
            </w:pPr>
          </w:p>
        </w:tc>
        <w:tc>
          <w:tcPr>
            <w:tcW w:w="0" w:type="auto"/>
            <w:tcBorders>
              <w:top w:val="nil"/>
              <w:left w:val="nil"/>
              <w:bottom w:val="nil"/>
              <w:right w:val="nil"/>
            </w:tcBorders>
            <w:shd w:val="clear" w:color="auto" w:fill="auto"/>
            <w:noWrap/>
            <w:vAlign w:val="bottom"/>
            <w:hideMark/>
          </w:tcPr>
          <w:p w14:paraId="16F62A7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14:paraId="7CC7D6F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98FBE3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3A812C3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889BA2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B66BC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F5107A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29EABF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38F67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053AF6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57D1ED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160EAE" w14:textId="77777777" w:rsidR="00C317AA" w:rsidRPr="00C317AA" w:rsidRDefault="00C317AA" w:rsidP="00C317AA">
            <w:pPr>
              <w:spacing w:after="0" w:line="240" w:lineRule="auto"/>
              <w:rPr>
                <w:rFonts w:ascii="Times New Roman" w:eastAsia="Times New Roman" w:hAnsi="Times New Roman" w:cs="Times New Roman"/>
                <w:sz w:val="16"/>
                <w:szCs w:val="16"/>
              </w:rPr>
            </w:pPr>
          </w:p>
        </w:tc>
      </w:tr>
      <w:tr w:rsidR="00C317AA" w:rsidRPr="00C317AA" w14:paraId="2091B5EC" w14:textId="77777777" w:rsidTr="00AB0D92">
        <w:trPr>
          <w:trHeight w:val="255"/>
        </w:trPr>
        <w:tc>
          <w:tcPr>
            <w:tcW w:w="3544" w:type="dxa"/>
            <w:tcBorders>
              <w:top w:val="nil"/>
              <w:left w:val="nil"/>
              <w:bottom w:val="nil"/>
              <w:right w:val="nil"/>
            </w:tcBorders>
            <w:shd w:val="clear" w:color="auto" w:fill="auto"/>
            <w:vAlign w:val="bottom"/>
            <w:hideMark/>
          </w:tcPr>
          <w:p w14:paraId="24199D27"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Old Age Homes of the Church</w:t>
            </w:r>
          </w:p>
        </w:tc>
        <w:tc>
          <w:tcPr>
            <w:tcW w:w="0" w:type="auto"/>
            <w:tcBorders>
              <w:top w:val="nil"/>
              <w:left w:val="nil"/>
              <w:bottom w:val="nil"/>
              <w:right w:val="nil"/>
            </w:tcBorders>
            <w:shd w:val="clear" w:color="auto" w:fill="auto"/>
            <w:noWrap/>
            <w:vAlign w:val="bottom"/>
            <w:hideMark/>
          </w:tcPr>
          <w:p w14:paraId="05AE959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10,125</w:t>
            </w:r>
          </w:p>
        </w:tc>
        <w:tc>
          <w:tcPr>
            <w:tcW w:w="0" w:type="auto"/>
            <w:tcBorders>
              <w:top w:val="nil"/>
              <w:left w:val="nil"/>
              <w:bottom w:val="nil"/>
              <w:right w:val="nil"/>
            </w:tcBorders>
            <w:shd w:val="clear" w:color="auto" w:fill="auto"/>
            <w:noWrap/>
            <w:vAlign w:val="bottom"/>
            <w:hideMark/>
          </w:tcPr>
          <w:p w14:paraId="15AEADEF"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6953740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1961D7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36F4FC3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7C238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86C5E5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06D121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35BE34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72C173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183070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AB04E1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8AF851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10,125</w:t>
            </w:r>
          </w:p>
        </w:tc>
      </w:tr>
      <w:tr w:rsidR="00C317AA" w:rsidRPr="00C317AA" w14:paraId="6D11AACE" w14:textId="77777777" w:rsidTr="00AB0D92">
        <w:trPr>
          <w:trHeight w:val="255"/>
        </w:trPr>
        <w:tc>
          <w:tcPr>
            <w:tcW w:w="3544" w:type="dxa"/>
            <w:tcBorders>
              <w:top w:val="nil"/>
              <w:left w:val="nil"/>
              <w:bottom w:val="nil"/>
              <w:right w:val="nil"/>
            </w:tcBorders>
            <w:shd w:val="clear" w:color="auto" w:fill="auto"/>
            <w:vAlign w:val="bottom"/>
            <w:hideMark/>
          </w:tcPr>
          <w:p w14:paraId="10FCEE29"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Church Youth Work</w:t>
            </w:r>
          </w:p>
        </w:tc>
        <w:tc>
          <w:tcPr>
            <w:tcW w:w="0" w:type="auto"/>
            <w:tcBorders>
              <w:top w:val="nil"/>
              <w:left w:val="nil"/>
              <w:bottom w:val="nil"/>
              <w:right w:val="nil"/>
            </w:tcBorders>
            <w:shd w:val="clear" w:color="auto" w:fill="auto"/>
            <w:noWrap/>
            <w:vAlign w:val="bottom"/>
            <w:hideMark/>
          </w:tcPr>
          <w:p w14:paraId="5249630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536,834</w:t>
            </w:r>
          </w:p>
        </w:tc>
        <w:tc>
          <w:tcPr>
            <w:tcW w:w="0" w:type="auto"/>
            <w:tcBorders>
              <w:top w:val="nil"/>
              <w:left w:val="nil"/>
              <w:bottom w:val="nil"/>
              <w:right w:val="nil"/>
            </w:tcBorders>
            <w:shd w:val="clear" w:color="auto" w:fill="auto"/>
            <w:noWrap/>
            <w:vAlign w:val="bottom"/>
            <w:hideMark/>
          </w:tcPr>
          <w:p w14:paraId="6469C07D"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480A624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150,000</w:t>
            </w:r>
          </w:p>
        </w:tc>
        <w:tc>
          <w:tcPr>
            <w:tcW w:w="0" w:type="auto"/>
            <w:tcBorders>
              <w:top w:val="nil"/>
              <w:left w:val="nil"/>
              <w:bottom w:val="nil"/>
              <w:right w:val="nil"/>
            </w:tcBorders>
            <w:shd w:val="clear" w:color="auto" w:fill="auto"/>
            <w:noWrap/>
            <w:vAlign w:val="bottom"/>
            <w:hideMark/>
          </w:tcPr>
          <w:p w14:paraId="5169736B"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557DB51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50,000</w:t>
            </w:r>
          </w:p>
        </w:tc>
        <w:tc>
          <w:tcPr>
            <w:tcW w:w="0" w:type="auto"/>
            <w:tcBorders>
              <w:top w:val="nil"/>
              <w:left w:val="nil"/>
              <w:bottom w:val="nil"/>
              <w:right w:val="nil"/>
            </w:tcBorders>
            <w:shd w:val="clear" w:color="auto" w:fill="auto"/>
            <w:noWrap/>
            <w:vAlign w:val="bottom"/>
            <w:hideMark/>
          </w:tcPr>
          <w:p w14:paraId="52996921"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2630A2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15,187</w:t>
            </w:r>
          </w:p>
        </w:tc>
        <w:tc>
          <w:tcPr>
            <w:tcW w:w="0" w:type="auto"/>
            <w:tcBorders>
              <w:top w:val="nil"/>
              <w:left w:val="nil"/>
              <w:bottom w:val="nil"/>
              <w:right w:val="nil"/>
            </w:tcBorders>
            <w:shd w:val="clear" w:color="auto" w:fill="auto"/>
            <w:noWrap/>
            <w:vAlign w:val="bottom"/>
            <w:hideMark/>
          </w:tcPr>
          <w:p w14:paraId="0C895AF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C73F660"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(300,000)</w:t>
            </w:r>
          </w:p>
        </w:tc>
        <w:tc>
          <w:tcPr>
            <w:tcW w:w="0" w:type="auto"/>
            <w:tcBorders>
              <w:top w:val="nil"/>
              <w:left w:val="nil"/>
              <w:bottom w:val="nil"/>
              <w:right w:val="nil"/>
            </w:tcBorders>
            <w:shd w:val="clear" w:color="auto" w:fill="auto"/>
            <w:noWrap/>
            <w:vAlign w:val="bottom"/>
            <w:hideMark/>
          </w:tcPr>
          <w:p w14:paraId="57BF7446"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6DC927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36ECEFA6"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AB2812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452,021</w:t>
            </w:r>
          </w:p>
        </w:tc>
      </w:tr>
      <w:tr w:rsidR="00C317AA" w:rsidRPr="00C317AA" w14:paraId="075D844D" w14:textId="77777777" w:rsidTr="00AB0D92">
        <w:trPr>
          <w:trHeight w:val="255"/>
        </w:trPr>
        <w:tc>
          <w:tcPr>
            <w:tcW w:w="3544" w:type="dxa"/>
            <w:tcBorders>
              <w:top w:val="nil"/>
              <w:left w:val="nil"/>
              <w:bottom w:val="nil"/>
              <w:right w:val="nil"/>
            </w:tcBorders>
            <w:shd w:val="clear" w:color="auto" w:fill="auto"/>
            <w:vAlign w:val="bottom"/>
            <w:hideMark/>
          </w:tcPr>
          <w:p w14:paraId="59D2816B" w14:textId="079AF7C9" w:rsidR="00C317AA" w:rsidRPr="00C317AA" w:rsidRDefault="000672B0" w:rsidP="00C317AA">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C317AA" w:rsidRPr="00C317AA">
              <w:rPr>
                <w:rFonts w:ascii="Arial" w:eastAsia="Times New Roman" w:hAnsi="Arial" w:cs="Arial"/>
                <w:sz w:val="16"/>
                <w:szCs w:val="16"/>
              </w:rPr>
              <w:t>Youth Work - General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BBBC4F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3,600</w:t>
            </w:r>
          </w:p>
        </w:tc>
        <w:tc>
          <w:tcPr>
            <w:tcW w:w="0" w:type="auto"/>
            <w:tcBorders>
              <w:top w:val="nil"/>
              <w:left w:val="nil"/>
              <w:bottom w:val="nil"/>
              <w:right w:val="nil"/>
            </w:tcBorders>
            <w:shd w:val="clear" w:color="auto" w:fill="auto"/>
            <w:noWrap/>
            <w:vAlign w:val="bottom"/>
            <w:hideMark/>
          </w:tcPr>
          <w:p w14:paraId="6D7FB1BC"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single" w:sz="4" w:space="0" w:color="auto"/>
              <w:left w:val="single" w:sz="4" w:space="0" w:color="auto"/>
              <w:bottom w:val="nil"/>
              <w:right w:val="single" w:sz="4" w:space="0" w:color="auto"/>
            </w:tcBorders>
            <w:shd w:val="clear" w:color="auto" w:fill="auto"/>
            <w:noWrap/>
            <w:vAlign w:val="bottom"/>
            <w:hideMark/>
          </w:tcPr>
          <w:p w14:paraId="56D2651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1,006</w:t>
            </w:r>
          </w:p>
        </w:tc>
        <w:tc>
          <w:tcPr>
            <w:tcW w:w="0" w:type="auto"/>
            <w:tcBorders>
              <w:top w:val="nil"/>
              <w:left w:val="nil"/>
              <w:bottom w:val="nil"/>
              <w:right w:val="nil"/>
            </w:tcBorders>
            <w:shd w:val="clear" w:color="auto" w:fill="auto"/>
            <w:noWrap/>
            <w:vAlign w:val="bottom"/>
            <w:hideMark/>
          </w:tcPr>
          <w:p w14:paraId="607E186C"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607BCFF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335</w:t>
            </w:r>
          </w:p>
        </w:tc>
        <w:tc>
          <w:tcPr>
            <w:tcW w:w="0" w:type="auto"/>
            <w:tcBorders>
              <w:top w:val="nil"/>
              <w:left w:val="nil"/>
              <w:bottom w:val="nil"/>
              <w:right w:val="nil"/>
            </w:tcBorders>
            <w:shd w:val="clear" w:color="auto" w:fill="auto"/>
            <w:noWrap/>
            <w:vAlign w:val="bottom"/>
            <w:hideMark/>
          </w:tcPr>
          <w:p w14:paraId="08E6CDD8"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9737C09"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7E6A3151" w14:textId="77777777" w:rsidR="00C317AA" w:rsidRPr="00C317AA" w:rsidRDefault="00C317AA" w:rsidP="00C317AA">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AF2FEA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(2,012)</w:t>
            </w:r>
          </w:p>
        </w:tc>
        <w:tc>
          <w:tcPr>
            <w:tcW w:w="0" w:type="auto"/>
            <w:tcBorders>
              <w:top w:val="nil"/>
              <w:left w:val="nil"/>
              <w:bottom w:val="nil"/>
              <w:right w:val="nil"/>
            </w:tcBorders>
            <w:shd w:val="clear" w:color="auto" w:fill="auto"/>
            <w:noWrap/>
            <w:vAlign w:val="bottom"/>
            <w:hideMark/>
          </w:tcPr>
          <w:p w14:paraId="671FAA20"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4CE719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3EE8207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A317B8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2,929</w:t>
            </w:r>
          </w:p>
        </w:tc>
      </w:tr>
      <w:tr w:rsidR="00C317AA" w:rsidRPr="00C317AA" w14:paraId="591AB209" w14:textId="77777777" w:rsidTr="00AB0D92">
        <w:trPr>
          <w:trHeight w:val="255"/>
        </w:trPr>
        <w:tc>
          <w:tcPr>
            <w:tcW w:w="3544" w:type="dxa"/>
            <w:tcBorders>
              <w:top w:val="nil"/>
              <w:left w:val="nil"/>
              <w:bottom w:val="nil"/>
              <w:right w:val="nil"/>
            </w:tcBorders>
            <w:shd w:val="clear" w:color="auto" w:fill="auto"/>
            <w:vAlign w:val="bottom"/>
            <w:hideMark/>
          </w:tcPr>
          <w:p w14:paraId="29A93AAB" w14:textId="1E5B8F00" w:rsidR="00C317AA" w:rsidRPr="00C317AA" w:rsidRDefault="000672B0" w:rsidP="00C317AA">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C317AA" w:rsidRPr="00C317AA">
              <w:rPr>
                <w:rFonts w:ascii="Arial" w:eastAsia="Times New Roman" w:hAnsi="Arial" w:cs="Arial"/>
                <w:sz w:val="16"/>
                <w:szCs w:val="16"/>
              </w:rPr>
              <w:t>Youth Work - Northern Circuit</w:t>
            </w:r>
          </w:p>
        </w:tc>
        <w:tc>
          <w:tcPr>
            <w:tcW w:w="0" w:type="auto"/>
            <w:tcBorders>
              <w:top w:val="nil"/>
              <w:left w:val="single" w:sz="4" w:space="0" w:color="auto"/>
              <w:bottom w:val="nil"/>
              <w:right w:val="single" w:sz="4" w:space="0" w:color="auto"/>
            </w:tcBorders>
            <w:shd w:val="clear" w:color="auto" w:fill="auto"/>
            <w:noWrap/>
            <w:vAlign w:val="bottom"/>
            <w:hideMark/>
          </w:tcPr>
          <w:p w14:paraId="5C3C6A8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35,722</w:t>
            </w:r>
          </w:p>
        </w:tc>
        <w:tc>
          <w:tcPr>
            <w:tcW w:w="0" w:type="auto"/>
            <w:tcBorders>
              <w:top w:val="nil"/>
              <w:left w:val="nil"/>
              <w:bottom w:val="nil"/>
              <w:right w:val="nil"/>
            </w:tcBorders>
            <w:shd w:val="clear" w:color="auto" w:fill="auto"/>
            <w:noWrap/>
            <w:vAlign w:val="bottom"/>
            <w:hideMark/>
          </w:tcPr>
          <w:p w14:paraId="14D027B9"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single" w:sz="4" w:space="0" w:color="auto"/>
              <w:bottom w:val="nil"/>
              <w:right w:val="single" w:sz="4" w:space="0" w:color="auto"/>
            </w:tcBorders>
            <w:shd w:val="clear" w:color="auto" w:fill="auto"/>
            <w:noWrap/>
            <w:vAlign w:val="bottom"/>
            <w:hideMark/>
          </w:tcPr>
          <w:p w14:paraId="109093C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9,981</w:t>
            </w:r>
          </w:p>
        </w:tc>
        <w:tc>
          <w:tcPr>
            <w:tcW w:w="0" w:type="auto"/>
            <w:tcBorders>
              <w:top w:val="nil"/>
              <w:left w:val="nil"/>
              <w:bottom w:val="nil"/>
              <w:right w:val="nil"/>
            </w:tcBorders>
            <w:shd w:val="clear" w:color="auto" w:fill="auto"/>
            <w:noWrap/>
            <w:vAlign w:val="bottom"/>
            <w:hideMark/>
          </w:tcPr>
          <w:p w14:paraId="15826CF9"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14:paraId="479B55F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3,327</w:t>
            </w:r>
          </w:p>
        </w:tc>
        <w:tc>
          <w:tcPr>
            <w:tcW w:w="0" w:type="auto"/>
            <w:tcBorders>
              <w:top w:val="nil"/>
              <w:left w:val="nil"/>
              <w:bottom w:val="nil"/>
              <w:right w:val="nil"/>
            </w:tcBorders>
            <w:shd w:val="clear" w:color="auto" w:fill="auto"/>
            <w:noWrap/>
            <w:vAlign w:val="bottom"/>
            <w:hideMark/>
          </w:tcPr>
          <w:p w14:paraId="2D3D9F7A"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301BCE6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1,017</w:t>
            </w:r>
          </w:p>
        </w:tc>
        <w:tc>
          <w:tcPr>
            <w:tcW w:w="0" w:type="auto"/>
            <w:tcBorders>
              <w:top w:val="nil"/>
              <w:left w:val="nil"/>
              <w:bottom w:val="nil"/>
              <w:right w:val="nil"/>
            </w:tcBorders>
            <w:shd w:val="clear" w:color="auto" w:fill="auto"/>
            <w:noWrap/>
            <w:vAlign w:val="bottom"/>
            <w:hideMark/>
          </w:tcPr>
          <w:p w14:paraId="35C94EE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06E4004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(19,963)</w:t>
            </w:r>
          </w:p>
        </w:tc>
        <w:tc>
          <w:tcPr>
            <w:tcW w:w="0" w:type="auto"/>
            <w:tcBorders>
              <w:top w:val="nil"/>
              <w:left w:val="nil"/>
              <w:bottom w:val="nil"/>
              <w:right w:val="nil"/>
            </w:tcBorders>
            <w:shd w:val="clear" w:color="auto" w:fill="auto"/>
            <w:noWrap/>
            <w:vAlign w:val="bottom"/>
            <w:hideMark/>
          </w:tcPr>
          <w:p w14:paraId="73EC7FC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52EE23F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14E7C47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A696A2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30,086</w:t>
            </w:r>
          </w:p>
        </w:tc>
      </w:tr>
      <w:tr w:rsidR="00C317AA" w:rsidRPr="00C317AA" w14:paraId="537129E2" w14:textId="77777777" w:rsidTr="00AB0D92">
        <w:trPr>
          <w:trHeight w:val="255"/>
        </w:trPr>
        <w:tc>
          <w:tcPr>
            <w:tcW w:w="3544" w:type="dxa"/>
            <w:tcBorders>
              <w:top w:val="nil"/>
              <w:left w:val="nil"/>
              <w:bottom w:val="nil"/>
              <w:right w:val="nil"/>
            </w:tcBorders>
            <w:shd w:val="clear" w:color="auto" w:fill="auto"/>
            <w:vAlign w:val="bottom"/>
            <w:hideMark/>
          </w:tcPr>
          <w:p w14:paraId="702CE8DF" w14:textId="420890BD" w:rsidR="00C317AA" w:rsidRPr="00C317AA" w:rsidRDefault="000672B0" w:rsidP="00C317AA">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C317AA" w:rsidRPr="00C317AA">
              <w:rPr>
                <w:rFonts w:ascii="Arial" w:eastAsia="Times New Roman" w:hAnsi="Arial" w:cs="Arial"/>
                <w:sz w:val="16"/>
                <w:szCs w:val="16"/>
              </w:rPr>
              <w:t>Youth Work - Central Circuit</w:t>
            </w:r>
          </w:p>
        </w:tc>
        <w:tc>
          <w:tcPr>
            <w:tcW w:w="0" w:type="auto"/>
            <w:tcBorders>
              <w:top w:val="nil"/>
              <w:left w:val="single" w:sz="4" w:space="0" w:color="auto"/>
              <w:bottom w:val="nil"/>
              <w:right w:val="single" w:sz="4" w:space="0" w:color="auto"/>
            </w:tcBorders>
            <w:shd w:val="clear" w:color="auto" w:fill="auto"/>
            <w:noWrap/>
            <w:vAlign w:val="bottom"/>
            <w:hideMark/>
          </w:tcPr>
          <w:p w14:paraId="05EE988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29,337</w:t>
            </w:r>
          </w:p>
        </w:tc>
        <w:tc>
          <w:tcPr>
            <w:tcW w:w="0" w:type="auto"/>
            <w:tcBorders>
              <w:top w:val="nil"/>
              <w:left w:val="nil"/>
              <w:bottom w:val="nil"/>
              <w:right w:val="nil"/>
            </w:tcBorders>
            <w:shd w:val="clear" w:color="auto" w:fill="auto"/>
            <w:noWrap/>
            <w:vAlign w:val="bottom"/>
            <w:hideMark/>
          </w:tcPr>
          <w:p w14:paraId="2D5EC4C5"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single" w:sz="4" w:space="0" w:color="auto"/>
              <w:bottom w:val="nil"/>
              <w:right w:val="single" w:sz="4" w:space="0" w:color="auto"/>
            </w:tcBorders>
            <w:shd w:val="clear" w:color="auto" w:fill="auto"/>
            <w:noWrap/>
            <w:vAlign w:val="bottom"/>
            <w:hideMark/>
          </w:tcPr>
          <w:p w14:paraId="27AF7CD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8,197</w:t>
            </w:r>
          </w:p>
        </w:tc>
        <w:tc>
          <w:tcPr>
            <w:tcW w:w="0" w:type="auto"/>
            <w:tcBorders>
              <w:top w:val="nil"/>
              <w:left w:val="nil"/>
              <w:bottom w:val="nil"/>
              <w:right w:val="nil"/>
            </w:tcBorders>
            <w:shd w:val="clear" w:color="auto" w:fill="auto"/>
            <w:noWrap/>
            <w:vAlign w:val="bottom"/>
            <w:hideMark/>
          </w:tcPr>
          <w:p w14:paraId="12559562"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14:paraId="78509070"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2,732</w:t>
            </w:r>
          </w:p>
        </w:tc>
        <w:tc>
          <w:tcPr>
            <w:tcW w:w="0" w:type="auto"/>
            <w:tcBorders>
              <w:top w:val="nil"/>
              <w:left w:val="nil"/>
              <w:bottom w:val="nil"/>
              <w:right w:val="nil"/>
            </w:tcBorders>
            <w:shd w:val="clear" w:color="auto" w:fill="auto"/>
            <w:noWrap/>
            <w:vAlign w:val="bottom"/>
            <w:hideMark/>
          </w:tcPr>
          <w:p w14:paraId="45C20F9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40DD449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836</w:t>
            </w:r>
          </w:p>
        </w:tc>
        <w:tc>
          <w:tcPr>
            <w:tcW w:w="0" w:type="auto"/>
            <w:tcBorders>
              <w:top w:val="nil"/>
              <w:left w:val="nil"/>
              <w:bottom w:val="nil"/>
              <w:right w:val="nil"/>
            </w:tcBorders>
            <w:shd w:val="clear" w:color="auto" w:fill="auto"/>
            <w:noWrap/>
            <w:vAlign w:val="bottom"/>
            <w:hideMark/>
          </w:tcPr>
          <w:p w14:paraId="039E015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5FA568C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(16,394)</w:t>
            </w:r>
          </w:p>
        </w:tc>
        <w:tc>
          <w:tcPr>
            <w:tcW w:w="0" w:type="auto"/>
            <w:tcBorders>
              <w:top w:val="nil"/>
              <w:left w:val="nil"/>
              <w:bottom w:val="nil"/>
              <w:right w:val="nil"/>
            </w:tcBorders>
            <w:shd w:val="clear" w:color="auto" w:fill="auto"/>
            <w:noWrap/>
            <w:vAlign w:val="bottom"/>
            <w:hideMark/>
          </w:tcPr>
          <w:p w14:paraId="67B25B4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4064DF0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78CDE643"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0E0791C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24,708</w:t>
            </w:r>
          </w:p>
        </w:tc>
      </w:tr>
      <w:tr w:rsidR="00C317AA" w:rsidRPr="00C317AA" w14:paraId="3154D183" w14:textId="77777777" w:rsidTr="00AB0D92">
        <w:trPr>
          <w:trHeight w:val="255"/>
        </w:trPr>
        <w:tc>
          <w:tcPr>
            <w:tcW w:w="3544" w:type="dxa"/>
            <w:tcBorders>
              <w:top w:val="nil"/>
              <w:left w:val="nil"/>
              <w:bottom w:val="nil"/>
              <w:right w:val="nil"/>
            </w:tcBorders>
            <w:shd w:val="clear" w:color="auto" w:fill="auto"/>
            <w:vAlign w:val="bottom"/>
            <w:hideMark/>
          </w:tcPr>
          <w:p w14:paraId="376096B9" w14:textId="49033E76" w:rsidR="00C317AA" w:rsidRPr="00C317AA" w:rsidRDefault="000672B0" w:rsidP="00C317AA">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C317AA" w:rsidRPr="00C317AA">
              <w:rPr>
                <w:rFonts w:ascii="Arial" w:eastAsia="Times New Roman" w:hAnsi="Arial" w:cs="Arial"/>
                <w:sz w:val="16"/>
                <w:szCs w:val="16"/>
              </w:rPr>
              <w:t xml:space="preserve">Youth Work - </w:t>
            </w:r>
            <w:r>
              <w:rPr>
                <w:rFonts w:ascii="Arial" w:eastAsia="Times New Roman" w:hAnsi="Arial" w:cs="Arial"/>
                <w:sz w:val="16"/>
                <w:szCs w:val="16"/>
              </w:rPr>
              <w:t>KZN</w:t>
            </w:r>
            <w:r w:rsidR="00C317AA" w:rsidRPr="00C317AA">
              <w:rPr>
                <w:rFonts w:ascii="Arial" w:eastAsia="Times New Roman" w:hAnsi="Arial" w:cs="Arial"/>
                <w:sz w:val="16"/>
                <w:szCs w:val="16"/>
              </w:rPr>
              <w:t>.</w:t>
            </w:r>
          </w:p>
        </w:tc>
        <w:tc>
          <w:tcPr>
            <w:tcW w:w="0" w:type="auto"/>
            <w:tcBorders>
              <w:top w:val="nil"/>
              <w:left w:val="single" w:sz="4" w:space="0" w:color="auto"/>
              <w:bottom w:val="nil"/>
              <w:right w:val="single" w:sz="4" w:space="0" w:color="auto"/>
            </w:tcBorders>
            <w:shd w:val="clear" w:color="auto" w:fill="auto"/>
            <w:noWrap/>
            <w:vAlign w:val="bottom"/>
            <w:hideMark/>
          </w:tcPr>
          <w:p w14:paraId="0F8305F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142,313</w:t>
            </w:r>
          </w:p>
        </w:tc>
        <w:tc>
          <w:tcPr>
            <w:tcW w:w="0" w:type="auto"/>
            <w:tcBorders>
              <w:top w:val="nil"/>
              <w:left w:val="nil"/>
              <w:bottom w:val="nil"/>
              <w:right w:val="nil"/>
            </w:tcBorders>
            <w:shd w:val="clear" w:color="auto" w:fill="auto"/>
            <w:noWrap/>
            <w:vAlign w:val="bottom"/>
            <w:hideMark/>
          </w:tcPr>
          <w:p w14:paraId="30885E2C"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single" w:sz="4" w:space="0" w:color="auto"/>
              <w:bottom w:val="nil"/>
              <w:right w:val="single" w:sz="4" w:space="0" w:color="auto"/>
            </w:tcBorders>
            <w:shd w:val="clear" w:color="auto" w:fill="auto"/>
            <w:noWrap/>
            <w:vAlign w:val="bottom"/>
            <w:hideMark/>
          </w:tcPr>
          <w:p w14:paraId="7A91937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39,764</w:t>
            </w:r>
          </w:p>
        </w:tc>
        <w:tc>
          <w:tcPr>
            <w:tcW w:w="0" w:type="auto"/>
            <w:tcBorders>
              <w:top w:val="nil"/>
              <w:left w:val="nil"/>
              <w:bottom w:val="nil"/>
              <w:right w:val="nil"/>
            </w:tcBorders>
            <w:shd w:val="clear" w:color="auto" w:fill="auto"/>
            <w:noWrap/>
            <w:vAlign w:val="bottom"/>
            <w:hideMark/>
          </w:tcPr>
          <w:p w14:paraId="3DD392D3"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single" w:sz="4" w:space="0" w:color="auto"/>
              <w:bottom w:val="nil"/>
              <w:right w:val="single" w:sz="4" w:space="0" w:color="auto"/>
            </w:tcBorders>
            <w:shd w:val="clear" w:color="auto" w:fill="auto"/>
            <w:noWrap/>
            <w:vAlign w:val="bottom"/>
            <w:hideMark/>
          </w:tcPr>
          <w:p w14:paraId="78B48AE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13,255</w:t>
            </w:r>
          </w:p>
        </w:tc>
        <w:tc>
          <w:tcPr>
            <w:tcW w:w="0" w:type="auto"/>
            <w:tcBorders>
              <w:top w:val="nil"/>
              <w:left w:val="nil"/>
              <w:bottom w:val="nil"/>
              <w:right w:val="nil"/>
            </w:tcBorders>
            <w:shd w:val="clear" w:color="auto" w:fill="auto"/>
            <w:noWrap/>
            <w:vAlign w:val="bottom"/>
            <w:hideMark/>
          </w:tcPr>
          <w:p w14:paraId="4140DEF6"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70B65BB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4,053</w:t>
            </w:r>
          </w:p>
        </w:tc>
        <w:tc>
          <w:tcPr>
            <w:tcW w:w="0" w:type="auto"/>
            <w:tcBorders>
              <w:top w:val="nil"/>
              <w:left w:val="nil"/>
              <w:bottom w:val="nil"/>
              <w:right w:val="nil"/>
            </w:tcBorders>
            <w:shd w:val="clear" w:color="auto" w:fill="auto"/>
            <w:noWrap/>
            <w:vAlign w:val="bottom"/>
            <w:hideMark/>
          </w:tcPr>
          <w:p w14:paraId="1EE90E84"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6DDE96D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(79,529)</w:t>
            </w:r>
          </w:p>
        </w:tc>
        <w:tc>
          <w:tcPr>
            <w:tcW w:w="0" w:type="auto"/>
            <w:tcBorders>
              <w:top w:val="nil"/>
              <w:left w:val="nil"/>
              <w:bottom w:val="nil"/>
              <w:right w:val="nil"/>
            </w:tcBorders>
            <w:shd w:val="clear" w:color="auto" w:fill="auto"/>
            <w:noWrap/>
            <w:vAlign w:val="bottom"/>
            <w:hideMark/>
          </w:tcPr>
          <w:p w14:paraId="0F4CF153"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5D2BA86"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504A5117" w14:textId="77777777" w:rsidR="00C317AA" w:rsidRPr="00C317AA" w:rsidRDefault="00C317AA" w:rsidP="00C317AA">
            <w:pPr>
              <w:spacing w:after="0" w:line="240" w:lineRule="auto"/>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4E15B1D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119,856</w:t>
            </w:r>
          </w:p>
        </w:tc>
      </w:tr>
      <w:tr w:rsidR="00C317AA" w:rsidRPr="00C317AA" w14:paraId="5D01FE6F" w14:textId="77777777" w:rsidTr="00AB0D92">
        <w:trPr>
          <w:trHeight w:val="255"/>
        </w:trPr>
        <w:tc>
          <w:tcPr>
            <w:tcW w:w="3544" w:type="dxa"/>
            <w:tcBorders>
              <w:top w:val="nil"/>
              <w:left w:val="nil"/>
              <w:bottom w:val="nil"/>
              <w:right w:val="nil"/>
            </w:tcBorders>
            <w:shd w:val="clear" w:color="auto" w:fill="auto"/>
            <w:vAlign w:val="bottom"/>
            <w:hideMark/>
          </w:tcPr>
          <w:p w14:paraId="1DF655D9" w14:textId="7437EB68" w:rsidR="00C317AA" w:rsidRPr="00C317AA" w:rsidRDefault="000672B0" w:rsidP="00C317AA">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C317AA" w:rsidRPr="00C317AA">
              <w:rPr>
                <w:rFonts w:ascii="Arial" w:eastAsia="Times New Roman" w:hAnsi="Arial" w:cs="Arial"/>
                <w:sz w:val="16"/>
                <w:szCs w:val="16"/>
              </w:rPr>
              <w:t xml:space="preserve">Youth Work - </w:t>
            </w:r>
            <w:r>
              <w:rPr>
                <w:rFonts w:ascii="Arial" w:eastAsia="Times New Roman" w:hAnsi="Arial" w:cs="Arial"/>
                <w:sz w:val="16"/>
                <w:szCs w:val="16"/>
              </w:rPr>
              <w:t>KZN</w:t>
            </w:r>
            <w:r w:rsidR="00C317AA" w:rsidRPr="00C317AA">
              <w:rPr>
                <w:rFonts w:ascii="Arial" w:eastAsia="Times New Roman" w:hAnsi="Arial" w:cs="Arial"/>
                <w:sz w:val="16"/>
                <w:szCs w:val="16"/>
              </w:rPr>
              <w:t>. Hub</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835B5"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325,862</w:t>
            </w:r>
          </w:p>
        </w:tc>
        <w:tc>
          <w:tcPr>
            <w:tcW w:w="0" w:type="auto"/>
            <w:tcBorders>
              <w:top w:val="nil"/>
              <w:left w:val="nil"/>
              <w:bottom w:val="nil"/>
              <w:right w:val="nil"/>
            </w:tcBorders>
            <w:shd w:val="clear" w:color="auto" w:fill="auto"/>
            <w:noWrap/>
            <w:vAlign w:val="bottom"/>
            <w:hideMark/>
          </w:tcPr>
          <w:p w14:paraId="03412C5C"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64F837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91,051</w:t>
            </w:r>
          </w:p>
        </w:tc>
        <w:tc>
          <w:tcPr>
            <w:tcW w:w="0" w:type="auto"/>
            <w:tcBorders>
              <w:top w:val="nil"/>
              <w:left w:val="nil"/>
              <w:bottom w:val="nil"/>
              <w:right w:val="nil"/>
            </w:tcBorders>
            <w:shd w:val="clear" w:color="auto" w:fill="auto"/>
            <w:noWrap/>
            <w:vAlign w:val="bottom"/>
            <w:hideMark/>
          </w:tcPr>
          <w:p w14:paraId="63732EFE"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4DEB10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30,350</w:t>
            </w:r>
          </w:p>
        </w:tc>
        <w:tc>
          <w:tcPr>
            <w:tcW w:w="0" w:type="auto"/>
            <w:tcBorders>
              <w:top w:val="nil"/>
              <w:left w:val="nil"/>
              <w:bottom w:val="nil"/>
              <w:right w:val="nil"/>
            </w:tcBorders>
            <w:shd w:val="clear" w:color="auto" w:fill="auto"/>
            <w:noWrap/>
            <w:vAlign w:val="bottom"/>
            <w:hideMark/>
          </w:tcPr>
          <w:p w14:paraId="7E3AECFA"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227E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9,281</w:t>
            </w:r>
          </w:p>
        </w:tc>
        <w:tc>
          <w:tcPr>
            <w:tcW w:w="0" w:type="auto"/>
            <w:tcBorders>
              <w:top w:val="nil"/>
              <w:left w:val="nil"/>
              <w:bottom w:val="nil"/>
              <w:right w:val="nil"/>
            </w:tcBorders>
            <w:shd w:val="clear" w:color="auto" w:fill="auto"/>
            <w:noWrap/>
            <w:vAlign w:val="bottom"/>
            <w:hideMark/>
          </w:tcPr>
          <w:p w14:paraId="28E2D21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1B2A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(182,102)</w:t>
            </w:r>
          </w:p>
        </w:tc>
        <w:tc>
          <w:tcPr>
            <w:tcW w:w="0" w:type="auto"/>
            <w:tcBorders>
              <w:top w:val="nil"/>
              <w:left w:val="nil"/>
              <w:bottom w:val="nil"/>
              <w:right w:val="nil"/>
            </w:tcBorders>
            <w:shd w:val="clear" w:color="auto" w:fill="auto"/>
            <w:noWrap/>
            <w:vAlign w:val="bottom"/>
            <w:hideMark/>
          </w:tcPr>
          <w:p w14:paraId="764EF698"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72E30"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0193C2C7"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40FE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274,442</w:t>
            </w:r>
          </w:p>
        </w:tc>
      </w:tr>
      <w:tr w:rsidR="00C317AA" w:rsidRPr="00C317AA" w14:paraId="165E4C08" w14:textId="77777777" w:rsidTr="00AB0D92">
        <w:trPr>
          <w:trHeight w:val="255"/>
        </w:trPr>
        <w:tc>
          <w:tcPr>
            <w:tcW w:w="3544" w:type="dxa"/>
            <w:tcBorders>
              <w:top w:val="nil"/>
              <w:left w:val="nil"/>
              <w:bottom w:val="nil"/>
              <w:right w:val="nil"/>
            </w:tcBorders>
            <w:shd w:val="clear" w:color="auto" w:fill="auto"/>
            <w:vAlign w:val="bottom"/>
            <w:hideMark/>
          </w:tcPr>
          <w:p w14:paraId="308AC98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Church Music</w:t>
            </w:r>
          </w:p>
        </w:tc>
        <w:tc>
          <w:tcPr>
            <w:tcW w:w="0" w:type="auto"/>
            <w:tcBorders>
              <w:top w:val="nil"/>
              <w:left w:val="nil"/>
              <w:bottom w:val="nil"/>
              <w:right w:val="nil"/>
            </w:tcBorders>
            <w:shd w:val="clear" w:color="auto" w:fill="auto"/>
            <w:noWrap/>
            <w:vAlign w:val="bottom"/>
            <w:hideMark/>
          </w:tcPr>
          <w:p w14:paraId="5762BA2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300,567</w:t>
            </w:r>
          </w:p>
        </w:tc>
        <w:tc>
          <w:tcPr>
            <w:tcW w:w="0" w:type="auto"/>
            <w:tcBorders>
              <w:top w:val="nil"/>
              <w:left w:val="nil"/>
              <w:bottom w:val="nil"/>
              <w:right w:val="nil"/>
            </w:tcBorders>
            <w:shd w:val="clear" w:color="auto" w:fill="auto"/>
            <w:noWrap/>
            <w:vAlign w:val="bottom"/>
            <w:hideMark/>
          </w:tcPr>
          <w:p w14:paraId="018C5026"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7EEB7D7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25,000</w:t>
            </w:r>
          </w:p>
        </w:tc>
        <w:tc>
          <w:tcPr>
            <w:tcW w:w="0" w:type="auto"/>
            <w:tcBorders>
              <w:top w:val="nil"/>
              <w:left w:val="nil"/>
              <w:bottom w:val="nil"/>
              <w:right w:val="nil"/>
            </w:tcBorders>
            <w:shd w:val="clear" w:color="auto" w:fill="auto"/>
            <w:noWrap/>
            <w:vAlign w:val="bottom"/>
            <w:hideMark/>
          </w:tcPr>
          <w:p w14:paraId="2B386EBC"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2EFCEC1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7FA781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EDCD6C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9,995</w:t>
            </w:r>
          </w:p>
        </w:tc>
        <w:tc>
          <w:tcPr>
            <w:tcW w:w="0" w:type="auto"/>
            <w:tcBorders>
              <w:top w:val="nil"/>
              <w:left w:val="nil"/>
              <w:bottom w:val="nil"/>
              <w:right w:val="nil"/>
            </w:tcBorders>
            <w:shd w:val="clear" w:color="auto" w:fill="auto"/>
            <w:noWrap/>
            <w:vAlign w:val="bottom"/>
            <w:hideMark/>
          </w:tcPr>
          <w:p w14:paraId="192774E5"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9BC334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(40,000)</w:t>
            </w:r>
          </w:p>
        </w:tc>
        <w:tc>
          <w:tcPr>
            <w:tcW w:w="0" w:type="auto"/>
            <w:tcBorders>
              <w:top w:val="nil"/>
              <w:left w:val="nil"/>
              <w:bottom w:val="nil"/>
              <w:right w:val="nil"/>
            </w:tcBorders>
            <w:shd w:val="clear" w:color="auto" w:fill="auto"/>
            <w:noWrap/>
            <w:vAlign w:val="bottom"/>
            <w:hideMark/>
          </w:tcPr>
          <w:p w14:paraId="6409276D"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E3A769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3E51BB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65C5B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295,562</w:t>
            </w:r>
          </w:p>
        </w:tc>
      </w:tr>
      <w:tr w:rsidR="00C317AA" w:rsidRPr="00C317AA" w14:paraId="31E22B90" w14:textId="77777777" w:rsidTr="00AB0D92">
        <w:trPr>
          <w:trHeight w:val="255"/>
        </w:trPr>
        <w:tc>
          <w:tcPr>
            <w:tcW w:w="3544" w:type="dxa"/>
            <w:tcBorders>
              <w:top w:val="nil"/>
              <w:left w:val="nil"/>
              <w:bottom w:val="nil"/>
              <w:right w:val="nil"/>
            </w:tcBorders>
            <w:shd w:val="clear" w:color="auto" w:fill="auto"/>
            <w:vAlign w:val="bottom"/>
            <w:hideMark/>
          </w:tcPr>
          <w:p w14:paraId="3A9786E1"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Choir Association</w:t>
            </w:r>
          </w:p>
        </w:tc>
        <w:tc>
          <w:tcPr>
            <w:tcW w:w="0" w:type="auto"/>
            <w:tcBorders>
              <w:top w:val="nil"/>
              <w:left w:val="nil"/>
              <w:bottom w:val="nil"/>
              <w:right w:val="nil"/>
            </w:tcBorders>
            <w:shd w:val="clear" w:color="auto" w:fill="auto"/>
            <w:noWrap/>
            <w:vAlign w:val="bottom"/>
            <w:hideMark/>
          </w:tcPr>
          <w:p w14:paraId="621E338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39,853</w:t>
            </w:r>
          </w:p>
        </w:tc>
        <w:tc>
          <w:tcPr>
            <w:tcW w:w="0" w:type="auto"/>
            <w:tcBorders>
              <w:top w:val="nil"/>
              <w:left w:val="nil"/>
              <w:bottom w:val="nil"/>
              <w:right w:val="nil"/>
            </w:tcBorders>
            <w:shd w:val="clear" w:color="auto" w:fill="auto"/>
            <w:noWrap/>
            <w:vAlign w:val="bottom"/>
            <w:hideMark/>
          </w:tcPr>
          <w:p w14:paraId="3BAB1742"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2DA823A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6DA8D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57F3501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C556D1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446A4D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52E4FE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CBD1B0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DC3A76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5F9E08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E285BA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D51457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39,853</w:t>
            </w:r>
          </w:p>
        </w:tc>
      </w:tr>
      <w:tr w:rsidR="00C317AA" w:rsidRPr="00C317AA" w14:paraId="5C9442B3" w14:textId="77777777" w:rsidTr="00AB0D92">
        <w:trPr>
          <w:trHeight w:val="255"/>
        </w:trPr>
        <w:tc>
          <w:tcPr>
            <w:tcW w:w="3544" w:type="dxa"/>
            <w:tcBorders>
              <w:top w:val="nil"/>
              <w:left w:val="nil"/>
              <w:bottom w:val="nil"/>
              <w:right w:val="nil"/>
            </w:tcBorders>
            <w:shd w:val="clear" w:color="auto" w:fill="auto"/>
            <w:vAlign w:val="bottom"/>
            <w:hideMark/>
          </w:tcPr>
          <w:p w14:paraId="4CAE049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Brass Band Association</w:t>
            </w:r>
          </w:p>
        </w:tc>
        <w:tc>
          <w:tcPr>
            <w:tcW w:w="0" w:type="auto"/>
            <w:tcBorders>
              <w:top w:val="nil"/>
              <w:left w:val="nil"/>
              <w:bottom w:val="nil"/>
              <w:right w:val="nil"/>
            </w:tcBorders>
            <w:shd w:val="clear" w:color="auto" w:fill="auto"/>
            <w:noWrap/>
            <w:vAlign w:val="bottom"/>
            <w:hideMark/>
          </w:tcPr>
          <w:p w14:paraId="4AF3B195"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453,394</w:t>
            </w:r>
          </w:p>
        </w:tc>
        <w:tc>
          <w:tcPr>
            <w:tcW w:w="0" w:type="auto"/>
            <w:tcBorders>
              <w:top w:val="nil"/>
              <w:left w:val="nil"/>
              <w:bottom w:val="nil"/>
              <w:right w:val="nil"/>
            </w:tcBorders>
            <w:shd w:val="clear" w:color="auto" w:fill="auto"/>
            <w:noWrap/>
            <w:vAlign w:val="bottom"/>
            <w:hideMark/>
          </w:tcPr>
          <w:p w14:paraId="01F083F7"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03033E4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E77D47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461F11C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0F9B9B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57553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C6CD26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5CFC47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EB081A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46B235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D37662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156735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453,394</w:t>
            </w:r>
          </w:p>
        </w:tc>
      </w:tr>
      <w:tr w:rsidR="00C317AA" w:rsidRPr="00C317AA" w14:paraId="79FE9474" w14:textId="77777777" w:rsidTr="00AB0D92">
        <w:trPr>
          <w:trHeight w:val="255"/>
        </w:trPr>
        <w:tc>
          <w:tcPr>
            <w:tcW w:w="3544" w:type="dxa"/>
            <w:tcBorders>
              <w:top w:val="nil"/>
              <w:left w:val="nil"/>
              <w:bottom w:val="nil"/>
              <w:right w:val="nil"/>
            </w:tcBorders>
            <w:shd w:val="clear" w:color="auto" w:fill="auto"/>
            <w:vAlign w:val="bottom"/>
            <w:hideMark/>
          </w:tcPr>
          <w:p w14:paraId="3ECFA24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Church Mission Fund</w:t>
            </w:r>
          </w:p>
        </w:tc>
        <w:tc>
          <w:tcPr>
            <w:tcW w:w="0" w:type="auto"/>
            <w:tcBorders>
              <w:top w:val="nil"/>
              <w:left w:val="nil"/>
              <w:bottom w:val="nil"/>
              <w:right w:val="nil"/>
            </w:tcBorders>
            <w:shd w:val="clear" w:color="auto" w:fill="auto"/>
            <w:noWrap/>
            <w:vAlign w:val="bottom"/>
            <w:hideMark/>
          </w:tcPr>
          <w:p w14:paraId="3E920C3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2,133,250</w:t>
            </w:r>
          </w:p>
        </w:tc>
        <w:tc>
          <w:tcPr>
            <w:tcW w:w="0" w:type="auto"/>
            <w:tcBorders>
              <w:top w:val="nil"/>
              <w:left w:val="nil"/>
              <w:bottom w:val="nil"/>
              <w:right w:val="nil"/>
            </w:tcBorders>
            <w:shd w:val="clear" w:color="auto" w:fill="auto"/>
            <w:noWrap/>
            <w:vAlign w:val="bottom"/>
            <w:hideMark/>
          </w:tcPr>
          <w:p w14:paraId="03EB3BDA"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7263D19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350,000</w:t>
            </w:r>
          </w:p>
        </w:tc>
        <w:tc>
          <w:tcPr>
            <w:tcW w:w="0" w:type="auto"/>
            <w:tcBorders>
              <w:top w:val="nil"/>
              <w:left w:val="nil"/>
              <w:bottom w:val="nil"/>
              <w:right w:val="nil"/>
            </w:tcBorders>
            <w:shd w:val="clear" w:color="auto" w:fill="auto"/>
            <w:noWrap/>
            <w:vAlign w:val="bottom"/>
            <w:hideMark/>
          </w:tcPr>
          <w:p w14:paraId="7A6B8A6E"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0AAA876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B18AA5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C4ADEF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76,414</w:t>
            </w:r>
          </w:p>
        </w:tc>
        <w:tc>
          <w:tcPr>
            <w:tcW w:w="0" w:type="auto"/>
            <w:tcBorders>
              <w:top w:val="nil"/>
              <w:left w:val="nil"/>
              <w:bottom w:val="nil"/>
              <w:right w:val="nil"/>
            </w:tcBorders>
            <w:shd w:val="clear" w:color="auto" w:fill="auto"/>
            <w:noWrap/>
            <w:vAlign w:val="bottom"/>
            <w:hideMark/>
          </w:tcPr>
          <w:p w14:paraId="2F584EAC"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9CEE50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(300,000)</w:t>
            </w:r>
          </w:p>
        </w:tc>
        <w:tc>
          <w:tcPr>
            <w:tcW w:w="0" w:type="auto"/>
            <w:tcBorders>
              <w:top w:val="nil"/>
              <w:left w:val="nil"/>
              <w:bottom w:val="nil"/>
              <w:right w:val="nil"/>
            </w:tcBorders>
            <w:shd w:val="clear" w:color="auto" w:fill="auto"/>
            <w:noWrap/>
            <w:vAlign w:val="bottom"/>
            <w:hideMark/>
          </w:tcPr>
          <w:p w14:paraId="41349DB3"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A92AE4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835846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824773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2,259,664</w:t>
            </w:r>
          </w:p>
        </w:tc>
      </w:tr>
      <w:tr w:rsidR="00C317AA" w:rsidRPr="00C317AA" w14:paraId="1DA24B75" w14:textId="77777777" w:rsidTr="00AB0D92">
        <w:trPr>
          <w:trHeight w:val="255"/>
        </w:trPr>
        <w:tc>
          <w:tcPr>
            <w:tcW w:w="3544" w:type="dxa"/>
            <w:tcBorders>
              <w:top w:val="nil"/>
              <w:left w:val="nil"/>
              <w:bottom w:val="nil"/>
              <w:right w:val="nil"/>
            </w:tcBorders>
            <w:shd w:val="clear" w:color="auto" w:fill="auto"/>
            <w:vAlign w:val="bottom"/>
            <w:hideMark/>
          </w:tcPr>
          <w:p w14:paraId="369222A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Theological Education</w:t>
            </w:r>
          </w:p>
        </w:tc>
        <w:tc>
          <w:tcPr>
            <w:tcW w:w="0" w:type="auto"/>
            <w:tcBorders>
              <w:top w:val="nil"/>
              <w:left w:val="nil"/>
              <w:bottom w:val="nil"/>
              <w:right w:val="nil"/>
            </w:tcBorders>
            <w:shd w:val="clear" w:color="auto" w:fill="auto"/>
            <w:noWrap/>
            <w:vAlign w:val="bottom"/>
            <w:hideMark/>
          </w:tcPr>
          <w:p w14:paraId="1F48F62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408,281</w:t>
            </w:r>
          </w:p>
        </w:tc>
        <w:tc>
          <w:tcPr>
            <w:tcW w:w="0" w:type="auto"/>
            <w:tcBorders>
              <w:top w:val="nil"/>
              <w:left w:val="nil"/>
              <w:bottom w:val="nil"/>
              <w:right w:val="nil"/>
            </w:tcBorders>
            <w:shd w:val="clear" w:color="auto" w:fill="auto"/>
            <w:noWrap/>
            <w:vAlign w:val="bottom"/>
            <w:hideMark/>
          </w:tcPr>
          <w:p w14:paraId="4D171B11"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0A76352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150,000</w:t>
            </w:r>
          </w:p>
        </w:tc>
        <w:tc>
          <w:tcPr>
            <w:tcW w:w="0" w:type="auto"/>
            <w:tcBorders>
              <w:top w:val="nil"/>
              <w:left w:val="nil"/>
              <w:bottom w:val="nil"/>
              <w:right w:val="nil"/>
            </w:tcBorders>
            <w:shd w:val="clear" w:color="auto" w:fill="auto"/>
            <w:noWrap/>
            <w:vAlign w:val="bottom"/>
            <w:hideMark/>
          </w:tcPr>
          <w:p w14:paraId="73E26BDD"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5050F4C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CCC052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9EEC19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10,515</w:t>
            </w:r>
          </w:p>
        </w:tc>
        <w:tc>
          <w:tcPr>
            <w:tcW w:w="0" w:type="auto"/>
            <w:tcBorders>
              <w:top w:val="nil"/>
              <w:left w:val="nil"/>
              <w:bottom w:val="nil"/>
              <w:right w:val="nil"/>
            </w:tcBorders>
            <w:shd w:val="clear" w:color="auto" w:fill="auto"/>
            <w:noWrap/>
            <w:vAlign w:val="bottom"/>
            <w:hideMark/>
          </w:tcPr>
          <w:p w14:paraId="6784E96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0FB4625"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(257,850)</w:t>
            </w:r>
          </w:p>
        </w:tc>
        <w:tc>
          <w:tcPr>
            <w:tcW w:w="0" w:type="auto"/>
            <w:tcBorders>
              <w:top w:val="nil"/>
              <w:left w:val="nil"/>
              <w:bottom w:val="nil"/>
              <w:right w:val="nil"/>
            </w:tcBorders>
            <w:shd w:val="clear" w:color="auto" w:fill="auto"/>
            <w:noWrap/>
            <w:vAlign w:val="bottom"/>
            <w:hideMark/>
          </w:tcPr>
          <w:p w14:paraId="72BEF3F2"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2A18A8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A4BD0A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9917E2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310,947</w:t>
            </w:r>
          </w:p>
        </w:tc>
      </w:tr>
      <w:tr w:rsidR="00C317AA" w:rsidRPr="00C317AA" w14:paraId="5EE2170C" w14:textId="77777777" w:rsidTr="00AB0D92">
        <w:trPr>
          <w:trHeight w:val="255"/>
        </w:trPr>
        <w:tc>
          <w:tcPr>
            <w:tcW w:w="3544" w:type="dxa"/>
            <w:tcBorders>
              <w:top w:val="nil"/>
              <w:left w:val="nil"/>
              <w:bottom w:val="nil"/>
              <w:right w:val="nil"/>
            </w:tcBorders>
            <w:shd w:val="clear" w:color="auto" w:fill="auto"/>
            <w:vAlign w:val="bottom"/>
            <w:hideMark/>
          </w:tcPr>
          <w:p w14:paraId="76358970"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Deutsche Schule Hermannsburg</w:t>
            </w:r>
          </w:p>
        </w:tc>
        <w:tc>
          <w:tcPr>
            <w:tcW w:w="0" w:type="auto"/>
            <w:tcBorders>
              <w:top w:val="nil"/>
              <w:left w:val="nil"/>
              <w:bottom w:val="nil"/>
              <w:right w:val="nil"/>
            </w:tcBorders>
            <w:shd w:val="clear" w:color="auto" w:fill="auto"/>
            <w:noWrap/>
            <w:vAlign w:val="bottom"/>
            <w:hideMark/>
          </w:tcPr>
          <w:p w14:paraId="7EE687E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12,881</w:t>
            </w:r>
          </w:p>
        </w:tc>
        <w:tc>
          <w:tcPr>
            <w:tcW w:w="0" w:type="auto"/>
            <w:tcBorders>
              <w:top w:val="nil"/>
              <w:left w:val="nil"/>
              <w:bottom w:val="nil"/>
              <w:right w:val="nil"/>
            </w:tcBorders>
            <w:shd w:val="clear" w:color="auto" w:fill="auto"/>
            <w:noWrap/>
            <w:vAlign w:val="bottom"/>
            <w:hideMark/>
          </w:tcPr>
          <w:p w14:paraId="6CF83FEB"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0AB9119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20,000</w:t>
            </w:r>
          </w:p>
        </w:tc>
        <w:tc>
          <w:tcPr>
            <w:tcW w:w="0" w:type="auto"/>
            <w:tcBorders>
              <w:top w:val="nil"/>
              <w:left w:val="nil"/>
              <w:bottom w:val="nil"/>
              <w:right w:val="nil"/>
            </w:tcBorders>
            <w:shd w:val="clear" w:color="auto" w:fill="auto"/>
            <w:noWrap/>
            <w:vAlign w:val="bottom"/>
            <w:hideMark/>
          </w:tcPr>
          <w:p w14:paraId="78E45AAA"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6B772E4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6376A2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F1417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068B15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B684B45"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(20,000)</w:t>
            </w:r>
          </w:p>
        </w:tc>
        <w:tc>
          <w:tcPr>
            <w:tcW w:w="0" w:type="auto"/>
            <w:tcBorders>
              <w:top w:val="nil"/>
              <w:left w:val="nil"/>
              <w:bottom w:val="nil"/>
              <w:right w:val="nil"/>
            </w:tcBorders>
            <w:shd w:val="clear" w:color="auto" w:fill="auto"/>
            <w:noWrap/>
            <w:vAlign w:val="bottom"/>
            <w:hideMark/>
          </w:tcPr>
          <w:p w14:paraId="0B1C68CA"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BECD53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7BD666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80EE7D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12,881</w:t>
            </w:r>
          </w:p>
        </w:tc>
      </w:tr>
      <w:tr w:rsidR="00C317AA" w:rsidRPr="00C317AA" w14:paraId="00F6455C" w14:textId="77777777" w:rsidTr="00AB0D92">
        <w:trPr>
          <w:trHeight w:val="255"/>
        </w:trPr>
        <w:tc>
          <w:tcPr>
            <w:tcW w:w="3544" w:type="dxa"/>
            <w:tcBorders>
              <w:top w:val="nil"/>
              <w:left w:val="nil"/>
              <w:bottom w:val="nil"/>
              <w:right w:val="nil"/>
            </w:tcBorders>
            <w:shd w:val="clear" w:color="auto" w:fill="auto"/>
            <w:vAlign w:val="bottom"/>
            <w:hideMark/>
          </w:tcPr>
          <w:p w14:paraId="229B1AAD" w14:textId="7D189245"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Diaconical Fund - Gossman Trust</w:t>
            </w:r>
          </w:p>
        </w:tc>
        <w:tc>
          <w:tcPr>
            <w:tcW w:w="0" w:type="auto"/>
            <w:tcBorders>
              <w:top w:val="nil"/>
              <w:left w:val="nil"/>
              <w:bottom w:val="nil"/>
              <w:right w:val="nil"/>
            </w:tcBorders>
            <w:shd w:val="clear" w:color="auto" w:fill="auto"/>
            <w:noWrap/>
            <w:vAlign w:val="bottom"/>
            <w:hideMark/>
          </w:tcPr>
          <w:p w14:paraId="335B273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307,116</w:t>
            </w:r>
          </w:p>
        </w:tc>
        <w:tc>
          <w:tcPr>
            <w:tcW w:w="0" w:type="auto"/>
            <w:tcBorders>
              <w:top w:val="nil"/>
              <w:left w:val="nil"/>
              <w:bottom w:val="nil"/>
              <w:right w:val="nil"/>
            </w:tcBorders>
            <w:shd w:val="clear" w:color="auto" w:fill="auto"/>
            <w:noWrap/>
            <w:vAlign w:val="bottom"/>
            <w:hideMark/>
          </w:tcPr>
          <w:p w14:paraId="4AFCC7BE"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5E879E8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13D9D7CC"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nil"/>
              <w:left w:val="nil"/>
              <w:bottom w:val="nil"/>
              <w:right w:val="nil"/>
            </w:tcBorders>
            <w:shd w:val="clear" w:color="auto" w:fill="auto"/>
            <w:noWrap/>
            <w:vAlign w:val="bottom"/>
            <w:hideMark/>
          </w:tcPr>
          <w:p w14:paraId="2738616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8FDCAB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B57AD7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DA5C0C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AE0C44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BD747C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E9E25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39D8C1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E14D9D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307,116</w:t>
            </w:r>
          </w:p>
        </w:tc>
      </w:tr>
      <w:tr w:rsidR="00C317AA" w:rsidRPr="00C317AA" w14:paraId="3E09E5AC" w14:textId="77777777" w:rsidTr="00AB0D92">
        <w:trPr>
          <w:trHeight w:val="315"/>
        </w:trPr>
        <w:tc>
          <w:tcPr>
            <w:tcW w:w="3544" w:type="dxa"/>
            <w:tcBorders>
              <w:top w:val="nil"/>
              <w:left w:val="nil"/>
              <w:bottom w:val="nil"/>
              <w:right w:val="nil"/>
            </w:tcBorders>
            <w:shd w:val="clear" w:color="auto" w:fill="auto"/>
            <w:vAlign w:val="center"/>
            <w:hideMark/>
          </w:tcPr>
          <w:p w14:paraId="02CF80B7" w14:textId="55FD5DB6" w:rsidR="00C317AA" w:rsidRPr="009248AE" w:rsidRDefault="00C317AA" w:rsidP="00C317AA">
            <w:pPr>
              <w:spacing w:after="0" w:line="240" w:lineRule="auto"/>
              <w:rPr>
                <w:rFonts w:ascii="Arial" w:eastAsia="Times New Roman" w:hAnsi="Arial" w:cs="Arial"/>
                <w:sz w:val="16"/>
                <w:szCs w:val="16"/>
              </w:rPr>
            </w:pPr>
            <w:r w:rsidRPr="009248AE">
              <w:rPr>
                <w:rFonts w:ascii="Arial" w:eastAsia="Times New Roman" w:hAnsi="Arial" w:cs="Arial"/>
                <w:sz w:val="16"/>
                <w:szCs w:val="16"/>
              </w:rPr>
              <w:t>Seafarers</w:t>
            </w:r>
            <w:r w:rsidR="000672B0">
              <w:rPr>
                <w:rFonts w:ascii="Arial" w:eastAsia="Times New Roman" w:hAnsi="Arial" w:cs="Arial"/>
                <w:sz w:val="16"/>
                <w:szCs w:val="16"/>
              </w:rPr>
              <w:t>’</w:t>
            </w:r>
            <w:r w:rsidRPr="009248AE">
              <w:rPr>
                <w:rFonts w:ascii="Arial" w:eastAsia="Times New Roman" w:hAnsi="Arial" w:cs="Arial"/>
                <w:sz w:val="16"/>
                <w:szCs w:val="16"/>
              </w:rPr>
              <w:t xml:space="preserve"> Reserve</w:t>
            </w:r>
          </w:p>
        </w:tc>
        <w:tc>
          <w:tcPr>
            <w:tcW w:w="0" w:type="auto"/>
            <w:tcBorders>
              <w:top w:val="nil"/>
              <w:left w:val="nil"/>
              <w:bottom w:val="nil"/>
              <w:right w:val="nil"/>
            </w:tcBorders>
            <w:shd w:val="clear" w:color="auto" w:fill="auto"/>
            <w:noWrap/>
            <w:vAlign w:val="bottom"/>
            <w:hideMark/>
          </w:tcPr>
          <w:p w14:paraId="6D8998F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598,045</w:t>
            </w:r>
          </w:p>
        </w:tc>
        <w:tc>
          <w:tcPr>
            <w:tcW w:w="0" w:type="auto"/>
            <w:tcBorders>
              <w:top w:val="nil"/>
              <w:left w:val="nil"/>
              <w:bottom w:val="nil"/>
              <w:right w:val="nil"/>
            </w:tcBorders>
            <w:shd w:val="clear" w:color="auto" w:fill="auto"/>
            <w:noWrap/>
            <w:vAlign w:val="bottom"/>
            <w:hideMark/>
          </w:tcPr>
          <w:p w14:paraId="52BF0334"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04EAB29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AD2166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28B18B0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E2FC58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9B92C5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5FE7328A"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38ABAA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(598,045)</w:t>
            </w:r>
          </w:p>
        </w:tc>
        <w:tc>
          <w:tcPr>
            <w:tcW w:w="0" w:type="auto"/>
            <w:tcBorders>
              <w:top w:val="nil"/>
              <w:left w:val="nil"/>
              <w:bottom w:val="nil"/>
              <w:right w:val="nil"/>
            </w:tcBorders>
            <w:shd w:val="clear" w:color="auto" w:fill="auto"/>
            <w:noWrap/>
            <w:vAlign w:val="bottom"/>
            <w:hideMark/>
          </w:tcPr>
          <w:p w14:paraId="3C27E021"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0CE19B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DBC94F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AC60C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r>
      <w:tr w:rsidR="00C317AA" w:rsidRPr="00C317AA" w14:paraId="5AAB6669" w14:textId="77777777" w:rsidTr="00AB0D92">
        <w:trPr>
          <w:trHeight w:val="255"/>
        </w:trPr>
        <w:tc>
          <w:tcPr>
            <w:tcW w:w="3544" w:type="dxa"/>
            <w:tcBorders>
              <w:top w:val="nil"/>
              <w:left w:val="nil"/>
              <w:bottom w:val="nil"/>
              <w:right w:val="nil"/>
            </w:tcBorders>
            <w:shd w:val="clear" w:color="auto" w:fill="auto"/>
            <w:vAlign w:val="bottom"/>
            <w:hideMark/>
          </w:tcPr>
          <w:p w14:paraId="1CBCCB7B" w14:textId="32B04998"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xml:space="preserve">Refugee </w:t>
            </w:r>
            <w:r w:rsidR="000672B0">
              <w:rPr>
                <w:rFonts w:ascii="Arial" w:eastAsia="Times New Roman" w:hAnsi="Arial" w:cs="Arial"/>
                <w:sz w:val="16"/>
                <w:szCs w:val="16"/>
              </w:rPr>
              <w:t>f</w:t>
            </w:r>
            <w:r w:rsidRPr="00C317AA">
              <w:rPr>
                <w:rFonts w:ascii="Arial" w:eastAsia="Times New Roman" w:hAnsi="Arial" w:cs="Arial"/>
                <w:sz w:val="16"/>
                <w:szCs w:val="16"/>
              </w:rPr>
              <w:t>und</w:t>
            </w:r>
          </w:p>
        </w:tc>
        <w:tc>
          <w:tcPr>
            <w:tcW w:w="0" w:type="auto"/>
            <w:tcBorders>
              <w:top w:val="nil"/>
              <w:left w:val="nil"/>
              <w:bottom w:val="nil"/>
              <w:right w:val="nil"/>
            </w:tcBorders>
            <w:shd w:val="clear" w:color="auto" w:fill="auto"/>
            <w:noWrap/>
            <w:vAlign w:val="bottom"/>
            <w:hideMark/>
          </w:tcPr>
          <w:p w14:paraId="11D6F8E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23,276</w:t>
            </w:r>
          </w:p>
        </w:tc>
        <w:tc>
          <w:tcPr>
            <w:tcW w:w="0" w:type="auto"/>
            <w:tcBorders>
              <w:top w:val="nil"/>
              <w:left w:val="nil"/>
              <w:bottom w:val="nil"/>
              <w:right w:val="nil"/>
            </w:tcBorders>
            <w:shd w:val="clear" w:color="auto" w:fill="auto"/>
            <w:noWrap/>
            <w:vAlign w:val="bottom"/>
            <w:hideMark/>
          </w:tcPr>
          <w:p w14:paraId="7F17EA91"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538EBA6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591F9D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6C2A0FE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4B0311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657E6B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39FC0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C8574D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6DFA0E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C2CF7D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42BD95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13E360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23,276</w:t>
            </w:r>
          </w:p>
        </w:tc>
      </w:tr>
      <w:tr w:rsidR="00C317AA" w:rsidRPr="00C317AA" w14:paraId="1EFA77DB" w14:textId="77777777" w:rsidTr="00AB0D92">
        <w:trPr>
          <w:trHeight w:val="200"/>
        </w:trPr>
        <w:tc>
          <w:tcPr>
            <w:tcW w:w="3544" w:type="dxa"/>
            <w:tcBorders>
              <w:top w:val="nil"/>
              <w:left w:val="nil"/>
              <w:bottom w:val="nil"/>
              <w:right w:val="nil"/>
            </w:tcBorders>
            <w:shd w:val="clear" w:color="auto" w:fill="auto"/>
            <w:vAlign w:val="bottom"/>
            <w:hideMark/>
          </w:tcPr>
          <w:p w14:paraId="7C84A900"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0854638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4,813,496</w:t>
            </w:r>
          </w:p>
        </w:tc>
        <w:tc>
          <w:tcPr>
            <w:tcW w:w="0" w:type="auto"/>
            <w:tcBorders>
              <w:top w:val="nil"/>
              <w:left w:val="nil"/>
              <w:bottom w:val="nil"/>
              <w:right w:val="nil"/>
            </w:tcBorders>
            <w:shd w:val="clear" w:color="auto" w:fill="auto"/>
            <w:noWrap/>
            <w:vAlign w:val="bottom"/>
            <w:hideMark/>
          </w:tcPr>
          <w:p w14:paraId="287C107C"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single" w:sz="4" w:space="0" w:color="auto"/>
              <w:left w:val="nil"/>
              <w:bottom w:val="double" w:sz="6" w:space="0" w:color="auto"/>
              <w:right w:val="nil"/>
            </w:tcBorders>
            <w:shd w:val="clear" w:color="auto" w:fill="auto"/>
            <w:noWrap/>
            <w:vAlign w:val="bottom"/>
            <w:hideMark/>
          </w:tcPr>
          <w:p w14:paraId="3A912CF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695,000</w:t>
            </w:r>
          </w:p>
        </w:tc>
        <w:tc>
          <w:tcPr>
            <w:tcW w:w="0" w:type="auto"/>
            <w:tcBorders>
              <w:top w:val="nil"/>
              <w:left w:val="nil"/>
              <w:bottom w:val="nil"/>
              <w:right w:val="nil"/>
            </w:tcBorders>
            <w:shd w:val="clear" w:color="auto" w:fill="auto"/>
            <w:noWrap/>
            <w:vAlign w:val="bottom"/>
            <w:hideMark/>
          </w:tcPr>
          <w:p w14:paraId="6E775B0B" w14:textId="77777777" w:rsidR="00C317AA" w:rsidRPr="00C317AA" w:rsidRDefault="00C317AA" w:rsidP="00C317AA">
            <w:pPr>
              <w:spacing w:after="0" w:line="240" w:lineRule="auto"/>
              <w:jc w:val="right"/>
              <w:rPr>
                <w:rFonts w:ascii="Arial" w:eastAsia="Times New Roman" w:hAnsi="Arial" w:cs="Arial"/>
                <w:sz w:val="16"/>
                <w:szCs w:val="16"/>
              </w:rPr>
            </w:pPr>
          </w:p>
        </w:tc>
        <w:tc>
          <w:tcPr>
            <w:tcW w:w="1440" w:type="dxa"/>
            <w:tcBorders>
              <w:top w:val="single" w:sz="4" w:space="0" w:color="auto"/>
              <w:left w:val="nil"/>
              <w:bottom w:val="double" w:sz="6" w:space="0" w:color="auto"/>
              <w:right w:val="nil"/>
            </w:tcBorders>
            <w:shd w:val="clear" w:color="auto" w:fill="auto"/>
            <w:noWrap/>
            <w:vAlign w:val="bottom"/>
            <w:hideMark/>
          </w:tcPr>
          <w:p w14:paraId="73ECA83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50,000</w:t>
            </w:r>
          </w:p>
        </w:tc>
        <w:tc>
          <w:tcPr>
            <w:tcW w:w="0" w:type="auto"/>
            <w:tcBorders>
              <w:top w:val="nil"/>
              <w:left w:val="nil"/>
              <w:bottom w:val="nil"/>
              <w:right w:val="nil"/>
            </w:tcBorders>
            <w:shd w:val="clear" w:color="auto" w:fill="auto"/>
            <w:noWrap/>
            <w:vAlign w:val="bottom"/>
            <w:hideMark/>
          </w:tcPr>
          <w:p w14:paraId="58FEEDB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46F2A9A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112,110</w:t>
            </w:r>
          </w:p>
        </w:tc>
        <w:tc>
          <w:tcPr>
            <w:tcW w:w="0" w:type="auto"/>
            <w:tcBorders>
              <w:top w:val="single" w:sz="4" w:space="0" w:color="auto"/>
              <w:left w:val="nil"/>
              <w:bottom w:val="double" w:sz="6" w:space="0" w:color="auto"/>
              <w:right w:val="nil"/>
            </w:tcBorders>
            <w:shd w:val="clear" w:color="auto" w:fill="auto"/>
            <w:noWrap/>
            <w:vAlign w:val="bottom"/>
            <w:hideMark/>
          </w:tcPr>
          <w:p w14:paraId="66631E2B"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038941C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(1,515,894)</w:t>
            </w:r>
          </w:p>
        </w:tc>
        <w:tc>
          <w:tcPr>
            <w:tcW w:w="0" w:type="auto"/>
            <w:tcBorders>
              <w:top w:val="nil"/>
              <w:left w:val="nil"/>
              <w:bottom w:val="nil"/>
              <w:right w:val="nil"/>
            </w:tcBorders>
            <w:shd w:val="clear" w:color="auto" w:fill="auto"/>
            <w:noWrap/>
            <w:vAlign w:val="bottom"/>
            <w:hideMark/>
          </w:tcPr>
          <w:p w14:paraId="43ADF15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0310ACB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31BDAF1C"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54F3907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4,154,712</w:t>
            </w:r>
          </w:p>
        </w:tc>
      </w:tr>
      <w:tr w:rsidR="00C317AA" w:rsidRPr="00C317AA" w14:paraId="36DECB32" w14:textId="77777777" w:rsidTr="00AB0D92">
        <w:trPr>
          <w:trHeight w:val="96"/>
        </w:trPr>
        <w:tc>
          <w:tcPr>
            <w:tcW w:w="3544" w:type="dxa"/>
            <w:tcBorders>
              <w:top w:val="nil"/>
              <w:left w:val="nil"/>
              <w:bottom w:val="nil"/>
              <w:right w:val="nil"/>
            </w:tcBorders>
            <w:shd w:val="clear" w:color="auto" w:fill="auto"/>
            <w:vAlign w:val="bottom"/>
            <w:hideMark/>
          </w:tcPr>
          <w:p w14:paraId="09D4D6BE" w14:textId="77777777" w:rsidR="00C317AA" w:rsidRPr="00C317AA" w:rsidRDefault="00C317AA" w:rsidP="00C317AA">
            <w:pPr>
              <w:spacing w:after="0" w:line="240" w:lineRule="auto"/>
              <w:rPr>
                <w:rFonts w:ascii="Arial" w:eastAsia="Times New Roman" w:hAnsi="Arial" w:cs="Arial"/>
                <w:b/>
                <w:bCs/>
                <w:sz w:val="16"/>
                <w:szCs w:val="16"/>
                <w:u w:val="single"/>
              </w:rPr>
            </w:pPr>
            <w:r w:rsidRPr="00C317AA">
              <w:rPr>
                <w:rFonts w:ascii="Arial" w:eastAsia="Times New Roman" w:hAnsi="Arial" w:cs="Arial"/>
                <w:b/>
                <w:bCs/>
                <w:sz w:val="16"/>
                <w:szCs w:val="16"/>
                <w:u w:val="single"/>
              </w:rPr>
              <w:t>FUND SPECIFIC RESERVE</w:t>
            </w:r>
          </w:p>
        </w:tc>
        <w:tc>
          <w:tcPr>
            <w:tcW w:w="0" w:type="auto"/>
            <w:tcBorders>
              <w:top w:val="nil"/>
              <w:left w:val="nil"/>
              <w:bottom w:val="nil"/>
              <w:right w:val="nil"/>
            </w:tcBorders>
            <w:shd w:val="clear" w:color="auto" w:fill="auto"/>
            <w:noWrap/>
            <w:vAlign w:val="bottom"/>
            <w:hideMark/>
          </w:tcPr>
          <w:p w14:paraId="453EE3C1" w14:textId="77777777" w:rsidR="00C317AA" w:rsidRPr="00C317AA" w:rsidRDefault="00C317AA" w:rsidP="00C317AA">
            <w:pPr>
              <w:spacing w:after="0" w:line="240" w:lineRule="auto"/>
              <w:rPr>
                <w:rFonts w:ascii="Arial" w:eastAsia="Times New Roman" w:hAnsi="Arial" w:cs="Arial"/>
                <w:b/>
                <w:bCs/>
                <w:sz w:val="16"/>
                <w:szCs w:val="16"/>
                <w:u w:val="single"/>
              </w:rPr>
            </w:pPr>
          </w:p>
        </w:tc>
        <w:tc>
          <w:tcPr>
            <w:tcW w:w="0" w:type="auto"/>
            <w:tcBorders>
              <w:top w:val="nil"/>
              <w:left w:val="nil"/>
              <w:bottom w:val="nil"/>
              <w:right w:val="nil"/>
            </w:tcBorders>
            <w:shd w:val="clear" w:color="auto" w:fill="auto"/>
            <w:noWrap/>
            <w:vAlign w:val="bottom"/>
            <w:hideMark/>
          </w:tcPr>
          <w:p w14:paraId="18B44DD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14:paraId="5819F13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6479DD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347F89F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BDD880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CB740B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D3A88B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99BC55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7EDC9C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861F1B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081E17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1B2E3ED" w14:textId="77777777" w:rsidR="00C317AA" w:rsidRPr="00C317AA" w:rsidRDefault="00C317AA" w:rsidP="00C317AA">
            <w:pPr>
              <w:spacing w:after="0" w:line="240" w:lineRule="auto"/>
              <w:rPr>
                <w:rFonts w:ascii="Times New Roman" w:eastAsia="Times New Roman" w:hAnsi="Times New Roman" w:cs="Times New Roman"/>
                <w:sz w:val="16"/>
                <w:szCs w:val="16"/>
              </w:rPr>
            </w:pPr>
          </w:p>
        </w:tc>
      </w:tr>
      <w:tr w:rsidR="00C317AA" w:rsidRPr="00C317AA" w14:paraId="65A4CFC6" w14:textId="77777777" w:rsidTr="00AB0D92">
        <w:trPr>
          <w:trHeight w:val="255"/>
        </w:trPr>
        <w:tc>
          <w:tcPr>
            <w:tcW w:w="3544" w:type="dxa"/>
            <w:tcBorders>
              <w:top w:val="nil"/>
              <w:left w:val="nil"/>
              <w:bottom w:val="nil"/>
              <w:right w:val="nil"/>
            </w:tcBorders>
            <w:shd w:val="clear" w:color="auto" w:fill="auto"/>
            <w:vAlign w:val="bottom"/>
            <w:hideMark/>
          </w:tcPr>
          <w:p w14:paraId="1C261DAD"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Building Reserve</w:t>
            </w:r>
          </w:p>
        </w:tc>
        <w:tc>
          <w:tcPr>
            <w:tcW w:w="0" w:type="auto"/>
            <w:tcBorders>
              <w:top w:val="nil"/>
              <w:left w:val="nil"/>
              <w:bottom w:val="nil"/>
              <w:right w:val="nil"/>
            </w:tcBorders>
            <w:shd w:val="clear" w:color="auto" w:fill="auto"/>
            <w:noWrap/>
            <w:vAlign w:val="bottom"/>
            <w:hideMark/>
          </w:tcPr>
          <w:p w14:paraId="7D4D278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4,738,630</w:t>
            </w:r>
          </w:p>
        </w:tc>
        <w:tc>
          <w:tcPr>
            <w:tcW w:w="0" w:type="auto"/>
            <w:tcBorders>
              <w:top w:val="nil"/>
              <w:left w:val="nil"/>
              <w:bottom w:val="nil"/>
              <w:right w:val="nil"/>
            </w:tcBorders>
            <w:shd w:val="clear" w:color="auto" w:fill="auto"/>
            <w:noWrap/>
            <w:vAlign w:val="bottom"/>
            <w:hideMark/>
          </w:tcPr>
          <w:p w14:paraId="13F229EE"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4C3F58D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53F1D1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514C136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E90857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95E2C6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CD97DF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EC19EA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(4,238,630)</w:t>
            </w:r>
          </w:p>
        </w:tc>
        <w:tc>
          <w:tcPr>
            <w:tcW w:w="0" w:type="auto"/>
            <w:tcBorders>
              <w:top w:val="nil"/>
              <w:left w:val="nil"/>
              <w:bottom w:val="nil"/>
              <w:right w:val="nil"/>
            </w:tcBorders>
            <w:shd w:val="clear" w:color="auto" w:fill="auto"/>
            <w:noWrap/>
            <w:vAlign w:val="bottom"/>
            <w:hideMark/>
          </w:tcPr>
          <w:p w14:paraId="14F062AF"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5068A5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6F649B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176624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500,000</w:t>
            </w:r>
          </w:p>
        </w:tc>
      </w:tr>
      <w:tr w:rsidR="00C317AA" w:rsidRPr="00C317AA" w14:paraId="260F9746" w14:textId="77777777" w:rsidTr="00AB0D92">
        <w:trPr>
          <w:trHeight w:val="255"/>
        </w:trPr>
        <w:tc>
          <w:tcPr>
            <w:tcW w:w="3544" w:type="dxa"/>
            <w:tcBorders>
              <w:top w:val="nil"/>
              <w:left w:val="nil"/>
              <w:bottom w:val="nil"/>
              <w:right w:val="nil"/>
            </w:tcBorders>
            <w:shd w:val="clear" w:color="auto" w:fill="auto"/>
            <w:vAlign w:val="bottom"/>
            <w:hideMark/>
          </w:tcPr>
          <w:p w14:paraId="7EC3CF8B" w14:textId="30040EAE"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Building Reserve</w:t>
            </w:r>
            <w:r w:rsidR="000672B0">
              <w:rPr>
                <w:rFonts w:ascii="Arial" w:eastAsia="Times New Roman" w:hAnsi="Arial" w:cs="Arial"/>
                <w:sz w:val="16"/>
                <w:szCs w:val="16"/>
              </w:rPr>
              <w:t xml:space="preserve"> </w:t>
            </w:r>
            <w:r w:rsidRPr="00C317AA">
              <w:rPr>
                <w:rFonts w:ascii="Arial" w:eastAsia="Times New Roman" w:hAnsi="Arial" w:cs="Arial"/>
                <w:sz w:val="16"/>
                <w:szCs w:val="16"/>
              </w:rPr>
              <w:t>Northern Parish</w:t>
            </w:r>
          </w:p>
        </w:tc>
        <w:tc>
          <w:tcPr>
            <w:tcW w:w="0" w:type="auto"/>
            <w:tcBorders>
              <w:top w:val="nil"/>
              <w:left w:val="nil"/>
              <w:bottom w:val="nil"/>
              <w:right w:val="nil"/>
            </w:tcBorders>
            <w:shd w:val="clear" w:color="auto" w:fill="auto"/>
            <w:noWrap/>
            <w:vAlign w:val="bottom"/>
            <w:hideMark/>
          </w:tcPr>
          <w:p w14:paraId="38FE07E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182,597</w:t>
            </w:r>
          </w:p>
        </w:tc>
        <w:tc>
          <w:tcPr>
            <w:tcW w:w="0" w:type="auto"/>
            <w:tcBorders>
              <w:top w:val="nil"/>
              <w:left w:val="nil"/>
              <w:bottom w:val="nil"/>
              <w:right w:val="nil"/>
            </w:tcBorders>
            <w:shd w:val="clear" w:color="auto" w:fill="auto"/>
            <w:noWrap/>
            <w:vAlign w:val="bottom"/>
            <w:hideMark/>
          </w:tcPr>
          <w:p w14:paraId="0482CF77"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295DBCD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C21FE7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0F2CC35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34F012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8ECFF0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6,391</w:t>
            </w:r>
          </w:p>
        </w:tc>
        <w:tc>
          <w:tcPr>
            <w:tcW w:w="0" w:type="auto"/>
            <w:tcBorders>
              <w:top w:val="nil"/>
              <w:left w:val="nil"/>
              <w:bottom w:val="nil"/>
              <w:right w:val="nil"/>
            </w:tcBorders>
            <w:shd w:val="clear" w:color="auto" w:fill="auto"/>
            <w:noWrap/>
            <w:vAlign w:val="bottom"/>
            <w:hideMark/>
          </w:tcPr>
          <w:p w14:paraId="46FF932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5BDAF3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68F8901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2BD003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7BE6F3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BC4E2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188,988</w:t>
            </w:r>
          </w:p>
        </w:tc>
      </w:tr>
      <w:tr w:rsidR="00C317AA" w:rsidRPr="00C317AA" w14:paraId="23EEA529" w14:textId="77777777" w:rsidTr="00AB0D92">
        <w:trPr>
          <w:trHeight w:val="308"/>
        </w:trPr>
        <w:tc>
          <w:tcPr>
            <w:tcW w:w="3544" w:type="dxa"/>
            <w:tcBorders>
              <w:top w:val="nil"/>
              <w:left w:val="nil"/>
              <w:bottom w:val="nil"/>
              <w:right w:val="nil"/>
            </w:tcBorders>
            <w:shd w:val="clear" w:color="auto" w:fill="auto"/>
            <w:vAlign w:val="bottom"/>
            <w:hideMark/>
          </w:tcPr>
          <w:p w14:paraId="3F2B0F34" w14:textId="26B40779"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xml:space="preserve">Building Reserve Louis </w:t>
            </w:r>
            <w:r w:rsidR="000672B0" w:rsidRPr="00C317AA">
              <w:rPr>
                <w:rFonts w:ascii="Arial" w:eastAsia="Times New Roman" w:hAnsi="Arial" w:cs="Arial"/>
                <w:sz w:val="16"/>
                <w:szCs w:val="16"/>
              </w:rPr>
              <w:t>Trichardt (</w:t>
            </w:r>
            <w:r w:rsidRPr="00C317AA">
              <w:rPr>
                <w:rFonts w:ascii="Arial" w:eastAsia="Times New Roman" w:hAnsi="Arial" w:cs="Arial"/>
                <w:sz w:val="16"/>
                <w:szCs w:val="16"/>
              </w:rPr>
              <w:t>Part of Northern Parish)</w:t>
            </w:r>
          </w:p>
        </w:tc>
        <w:tc>
          <w:tcPr>
            <w:tcW w:w="0" w:type="auto"/>
            <w:tcBorders>
              <w:top w:val="nil"/>
              <w:left w:val="nil"/>
              <w:bottom w:val="nil"/>
              <w:right w:val="nil"/>
            </w:tcBorders>
            <w:shd w:val="clear" w:color="auto" w:fill="auto"/>
            <w:noWrap/>
            <w:vAlign w:val="bottom"/>
            <w:hideMark/>
          </w:tcPr>
          <w:p w14:paraId="71F30F4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220,763</w:t>
            </w:r>
          </w:p>
        </w:tc>
        <w:tc>
          <w:tcPr>
            <w:tcW w:w="0" w:type="auto"/>
            <w:tcBorders>
              <w:top w:val="nil"/>
              <w:left w:val="nil"/>
              <w:bottom w:val="nil"/>
              <w:right w:val="nil"/>
            </w:tcBorders>
            <w:shd w:val="clear" w:color="auto" w:fill="auto"/>
            <w:noWrap/>
            <w:vAlign w:val="bottom"/>
            <w:hideMark/>
          </w:tcPr>
          <w:p w14:paraId="149D6139"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74A7802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8EB433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547E448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B1908E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A774F6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7,627</w:t>
            </w:r>
          </w:p>
        </w:tc>
        <w:tc>
          <w:tcPr>
            <w:tcW w:w="0" w:type="auto"/>
            <w:tcBorders>
              <w:top w:val="nil"/>
              <w:left w:val="nil"/>
              <w:bottom w:val="nil"/>
              <w:right w:val="nil"/>
            </w:tcBorders>
            <w:shd w:val="clear" w:color="auto" w:fill="auto"/>
            <w:noWrap/>
            <w:vAlign w:val="bottom"/>
            <w:hideMark/>
          </w:tcPr>
          <w:p w14:paraId="2E2EC358"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308CA0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(2,849)</w:t>
            </w:r>
          </w:p>
        </w:tc>
        <w:tc>
          <w:tcPr>
            <w:tcW w:w="0" w:type="auto"/>
            <w:tcBorders>
              <w:top w:val="nil"/>
              <w:left w:val="nil"/>
              <w:bottom w:val="nil"/>
              <w:right w:val="nil"/>
            </w:tcBorders>
            <w:shd w:val="clear" w:color="auto" w:fill="auto"/>
            <w:noWrap/>
            <w:vAlign w:val="bottom"/>
            <w:hideMark/>
          </w:tcPr>
          <w:p w14:paraId="133B5E30"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79923A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8F91A0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767608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225,541</w:t>
            </w:r>
          </w:p>
        </w:tc>
      </w:tr>
      <w:tr w:rsidR="00C317AA" w:rsidRPr="00C317AA" w14:paraId="51B2AF96" w14:textId="77777777" w:rsidTr="00AB0D92">
        <w:trPr>
          <w:trHeight w:val="80"/>
        </w:trPr>
        <w:tc>
          <w:tcPr>
            <w:tcW w:w="3544" w:type="dxa"/>
            <w:tcBorders>
              <w:top w:val="nil"/>
              <w:left w:val="nil"/>
              <w:bottom w:val="nil"/>
              <w:right w:val="nil"/>
            </w:tcBorders>
            <w:shd w:val="clear" w:color="auto" w:fill="auto"/>
            <w:vAlign w:val="center"/>
            <w:hideMark/>
          </w:tcPr>
          <w:p w14:paraId="2701E391" w14:textId="2E873495" w:rsidR="00C317AA" w:rsidRPr="009248AE" w:rsidRDefault="00C317AA" w:rsidP="00C317AA">
            <w:pPr>
              <w:spacing w:after="0" w:line="240" w:lineRule="auto"/>
              <w:rPr>
                <w:rFonts w:ascii="Arial" w:eastAsia="Times New Roman" w:hAnsi="Arial" w:cs="Arial"/>
                <w:sz w:val="16"/>
                <w:szCs w:val="16"/>
              </w:rPr>
            </w:pPr>
            <w:r w:rsidRPr="009248AE">
              <w:rPr>
                <w:rFonts w:ascii="Arial" w:eastAsia="Times New Roman" w:hAnsi="Arial" w:cs="Arial"/>
                <w:sz w:val="16"/>
                <w:szCs w:val="16"/>
              </w:rPr>
              <w:t xml:space="preserve">Property Reserve Hermannsburg Schule </w:t>
            </w:r>
          </w:p>
        </w:tc>
        <w:tc>
          <w:tcPr>
            <w:tcW w:w="0" w:type="auto"/>
            <w:tcBorders>
              <w:top w:val="nil"/>
              <w:left w:val="nil"/>
              <w:bottom w:val="nil"/>
              <w:right w:val="nil"/>
            </w:tcBorders>
            <w:shd w:val="clear" w:color="auto" w:fill="auto"/>
            <w:noWrap/>
            <w:vAlign w:val="bottom"/>
            <w:hideMark/>
          </w:tcPr>
          <w:p w14:paraId="0E83FF6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5,038,790</w:t>
            </w:r>
          </w:p>
        </w:tc>
        <w:tc>
          <w:tcPr>
            <w:tcW w:w="0" w:type="auto"/>
            <w:tcBorders>
              <w:top w:val="nil"/>
              <w:left w:val="nil"/>
              <w:bottom w:val="nil"/>
              <w:right w:val="nil"/>
            </w:tcBorders>
            <w:shd w:val="clear" w:color="auto" w:fill="auto"/>
            <w:noWrap/>
            <w:vAlign w:val="bottom"/>
            <w:hideMark/>
          </w:tcPr>
          <w:p w14:paraId="78E8ED93"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1AEF093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F41D46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7B7E678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B57A14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BD21F65"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301,859</w:t>
            </w:r>
          </w:p>
        </w:tc>
        <w:tc>
          <w:tcPr>
            <w:tcW w:w="0" w:type="auto"/>
            <w:tcBorders>
              <w:top w:val="nil"/>
              <w:left w:val="nil"/>
              <w:bottom w:val="nil"/>
              <w:right w:val="nil"/>
            </w:tcBorders>
            <w:shd w:val="clear" w:color="auto" w:fill="auto"/>
            <w:noWrap/>
            <w:vAlign w:val="bottom"/>
            <w:hideMark/>
          </w:tcPr>
          <w:p w14:paraId="370B24EF"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194A3F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(309,662)</w:t>
            </w:r>
          </w:p>
        </w:tc>
        <w:tc>
          <w:tcPr>
            <w:tcW w:w="0" w:type="auto"/>
            <w:tcBorders>
              <w:top w:val="nil"/>
              <w:left w:val="nil"/>
              <w:bottom w:val="nil"/>
              <w:right w:val="nil"/>
            </w:tcBorders>
            <w:shd w:val="clear" w:color="auto" w:fill="auto"/>
            <w:noWrap/>
            <w:vAlign w:val="bottom"/>
            <w:hideMark/>
          </w:tcPr>
          <w:p w14:paraId="7E63FF77"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D4C814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B083CC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611BDF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5,030,987</w:t>
            </w:r>
          </w:p>
        </w:tc>
      </w:tr>
      <w:tr w:rsidR="00C317AA" w:rsidRPr="00C317AA" w14:paraId="5E8B560F" w14:textId="77777777" w:rsidTr="00AB0D92">
        <w:trPr>
          <w:trHeight w:val="255"/>
        </w:trPr>
        <w:tc>
          <w:tcPr>
            <w:tcW w:w="3544" w:type="dxa"/>
            <w:tcBorders>
              <w:top w:val="nil"/>
              <w:left w:val="nil"/>
              <w:bottom w:val="nil"/>
              <w:right w:val="nil"/>
            </w:tcBorders>
            <w:shd w:val="clear" w:color="auto" w:fill="auto"/>
            <w:vAlign w:val="bottom"/>
            <w:hideMark/>
          </w:tcPr>
          <w:p w14:paraId="4F06E010" w14:textId="1158F2A2"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xml:space="preserve">Building Reserve </w:t>
            </w:r>
            <w:r w:rsidR="000672B0" w:rsidRPr="00C317AA">
              <w:rPr>
                <w:rFonts w:ascii="Arial" w:eastAsia="Times New Roman" w:hAnsi="Arial" w:cs="Arial"/>
                <w:sz w:val="16"/>
                <w:szCs w:val="16"/>
              </w:rPr>
              <w:t>Dolphin</w:t>
            </w:r>
            <w:r w:rsidRPr="00C317AA">
              <w:rPr>
                <w:rFonts w:ascii="Arial" w:eastAsia="Times New Roman" w:hAnsi="Arial" w:cs="Arial"/>
                <w:sz w:val="16"/>
                <w:szCs w:val="16"/>
              </w:rPr>
              <w:t xml:space="preserve"> </w:t>
            </w:r>
            <w:r w:rsidR="000672B0">
              <w:rPr>
                <w:rFonts w:ascii="Arial" w:eastAsia="Times New Roman" w:hAnsi="Arial" w:cs="Arial"/>
                <w:sz w:val="16"/>
                <w:szCs w:val="16"/>
              </w:rPr>
              <w:t>C</w:t>
            </w:r>
            <w:r w:rsidRPr="00C317AA">
              <w:rPr>
                <w:rFonts w:ascii="Arial" w:eastAsia="Times New Roman" w:hAnsi="Arial" w:cs="Arial"/>
                <w:sz w:val="16"/>
                <w:szCs w:val="16"/>
              </w:rPr>
              <w:t>oast</w:t>
            </w:r>
          </w:p>
        </w:tc>
        <w:tc>
          <w:tcPr>
            <w:tcW w:w="0" w:type="auto"/>
            <w:tcBorders>
              <w:top w:val="nil"/>
              <w:left w:val="nil"/>
              <w:bottom w:val="nil"/>
              <w:right w:val="nil"/>
            </w:tcBorders>
            <w:shd w:val="clear" w:color="auto" w:fill="auto"/>
            <w:noWrap/>
            <w:vAlign w:val="bottom"/>
            <w:hideMark/>
          </w:tcPr>
          <w:p w14:paraId="55CEA61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7,555,286</w:t>
            </w:r>
          </w:p>
        </w:tc>
        <w:tc>
          <w:tcPr>
            <w:tcW w:w="0" w:type="auto"/>
            <w:tcBorders>
              <w:top w:val="nil"/>
              <w:left w:val="nil"/>
              <w:bottom w:val="nil"/>
              <w:right w:val="nil"/>
            </w:tcBorders>
            <w:shd w:val="clear" w:color="auto" w:fill="auto"/>
            <w:noWrap/>
            <w:vAlign w:val="bottom"/>
            <w:hideMark/>
          </w:tcPr>
          <w:p w14:paraId="73C6D037"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2D2EC49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638C35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7AAC10A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36074A9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0C5ECD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245,185</w:t>
            </w:r>
          </w:p>
        </w:tc>
        <w:tc>
          <w:tcPr>
            <w:tcW w:w="0" w:type="auto"/>
            <w:tcBorders>
              <w:top w:val="nil"/>
              <w:left w:val="nil"/>
              <w:bottom w:val="nil"/>
              <w:right w:val="nil"/>
            </w:tcBorders>
            <w:shd w:val="clear" w:color="auto" w:fill="auto"/>
            <w:noWrap/>
            <w:vAlign w:val="bottom"/>
            <w:hideMark/>
          </w:tcPr>
          <w:p w14:paraId="541C7183"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23B944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(550,000)</w:t>
            </w:r>
          </w:p>
        </w:tc>
        <w:tc>
          <w:tcPr>
            <w:tcW w:w="0" w:type="auto"/>
            <w:tcBorders>
              <w:top w:val="nil"/>
              <w:left w:val="nil"/>
              <w:bottom w:val="nil"/>
              <w:right w:val="nil"/>
            </w:tcBorders>
            <w:shd w:val="clear" w:color="auto" w:fill="auto"/>
            <w:noWrap/>
            <w:vAlign w:val="bottom"/>
            <w:hideMark/>
          </w:tcPr>
          <w:p w14:paraId="22B3E134"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9D33BF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7B055C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2D7DEC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7,250,471</w:t>
            </w:r>
          </w:p>
        </w:tc>
      </w:tr>
      <w:tr w:rsidR="00C317AA" w:rsidRPr="00C317AA" w14:paraId="4F0AC021" w14:textId="77777777" w:rsidTr="00AB0D92">
        <w:trPr>
          <w:trHeight w:val="255"/>
        </w:trPr>
        <w:tc>
          <w:tcPr>
            <w:tcW w:w="3544" w:type="dxa"/>
            <w:tcBorders>
              <w:top w:val="nil"/>
              <w:left w:val="nil"/>
              <w:bottom w:val="nil"/>
              <w:right w:val="nil"/>
            </w:tcBorders>
            <w:shd w:val="clear" w:color="auto" w:fill="auto"/>
            <w:vAlign w:val="bottom"/>
            <w:hideMark/>
          </w:tcPr>
          <w:p w14:paraId="22715365"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Motor Vehicle Reserve</w:t>
            </w:r>
          </w:p>
        </w:tc>
        <w:tc>
          <w:tcPr>
            <w:tcW w:w="0" w:type="auto"/>
            <w:tcBorders>
              <w:top w:val="nil"/>
              <w:left w:val="nil"/>
              <w:bottom w:val="nil"/>
              <w:right w:val="nil"/>
            </w:tcBorders>
            <w:shd w:val="clear" w:color="auto" w:fill="auto"/>
            <w:noWrap/>
            <w:vAlign w:val="bottom"/>
            <w:hideMark/>
          </w:tcPr>
          <w:p w14:paraId="70990A4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520,030</w:t>
            </w:r>
          </w:p>
        </w:tc>
        <w:tc>
          <w:tcPr>
            <w:tcW w:w="0" w:type="auto"/>
            <w:tcBorders>
              <w:top w:val="nil"/>
              <w:left w:val="nil"/>
              <w:bottom w:val="nil"/>
              <w:right w:val="nil"/>
            </w:tcBorders>
            <w:shd w:val="clear" w:color="auto" w:fill="auto"/>
            <w:noWrap/>
            <w:vAlign w:val="bottom"/>
            <w:hideMark/>
          </w:tcPr>
          <w:p w14:paraId="3A2C35A9"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4D13759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E9278C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5430EF4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457F6B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DA0C3B6"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11,201</w:t>
            </w:r>
          </w:p>
        </w:tc>
        <w:tc>
          <w:tcPr>
            <w:tcW w:w="0" w:type="auto"/>
            <w:tcBorders>
              <w:top w:val="nil"/>
              <w:left w:val="nil"/>
              <w:bottom w:val="nil"/>
              <w:right w:val="nil"/>
            </w:tcBorders>
            <w:shd w:val="clear" w:color="auto" w:fill="auto"/>
            <w:noWrap/>
            <w:vAlign w:val="bottom"/>
            <w:hideMark/>
          </w:tcPr>
          <w:p w14:paraId="4B81196C"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2B92B4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(300,000)</w:t>
            </w:r>
          </w:p>
        </w:tc>
        <w:tc>
          <w:tcPr>
            <w:tcW w:w="0" w:type="auto"/>
            <w:tcBorders>
              <w:top w:val="nil"/>
              <w:left w:val="nil"/>
              <w:bottom w:val="nil"/>
              <w:right w:val="nil"/>
            </w:tcBorders>
            <w:shd w:val="clear" w:color="auto" w:fill="auto"/>
            <w:noWrap/>
            <w:vAlign w:val="bottom"/>
            <w:hideMark/>
          </w:tcPr>
          <w:p w14:paraId="04BD79D1"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3F6FD8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100,000</w:t>
            </w:r>
          </w:p>
        </w:tc>
        <w:tc>
          <w:tcPr>
            <w:tcW w:w="0" w:type="auto"/>
            <w:tcBorders>
              <w:top w:val="nil"/>
              <w:left w:val="nil"/>
              <w:bottom w:val="nil"/>
              <w:right w:val="nil"/>
            </w:tcBorders>
            <w:shd w:val="clear" w:color="auto" w:fill="auto"/>
            <w:noWrap/>
            <w:vAlign w:val="bottom"/>
            <w:hideMark/>
          </w:tcPr>
          <w:p w14:paraId="6569CDA8"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703922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331,231</w:t>
            </w:r>
          </w:p>
        </w:tc>
      </w:tr>
      <w:tr w:rsidR="00C317AA" w:rsidRPr="00C317AA" w14:paraId="209C9DA8" w14:textId="77777777" w:rsidTr="00AB0D92">
        <w:trPr>
          <w:trHeight w:val="255"/>
        </w:trPr>
        <w:tc>
          <w:tcPr>
            <w:tcW w:w="3544" w:type="dxa"/>
            <w:tcBorders>
              <w:top w:val="nil"/>
              <w:left w:val="nil"/>
              <w:bottom w:val="nil"/>
              <w:right w:val="nil"/>
            </w:tcBorders>
            <w:shd w:val="clear" w:color="auto" w:fill="auto"/>
            <w:vAlign w:val="bottom"/>
            <w:hideMark/>
          </w:tcPr>
          <w:p w14:paraId="6A798349"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Kailager</w:t>
            </w:r>
          </w:p>
        </w:tc>
        <w:tc>
          <w:tcPr>
            <w:tcW w:w="0" w:type="auto"/>
            <w:tcBorders>
              <w:top w:val="nil"/>
              <w:left w:val="nil"/>
              <w:bottom w:val="nil"/>
              <w:right w:val="nil"/>
            </w:tcBorders>
            <w:shd w:val="clear" w:color="auto" w:fill="auto"/>
            <w:noWrap/>
            <w:vAlign w:val="bottom"/>
            <w:hideMark/>
          </w:tcPr>
          <w:p w14:paraId="52AE646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144,557</w:t>
            </w:r>
          </w:p>
        </w:tc>
        <w:tc>
          <w:tcPr>
            <w:tcW w:w="0" w:type="auto"/>
            <w:tcBorders>
              <w:top w:val="nil"/>
              <w:left w:val="nil"/>
              <w:bottom w:val="nil"/>
              <w:right w:val="nil"/>
            </w:tcBorders>
            <w:shd w:val="clear" w:color="auto" w:fill="auto"/>
            <w:noWrap/>
            <w:vAlign w:val="bottom"/>
            <w:hideMark/>
          </w:tcPr>
          <w:p w14:paraId="074FB2CC"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178ADFA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B1DAB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53204CE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9345E5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914109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1CC3FC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3B86CFE"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53A3E1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6CCEE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74A1F8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1A84CF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144,557</w:t>
            </w:r>
          </w:p>
        </w:tc>
      </w:tr>
      <w:tr w:rsidR="00C317AA" w:rsidRPr="00C317AA" w14:paraId="5C0F7EED" w14:textId="77777777" w:rsidTr="00AB0D92">
        <w:trPr>
          <w:trHeight w:val="255"/>
        </w:trPr>
        <w:tc>
          <w:tcPr>
            <w:tcW w:w="3544" w:type="dxa"/>
            <w:tcBorders>
              <w:top w:val="nil"/>
              <w:left w:val="nil"/>
              <w:bottom w:val="nil"/>
              <w:right w:val="nil"/>
            </w:tcBorders>
            <w:shd w:val="clear" w:color="auto" w:fill="auto"/>
            <w:vAlign w:val="bottom"/>
            <w:hideMark/>
          </w:tcPr>
          <w:p w14:paraId="33590349"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Haus Kandaze Reserve</w:t>
            </w:r>
          </w:p>
        </w:tc>
        <w:tc>
          <w:tcPr>
            <w:tcW w:w="0" w:type="auto"/>
            <w:tcBorders>
              <w:top w:val="nil"/>
              <w:left w:val="nil"/>
              <w:bottom w:val="nil"/>
              <w:right w:val="nil"/>
            </w:tcBorders>
            <w:shd w:val="clear" w:color="auto" w:fill="auto"/>
            <w:noWrap/>
            <w:vAlign w:val="bottom"/>
            <w:hideMark/>
          </w:tcPr>
          <w:p w14:paraId="78DFC56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522,761</w:t>
            </w:r>
          </w:p>
        </w:tc>
        <w:tc>
          <w:tcPr>
            <w:tcW w:w="0" w:type="auto"/>
            <w:tcBorders>
              <w:top w:val="nil"/>
              <w:left w:val="nil"/>
              <w:bottom w:val="nil"/>
              <w:right w:val="nil"/>
            </w:tcBorders>
            <w:shd w:val="clear" w:color="auto" w:fill="auto"/>
            <w:noWrap/>
            <w:vAlign w:val="bottom"/>
            <w:hideMark/>
          </w:tcPr>
          <w:p w14:paraId="3BA52855"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4A0920F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B4286A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2233EC1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F3FB4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6FBA7F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18,297</w:t>
            </w:r>
          </w:p>
        </w:tc>
        <w:tc>
          <w:tcPr>
            <w:tcW w:w="0" w:type="auto"/>
            <w:tcBorders>
              <w:top w:val="nil"/>
              <w:left w:val="nil"/>
              <w:bottom w:val="nil"/>
              <w:right w:val="nil"/>
            </w:tcBorders>
            <w:shd w:val="clear" w:color="auto" w:fill="auto"/>
            <w:noWrap/>
            <w:vAlign w:val="bottom"/>
            <w:hideMark/>
          </w:tcPr>
          <w:p w14:paraId="2F685C8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1B30CD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5D00BE31"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08D441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6798AC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FCDFA7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541,058</w:t>
            </w:r>
          </w:p>
        </w:tc>
      </w:tr>
      <w:tr w:rsidR="00C317AA" w:rsidRPr="00C317AA" w14:paraId="4E66091F" w14:textId="77777777" w:rsidTr="00AB0D92">
        <w:trPr>
          <w:trHeight w:val="70"/>
        </w:trPr>
        <w:tc>
          <w:tcPr>
            <w:tcW w:w="3544" w:type="dxa"/>
            <w:tcBorders>
              <w:top w:val="nil"/>
              <w:left w:val="nil"/>
              <w:bottom w:val="nil"/>
              <w:right w:val="nil"/>
            </w:tcBorders>
            <w:shd w:val="clear" w:color="auto" w:fill="auto"/>
            <w:vAlign w:val="bottom"/>
            <w:hideMark/>
          </w:tcPr>
          <w:p w14:paraId="59852B0E"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64D1939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18,923,414</w:t>
            </w:r>
          </w:p>
        </w:tc>
        <w:tc>
          <w:tcPr>
            <w:tcW w:w="0" w:type="auto"/>
            <w:tcBorders>
              <w:top w:val="single" w:sz="4" w:space="0" w:color="auto"/>
              <w:left w:val="nil"/>
              <w:bottom w:val="double" w:sz="6" w:space="0" w:color="auto"/>
              <w:right w:val="nil"/>
            </w:tcBorders>
            <w:shd w:val="clear" w:color="auto" w:fill="auto"/>
            <w:noWrap/>
            <w:vAlign w:val="bottom"/>
            <w:hideMark/>
          </w:tcPr>
          <w:p w14:paraId="57173FE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392" w:type="dxa"/>
            <w:tcBorders>
              <w:top w:val="single" w:sz="4" w:space="0" w:color="auto"/>
              <w:left w:val="nil"/>
              <w:bottom w:val="double" w:sz="6" w:space="0" w:color="auto"/>
              <w:right w:val="nil"/>
            </w:tcBorders>
            <w:shd w:val="clear" w:color="auto" w:fill="auto"/>
            <w:noWrap/>
            <w:vAlign w:val="bottom"/>
            <w:hideMark/>
          </w:tcPr>
          <w:p w14:paraId="31FC328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332C21B1"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440" w:type="dxa"/>
            <w:tcBorders>
              <w:top w:val="single" w:sz="4" w:space="0" w:color="auto"/>
              <w:left w:val="nil"/>
              <w:bottom w:val="double" w:sz="6" w:space="0" w:color="auto"/>
              <w:right w:val="nil"/>
            </w:tcBorders>
            <w:shd w:val="clear" w:color="auto" w:fill="auto"/>
            <w:noWrap/>
            <w:vAlign w:val="bottom"/>
            <w:hideMark/>
          </w:tcPr>
          <w:p w14:paraId="3F154E4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2F69D95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0AC45BCB"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590,560</w:t>
            </w:r>
          </w:p>
        </w:tc>
        <w:tc>
          <w:tcPr>
            <w:tcW w:w="0" w:type="auto"/>
            <w:tcBorders>
              <w:top w:val="single" w:sz="4" w:space="0" w:color="auto"/>
              <w:left w:val="nil"/>
              <w:bottom w:val="double" w:sz="6" w:space="0" w:color="auto"/>
              <w:right w:val="nil"/>
            </w:tcBorders>
            <w:shd w:val="clear" w:color="auto" w:fill="auto"/>
            <w:noWrap/>
            <w:vAlign w:val="bottom"/>
            <w:hideMark/>
          </w:tcPr>
          <w:p w14:paraId="2A022528"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F58420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(5,401,141)</w:t>
            </w:r>
          </w:p>
        </w:tc>
        <w:tc>
          <w:tcPr>
            <w:tcW w:w="0" w:type="auto"/>
            <w:tcBorders>
              <w:top w:val="single" w:sz="4" w:space="0" w:color="auto"/>
              <w:left w:val="nil"/>
              <w:bottom w:val="double" w:sz="6" w:space="0" w:color="auto"/>
              <w:right w:val="nil"/>
            </w:tcBorders>
            <w:shd w:val="clear" w:color="auto" w:fill="auto"/>
            <w:noWrap/>
            <w:vAlign w:val="bottom"/>
            <w:hideMark/>
          </w:tcPr>
          <w:p w14:paraId="67E9DFDB"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123DC22F"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664F2E95"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06BAFC1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14,212,833</w:t>
            </w:r>
          </w:p>
        </w:tc>
      </w:tr>
      <w:tr w:rsidR="00C317AA" w:rsidRPr="00C317AA" w14:paraId="2048C0F4" w14:textId="77777777" w:rsidTr="00AB0D92">
        <w:trPr>
          <w:trHeight w:val="210"/>
        </w:trPr>
        <w:tc>
          <w:tcPr>
            <w:tcW w:w="3544" w:type="dxa"/>
            <w:tcBorders>
              <w:top w:val="nil"/>
              <w:left w:val="nil"/>
              <w:bottom w:val="nil"/>
              <w:right w:val="nil"/>
            </w:tcBorders>
            <w:shd w:val="clear" w:color="auto" w:fill="auto"/>
            <w:vAlign w:val="bottom"/>
            <w:hideMark/>
          </w:tcPr>
          <w:p w14:paraId="3B78D363" w14:textId="0402A869" w:rsidR="00C317AA" w:rsidRPr="00C317AA" w:rsidRDefault="00C317AA" w:rsidP="00C317AA">
            <w:pPr>
              <w:spacing w:after="0" w:line="240" w:lineRule="auto"/>
              <w:rPr>
                <w:rFonts w:ascii="Arial" w:eastAsia="Times New Roman" w:hAnsi="Arial" w:cs="Arial"/>
                <w:b/>
                <w:bCs/>
                <w:sz w:val="16"/>
                <w:szCs w:val="16"/>
              </w:rPr>
            </w:pPr>
            <w:r w:rsidRPr="00C317AA">
              <w:rPr>
                <w:rFonts w:ascii="Arial" w:eastAsia="Times New Roman" w:hAnsi="Arial" w:cs="Arial"/>
                <w:b/>
                <w:bCs/>
                <w:sz w:val="16"/>
                <w:szCs w:val="16"/>
              </w:rPr>
              <w:t xml:space="preserve">LONGTERM PROVISION </w:t>
            </w:r>
          </w:p>
        </w:tc>
        <w:tc>
          <w:tcPr>
            <w:tcW w:w="0" w:type="auto"/>
            <w:tcBorders>
              <w:top w:val="nil"/>
              <w:left w:val="nil"/>
              <w:bottom w:val="nil"/>
              <w:right w:val="nil"/>
            </w:tcBorders>
            <w:shd w:val="clear" w:color="auto" w:fill="auto"/>
            <w:noWrap/>
            <w:vAlign w:val="bottom"/>
            <w:hideMark/>
          </w:tcPr>
          <w:p w14:paraId="255250BD" w14:textId="77777777" w:rsidR="00C317AA" w:rsidRPr="00C317AA" w:rsidRDefault="00C317AA" w:rsidP="00C317AA">
            <w:pPr>
              <w:spacing w:after="0" w:line="240" w:lineRule="auto"/>
              <w:rPr>
                <w:rFonts w:ascii="Arial" w:eastAsia="Times New Roman" w:hAnsi="Arial" w:cs="Arial"/>
                <w:b/>
                <w:bCs/>
                <w:sz w:val="16"/>
                <w:szCs w:val="16"/>
              </w:rPr>
            </w:pPr>
          </w:p>
        </w:tc>
        <w:tc>
          <w:tcPr>
            <w:tcW w:w="0" w:type="auto"/>
            <w:tcBorders>
              <w:top w:val="nil"/>
              <w:left w:val="nil"/>
              <w:bottom w:val="nil"/>
              <w:right w:val="nil"/>
            </w:tcBorders>
            <w:shd w:val="clear" w:color="auto" w:fill="auto"/>
            <w:noWrap/>
            <w:vAlign w:val="bottom"/>
            <w:hideMark/>
          </w:tcPr>
          <w:p w14:paraId="61F018F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14:paraId="52FB497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D3E7D3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3155E9F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7FE6E4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6DA15D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85278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A4A765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5AB54E8"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8E50593"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13A23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D42A1E0" w14:textId="77777777" w:rsidR="00C317AA" w:rsidRPr="00C317AA" w:rsidRDefault="00C317AA" w:rsidP="00C317AA">
            <w:pPr>
              <w:spacing w:after="0" w:line="240" w:lineRule="auto"/>
              <w:rPr>
                <w:rFonts w:ascii="Times New Roman" w:eastAsia="Times New Roman" w:hAnsi="Times New Roman" w:cs="Times New Roman"/>
                <w:sz w:val="16"/>
                <w:szCs w:val="16"/>
              </w:rPr>
            </w:pPr>
          </w:p>
        </w:tc>
      </w:tr>
      <w:tr w:rsidR="00C317AA" w:rsidRPr="00C317AA" w14:paraId="096AFD22" w14:textId="77777777" w:rsidTr="00AB0D92">
        <w:trPr>
          <w:trHeight w:val="80"/>
        </w:trPr>
        <w:tc>
          <w:tcPr>
            <w:tcW w:w="3544" w:type="dxa"/>
            <w:tcBorders>
              <w:top w:val="nil"/>
              <w:left w:val="nil"/>
              <w:bottom w:val="nil"/>
              <w:right w:val="nil"/>
            </w:tcBorders>
            <w:shd w:val="clear" w:color="auto" w:fill="auto"/>
            <w:vAlign w:val="bottom"/>
            <w:hideMark/>
          </w:tcPr>
          <w:p w14:paraId="221F1B6C"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NELCSA Medical Provision-Pensioners</w:t>
            </w:r>
          </w:p>
        </w:tc>
        <w:tc>
          <w:tcPr>
            <w:tcW w:w="0" w:type="auto"/>
            <w:tcBorders>
              <w:top w:val="nil"/>
              <w:left w:val="nil"/>
              <w:bottom w:val="nil"/>
              <w:right w:val="nil"/>
            </w:tcBorders>
            <w:shd w:val="clear" w:color="auto" w:fill="auto"/>
            <w:noWrap/>
            <w:vAlign w:val="bottom"/>
            <w:hideMark/>
          </w:tcPr>
          <w:p w14:paraId="1E6BBC5A"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6,995,467</w:t>
            </w:r>
          </w:p>
        </w:tc>
        <w:tc>
          <w:tcPr>
            <w:tcW w:w="0" w:type="auto"/>
            <w:tcBorders>
              <w:top w:val="nil"/>
              <w:left w:val="nil"/>
              <w:bottom w:val="nil"/>
              <w:right w:val="nil"/>
            </w:tcBorders>
            <w:shd w:val="clear" w:color="auto" w:fill="auto"/>
            <w:noWrap/>
            <w:vAlign w:val="bottom"/>
            <w:hideMark/>
          </w:tcPr>
          <w:p w14:paraId="2625926D"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0A6F2F4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67460F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19B814AF"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FE3F3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CBD8F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555,445</w:t>
            </w:r>
          </w:p>
        </w:tc>
        <w:tc>
          <w:tcPr>
            <w:tcW w:w="0" w:type="auto"/>
            <w:tcBorders>
              <w:top w:val="nil"/>
              <w:left w:val="nil"/>
              <w:bottom w:val="nil"/>
              <w:right w:val="nil"/>
            </w:tcBorders>
            <w:shd w:val="clear" w:color="auto" w:fill="auto"/>
            <w:noWrap/>
            <w:vAlign w:val="bottom"/>
            <w:hideMark/>
          </w:tcPr>
          <w:p w14:paraId="384ED66B"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3848F2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(800,000)</w:t>
            </w:r>
          </w:p>
        </w:tc>
        <w:tc>
          <w:tcPr>
            <w:tcW w:w="0" w:type="auto"/>
            <w:tcBorders>
              <w:top w:val="nil"/>
              <w:left w:val="nil"/>
              <w:bottom w:val="nil"/>
              <w:right w:val="nil"/>
            </w:tcBorders>
            <w:shd w:val="clear" w:color="auto" w:fill="auto"/>
            <w:noWrap/>
            <w:vAlign w:val="bottom"/>
            <w:hideMark/>
          </w:tcPr>
          <w:p w14:paraId="4F75960D"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D0A4F5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F933FB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EFFE11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6,750,912</w:t>
            </w:r>
          </w:p>
        </w:tc>
      </w:tr>
      <w:tr w:rsidR="00C317AA" w:rsidRPr="00C317AA" w14:paraId="38BB9388" w14:textId="77777777" w:rsidTr="00AB0D92">
        <w:trPr>
          <w:trHeight w:val="155"/>
        </w:trPr>
        <w:tc>
          <w:tcPr>
            <w:tcW w:w="3544" w:type="dxa"/>
            <w:tcBorders>
              <w:top w:val="nil"/>
              <w:left w:val="nil"/>
              <w:bottom w:val="nil"/>
              <w:right w:val="nil"/>
            </w:tcBorders>
            <w:shd w:val="clear" w:color="auto" w:fill="auto"/>
            <w:vAlign w:val="bottom"/>
            <w:hideMark/>
          </w:tcPr>
          <w:p w14:paraId="687DC9A8" w14:textId="1C60EED2"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xml:space="preserve">NELCSA Medical Provision-Pastors in </w:t>
            </w:r>
            <w:r w:rsidR="000672B0">
              <w:rPr>
                <w:rFonts w:ascii="Arial" w:eastAsia="Times New Roman" w:hAnsi="Arial" w:cs="Arial"/>
                <w:sz w:val="16"/>
                <w:szCs w:val="16"/>
              </w:rPr>
              <w:t>s</w:t>
            </w:r>
            <w:r w:rsidRPr="00C317AA">
              <w:rPr>
                <w:rFonts w:ascii="Arial" w:eastAsia="Times New Roman" w:hAnsi="Arial" w:cs="Arial"/>
                <w:sz w:val="16"/>
                <w:szCs w:val="16"/>
              </w:rPr>
              <w:t>ervice</w:t>
            </w:r>
          </w:p>
        </w:tc>
        <w:tc>
          <w:tcPr>
            <w:tcW w:w="0" w:type="auto"/>
            <w:tcBorders>
              <w:top w:val="nil"/>
              <w:left w:val="nil"/>
              <w:bottom w:val="nil"/>
              <w:right w:val="nil"/>
            </w:tcBorders>
            <w:shd w:val="clear" w:color="auto" w:fill="auto"/>
            <w:noWrap/>
            <w:vAlign w:val="bottom"/>
            <w:hideMark/>
          </w:tcPr>
          <w:p w14:paraId="3CAE16B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7,100,557</w:t>
            </w:r>
          </w:p>
        </w:tc>
        <w:tc>
          <w:tcPr>
            <w:tcW w:w="0" w:type="auto"/>
            <w:tcBorders>
              <w:top w:val="nil"/>
              <w:left w:val="nil"/>
              <w:bottom w:val="nil"/>
              <w:right w:val="nil"/>
            </w:tcBorders>
            <w:shd w:val="clear" w:color="auto" w:fill="auto"/>
            <w:noWrap/>
            <w:vAlign w:val="bottom"/>
            <w:hideMark/>
          </w:tcPr>
          <w:p w14:paraId="7DAB08EE" w14:textId="77777777" w:rsidR="00C317AA" w:rsidRPr="00C317AA" w:rsidRDefault="00C317AA" w:rsidP="00C317AA">
            <w:pPr>
              <w:spacing w:after="0" w:line="240" w:lineRule="auto"/>
              <w:jc w:val="right"/>
              <w:rPr>
                <w:rFonts w:ascii="Arial" w:eastAsia="Times New Roman" w:hAnsi="Arial" w:cs="Arial"/>
                <w:sz w:val="16"/>
                <w:szCs w:val="16"/>
              </w:rPr>
            </w:pPr>
          </w:p>
        </w:tc>
        <w:tc>
          <w:tcPr>
            <w:tcW w:w="1392" w:type="dxa"/>
            <w:tcBorders>
              <w:top w:val="nil"/>
              <w:left w:val="nil"/>
              <w:bottom w:val="nil"/>
              <w:right w:val="nil"/>
            </w:tcBorders>
            <w:shd w:val="clear" w:color="auto" w:fill="auto"/>
            <w:noWrap/>
            <w:vAlign w:val="bottom"/>
            <w:hideMark/>
          </w:tcPr>
          <w:p w14:paraId="25827C1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9E01C82"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45B2750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A3F6FAB"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EABD7D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563,789</w:t>
            </w:r>
          </w:p>
        </w:tc>
        <w:tc>
          <w:tcPr>
            <w:tcW w:w="0" w:type="auto"/>
            <w:tcBorders>
              <w:top w:val="nil"/>
              <w:left w:val="nil"/>
              <w:bottom w:val="nil"/>
              <w:right w:val="nil"/>
            </w:tcBorders>
            <w:shd w:val="clear" w:color="auto" w:fill="auto"/>
            <w:noWrap/>
            <w:vAlign w:val="bottom"/>
            <w:hideMark/>
          </w:tcPr>
          <w:p w14:paraId="41839849"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076122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CA3D9CD"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4E79A1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4,238,630</w:t>
            </w:r>
          </w:p>
        </w:tc>
        <w:tc>
          <w:tcPr>
            <w:tcW w:w="0" w:type="auto"/>
            <w:tcBorders>
              <w:top w:val="nil"/>
              <w:left w:val="nil"/>
              <w:bottom w:val="nil"/>
              <w:right w:val="nil"/>
            </w:tcBorders>
            <w:shd w:val="clear" w:color="auto" w:fill="auto"/>
            <w:noWrap/>
            <w:vAlign w:val="bottom"/>
            <w:hideMark/>
          </w:tcPr>
          <w:p w14:paraId="34102221"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9FA0C6D"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11,902,975</w:t>
            </w:r>
          </w:p>
        </w:tc>
      </w:tr>
      <w:tr w:rsidR="00C317AA" w:rsidRPr="00C317AA" w14:paraId="564C6E6D" w14:textId="77777777" w:rsidTr="00AB0D92">
        <w:trPr>
          <w:trHeight w:val="70"/>
        </w:trPr>
        <w:tc>
          <w:tcPr>
            <w:tcW w:w="3544" w:type="dxa"/>
            <w:tcBorders>
              <w:top w:val="nil"/>
              <w:left w:val="nil"/>
              <w:bottom w:val="nil"/>
              <w:right w:val="nil"/>
            </w:tcBorders>
            <w:shd w:val="clear" w:color="auto" w:fill="auto"/>
            <w:vAlign w:val="bottom"/>
            <w:hideMark/>
          </w:tcPr>
          <w:p w14:paraId="0F178B65"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154B6402"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14,096,024</w:t>
            </w:r>
          </w:p>
        </w:tc>
        <w:tc>
          <w:tcPr>
            <w:tcW w:w="0" w:type="auto"/>
            <w:tcBorders>
              <w:top w:val="single" w:sz="4" w:space="0" w:color="auto"/>
              <w:left w:val="nil"/>
              <w:bottom w:val="double" w:sz="6" w:space="0" w:color="auto"/>
              <w:right w:val="nil"/>
            </w:tcBorders>
            <w:shd w:val="clear" w:color="auto" w:fill="auto"/>
            <w:noWrap/>
            <w:vAlign w:val="bottom"/>
            <w:hideMark/>
          </w:tcPr>
          <w:p w14:paraId="08484AB1"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392" w:type="dxa"/>
            <w:tcBorders>
              <w:top w:val="single" w:sz="4" w:space="0" w:color="auto"/>
              <w:left w:val="nil"/>
              <w:bottom w:val="double" w:sz="6" w:space="0" w:color="auto"/>
              <w:right w:val="nil"/>
            </w:tcBorders>
            <w:shd w:val="clear" w:color="auto" w:fill="auto"/>
            <w:noWrap/>
            <w:vAlign w:val="bottom"/>
            <w:hideMark/>
          </w:tcPr>
          <w:p w14:paraId="586610FC"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5EA68596"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440" w:type="dxa"/>
            <w:tcBorders>
              <w:top w:val="single" w:sz="4" w:space="0" w:color="auto"/>
              <w:left w:val="nil"/>
              <w:bottom w:val="double" w:sz="6" w:space="0" w:color="auto"/>
              <w:right w:val="nil"/>
            </w:tcBorders>
            <w:shd w:val="clear" w:color="auto" w:fill="auto"/>
            <w:noWrap/>
            <w:vAlign w:val="bottom"/>
            <w:hideMark/>
          </w:tcPr>
          <w:p w14:paraId="355FB6DE"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33F7214A"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AC4E80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1,119,233</w:t>
            </w:r>
          </w:p>
        </w:tc>
        <w:tc>
          <w:tcPr>
            <w:tcW w:w="0" w:type="auto"/>
            <w:tcBorders>
              <w:top w:val="single" w:sz="4" w:space="0" w:color="auto"/>
              <w:left w:val="nil"/>
              <w:bottom w:val="double" w:sz="6" w:space="0" w:color="auto"/>
              <w:right w:val="nil"/>
            </w:tcBorders>
            <w:shd w:val="clear" w:color="auto" w:fill="auto"/>
            <w:noWrap/>
            <w:vAlign w:val="bottom"/>
            <w:hideMark/>
          </w:tcPr>
          <w:p w14:paraId="5F062DB5"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0B14587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(800,000)</w:t>
            </w:r>
          </w:p>
        </w:tc>
        <w:tc>
          <w:tcPr>
            <w:tcW w:w="0" w:type="auto"/>
            <w:tcBorders>
              <w:top w:val="single" w:sz="4" w:space="0" w:color="auto"/>
              <w:left w:val="nil"/>
              <w:bottom w:val="double" w:sz="6" w:space="0" w:color="auto"/>
              <w:right w:val="nil"/>
            </w:tcBorders>
            <w:shd w:val="clear" w:color="auto" w:fill="auto"/>
            <w:noWrap/>
            <w:vAlign w:val="bottom"/>
            <w:hideMark/>
          </w:tcPr>
          <w:p w14:paraId="269198CE"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3A9FE1B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4,238,630</w:t>
            </w:r>
          </w:p>
        </w:tc>
        <w:tc>
          <w:tcPr>
            <w:tcW w:w="0" w:type="auto"/>
            <w:tcBorders>
              <w:top w:val="single" w:sz="4" w:space="0" w:color="auto"/>
              <w:left w:val="nil"/>
              <w:bottom w:val="double" w:sz="6" w:space="0" w:color="auto"/>
              <w:right w:val="nil"/>
            </w:tcBorders>
            <w:shd w:val="clear" w:color="auto" w:fill="auto"/>
            <w:noWrap/>
            <w:vAlign w:val="bottom"/>
            <w:hideMark/>
          </w:tcPr>
          <w:p w14:paraId="22A20863"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3D28839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18,653,887</w:t>
            </w:r>
          </w:p>
        </w:tc>
      </w:tr>
      <w:tr w:rsidR="00C317AA" w:rsidRPr="00C317AA" w14:paraId="32838A77" w14:textId="77777777" w:rsidTr="00AB0D92">
        <w:trPr>
          <w:trHeight w:val="270"/>
        </w:trPr>
        <w:tc>
          <w:tcPr>
            <w:tcW w:w="3544" w:type="dxa"/>
            <w:tcBorders>
              <w:top w:val="nil"/>
              <w:left w:val="nil"/>
              <w:bottom w:val="nil"/>
              <w:right w:val="nil"/>
            </w:tcBorders>
            <w:shd w:val="clear" w:color="auto" w:fill="auto"/>
            <w:vAlign w:val="bottom"/>
            <w:hideMark/>
          </w:tcPr>
          <w:p w14:paraId="4D352523" w14:textId="77777777" w:rsidR="00C317AA" w:rsidRPr="00C317AA" w:rsidRDefault="00C317AA" w:rsidP="00C317AA">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ADE8BE1"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6A8FA4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392" w:type="dxa"/>
            <w:tcBorders>
              <w:top w:val="nil"/>
              <w:left w:val="nil"/>
              <w:bottom w:val="nil"/>
              <w:right w:val="nil"/>
            </w:tcBorders>
            <w:shd w:val="clear" w:color="auto" w:fill="auto"/>
            <w:noWrap/>
            <w:vAlign w:val="bottom"/>
            <w:hideMark/>
          </w:tcPr>
          <w:p w14:paraId="6B9535F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64491A9"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1440" w:type="dxa"/>
            <w:tcBorders>
              <w:top w:val="nil"/>
              <w:left w:val="nil"/>
              <w:bottom w:val="nil"/>
              <w:right w:val="nil"/>
            </w:tcBorders>
            <w:shd w:val="clear" w:color="auto" w:fill="auto"/>
            <w:noWrap/>
            <w:vAlign w:val="bottom"/>
            <w:hideMark/>
          </w:tcPr>
          <w:p w14:paraId="1F94D225"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B4E8F7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FE185CA"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9D688E0"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64DC1D6"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011D4A7"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18076C"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E1A4B4" w14:textId="77777777" w:rsidR="00C317AA" w:rsidRPr="00C317AA" w:rsidRDefault="00C317AA" w:rsidP="00C317AA">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E7891F0" w14:textId="77777777" w:rsidR="00C317AA" w:rsidRPr="00C317AA" w:rsidRDefault="00C317AA" w:rsidP="00C317AA">
            <w:pPr>
              <w:spacing w:after="0" w:line="240" w:lineRule="auto"/>
              <w:rPr>
                <w:rFonts w:ascii="Times New Roman" w:eastAsia="Times New Roman" w:hAnsi="Times New Roman" w:cs="Times New Roman"/>
                <w:sz w:val="16"/>
                <w:szCs w:val="16"/>
              </w:rPr>
            </w:pPr>
          </w:p>
        </w:tc>
      </w:tr>
      <w:tr w:rsidR="00C317AA" w:rsidRPr="00C317AA" w14:paraId="468694DB" w14:textId="77777777" w:rsidTr="00AB0D92">
        <w:trPr>
          <w:trHeight w:val="270"/>
        </w:trPr>
        <w:tc>
          <w:tcPr>
            <w:tcW w:w="3544" w:type="dxa"/>
            <w:tcBorders>
              <w:top w:val="nil"/>
              <w:left w:val="nil"/>
              <w:bottom w:val="nil"/>
              <w:right w:val="nil"/>
            </w:tcBorders>
            <w:shd w:val="clear" w:color="auto" w:fill="auto"/>
            <w:vAlign w:val="bottom"/>
            <w:hideMark/>
          </w:tcPr>
          <w:p w14:paraId="7B63CEBE" w14:textId="77777777" w:rsidR="00C317AA" w:rsidRPr="00C317AA" w:rsidRDefault="00C317AA" w:rsidP="00C317AA">
            <w:pPr>
              <w:spacing w:after="0" w:line="240" w:lineRule="auto"/>
              <w:rPr>
                <w:rFonts w:ascii="Arial" w:eastAsia="Times New Roman" w:hAnsi="Arial" w:cs="Arial"/>
                <w:b/>
                <w:bCs/>
                <w:sz w:val="16"/>
                <w:szCs w:val="16"/>
                <w:u w:val="single"/>
              </w:rPr>
            </w:pPr>
            <w:r w:rsidRPr="00C317AA">
              <w:rPr>
                <w:rFonts w:ascii="Arial" w:eastAsia="Times New Roman" w:hAnsi="Arial" w:cs="Arial"/>
                <w:b/>
                <w:bCs/>
                <w:sz w:val="16"/>
                <w:szCs w:val="16"/>
                <w:u w:val="single"/>
              </w:rPr>
              <w:t>TOTAL DEDICATED RESERVES</w:t>
            </w:r>
          </w:p>
        </w:tc>
        <w:tc>
          <w:tcPr>
            <w:tcW w:w="0" w:type="auto"/>
            <w:tcBorders>
              <w:top w:val="single" w:sz="4" w:space="0" w:color="auto"/>
              <w:left w:val="nil"/>
              <w:bottom w:val="double" w:sz="6" w:space="0" w:color="auto"/>
              <w:right w:val="nil"/>
            </w:tcBorders>
            <w:shd w:val="clear" w:color="auto" w:fill="auto"/>
            <w:noWrap/>
            <w:vAlign w:val="bottom"/>
            <w:hideMark/>
          </w:tcPr>
          <w:p w14:paraId="3EFF553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37,832,934</w:t>
            </w:r>
          </w:p>
        </w:tc>
        <w:tc>
          <w:tcPr>
            <w:tcW w:w="0" w:type="auto"/>
            <w:tcBorders>
              <w:top w:val="single" w:sz="4" w:space="0" w:color="auto"/>
              <w:left w:val="nil"/>
              <w:bottom w:val="double" w:sz="6" w:space="0" w:color="auto"/>
              <w:right w:val="nil"/>
            </w:tcBorders>
            <w:shd w:val="clear" w:color="auto" w:fill="auto"/>
            <w:noWrap/>
            <w:vAlign w:val="bottom"/>
            <w:hideMark/>
          </w:tcPr>
          <w:p w14:paraId="64752B78"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392" w:type="dxa"/>
            <w:tcBorders>
              <w:top w:val="single" w:sz="4" w:space="0" w:color="auto"/>
              <w:left w:val="nil"/>
              <w:bottom w:val="double" w:sz="6" w:space="0" w:color="auto"/>
              <w:right w:val="nil"/>
            </w:tcBorders>
            <w:shd w:val="clear" w:color="auto" w:fill="auto"/>
            <w:noWrap/>
            <w:vAlign w:val="bottom"/>
            <w:hideMark/>
          </w:tcPr>
          <w:p w14:paraId="7E118A88"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695,000</w:t>
            </w:r>
          </w:p>
        </w:tc>
        <w:tc>
          <w:tcPr>
            <w:tcW w:w="0" w:type="auto"/>
            <w:tcBorders>
              <w:top w:val="single" w:sz="4" w:space="0" w:color="auto"/>
              <w:left w:val="nil"/>
              <w:bottom w:val="double" w:sz="6" w:space="0" w:color="auto"/>
              <w:right w:val="nil"/>
            </w:tcBorders>
            <w:shd w:val="clear" w:color="auto" w:fill="auto"/>
            <w:noWrap/>
            <w:vAlign w:val="bottom"/>
            <w:hideMark/>
          </w:tcPr>
          <w:p w14:paraId="01FC91D9"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1440" w:type="dxa"/>
            <w:tcBorders>
              <w:top w:val="single" w:sz="4" w:space="0" w:color="auto"/>
              <w:left w:val="nil"/>
              <w:bottom w:val="double" w:sz="6" w:space="0" w:color="auto"/>
              <w:right w:val="nil"/>
            </w:tcBorders>
            <w:shd w:val="clear" w:color="auto" w:fill="auto"/>
            <w:noWrap/>
            <w:vAlign w:val="bottom"/>
            <w:hideMark/>
          </w:tcPr>
          <w:p w14:paraId="5173F0D9"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50,000</w:t>
            </w:r>
          </w:p>
        </w:tc>
        <w:tc>
          <w:tcPr>
            <w:tcW w:w="0" w:type="auto"/>
            <w:tcBorders>
              <w:top w:val="single" w:sz="4" w:space="0" w:color="auto"/>
              <w:left w:val="nil"/>
              <w:bottom w:val="double" w:sz="6" w:space="0" w:color="auto"/>
              <w:right w:val="nil"/>
            </w:tcBorders>
            <w:shd w:val="clear" w:color="auto" w:fill="auto"/>
            <w:noWrap/>
            <w:vAlign w:val="bottom"/>
            <w:hideMark/>
          </w:tcPr>
          <w:p w14:paraId="67EB8575"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516BB511"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1,821,903</w:t>
            </w:r>
          </w:p>
        </w:tc>
        <w:tc>
          <w:tcPr>
            <w:tcW w:w="0" w:type="auto"/>
            <w:tcBorders>
              <w:top w:val="single" w:sz="4" w:space="0" w:color="auto"/>
              <w:left w:val="nil"/>
              <w:bottom w:val="double" w:sz="6" w:space="0" w:color="auto"/>
              <w:right w:val="nil"/>
            </w:tcBorders>
            <w:shd w:val="clear" w:color="auto" w:fill="auto"/>
            <w:noWrap/>
            <w:vAlign w:val="bottom"/>
            <w:hideMark/>
          </w:tcPr>
          <w:p w14:paraId="2C0E25AB"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35C7D874"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(7,717,035)</w:t>
            </w:r>
          </w:p>
        </w:tc>
        <w:tc>
          <w:tcPr>
            <w:tcW w:w="0" w:type="auto"/>
            <w:tcBorders>
              <w:top w:val="single" w:sz="4" w:space="0" w:color="auto"/>
              <w:left w:val="nil"/>
              <w:bottom w:val="double" w:sz="6" w:space="0" w:color="auto"/>
              <w:right w:val="nil"/>
            </w:tcBorders>
            <w:shd w:val="clear" w:color="auto" w:fill="auto"/>
            <w:noWrap/>
            <w:vAlign w:val="bottom"/>
            <w:hideMark/>
          </w:tcPr>
          <w:p w14:paraId="4EC7B0FB"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5DDD7B07"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4,338,630</w:t>
            </w:r>
          </w:p>
        </w:tc>
        <w:tc>
          <w:tcPr>
            <w:tcW w:w="0" w:type="auto"/>
            <w:tcBorders>
              <w:top w:val="single" w:sz="4" w:space="0" w:color="auto"/>
              <w:left w:val="nil"/>
              <w:bottom w:val="double" w:sz="6" w:space="0" w:color="auto"/>
              <w:right w:val="nil"/>
            </w:tcBorders>
            <w:shd w:val="clear" w:color="auto" w:fill="auto"/>
            <w:noWrap/>
            <w:vAlign w:val="bottom"/>
            <w:hideMark/>
          </w:tcPr>
          <w:p w14:paraId="14C5A053" w14:textId="77777777" w:rsidR="00C317AA" w:rsidRPr="00C317AA" w:rsidRDefault="00C317AA" w:rsidP="00C317AA">
            <w:pPr>
              <w:spacing w:after="0" w:line="240" w:lineRule="auto"/>
              <w:rPr>
                <w:rFonts w:ascii="Arial" w:eastAsia="Times New Roman" w:hAnsi="Arial" w:cs="Arial"/>
                <w:sz w:val="16"/>
                <w:szCs w:val="16"/>
              </w:rPr>
            </w:pPr>
            <w:r w:rsidRPr="00C317AA">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7CA44F63" w14:textId="77777777" w:rsidR="00C317AA" w:rsidRPr="00C317AA" w:rsidRDefault="00C317AA" w:rsidP="00C317AA">
            <w:pPr>
              <w:spacing w:after="0" w:line="240" w:lineRule="auto"/>
              <w:jc w:val="right"/>
              <w:rPr>
                <w:rFonts w:ascii="Arial" w:eastAsia="Times New Roman" w:hAnsi="Arial" w:cs="Arial"/>
                <w:sz w:val="16"/>
                <w:szCs w:val="16"/>
              </w:rPr>
            </w:pPr>
            <w:r w:rsidRPr="00C317AA">
              <w:rPr>
                <w:rFonts w:ascii="Arial" w:eastAsia="Times New Roman" w:hAnsi="Arial" w:cs="Arial"/>
                <w:sz w:val="16"/>
                <w:szCs w:val="16"/>
              </w:rPr>
              <w:t>37,021,432</w:t>
            </w:r>
          </w:p>
        </w:tc>
      </w:tr>
    </w:tbl>
    <w:p w14:paraId="490FD413" w14:textId="42FBBAAC" w:rsidR="008F642B" w:rsidRDefault="008F642B">
      <w:pPr>
        <w:rPr>
          <w:rFonts w:cstheme="minorHAnsi"/>
          <w:b/>
        </w:rPr>
      </w:pPr>
      <w:r>
        <w:rPr>
          <w:rFonts w:cstheme="minorHAnsi"/>
          <w:b/>
        </w:rPr>
        <w:br w:type="page"/>
      </w:r>
    </w:p>
    <w:tbl>
      <w:tblPr>
        <w:tblW w:w="0" w:type="auto"/>
        <w:tblInd w:w="-709" w:type="dxa"/>
        <w:tblLook w:val="04A0" w:firstRow="1" w:lastRow="0" w:firstColumn="1" w:lastColumn="0" w:noHBand="0" w:noVBand="1"/>
      </w:tblPr>
      <w:tblGrid>
        <w:gridCol w:w="3324"/>
        <w:gridCol w:w="1338"/>
        <w:gridCol w:w="261"/>
        <w:gridCol w:w="1680"/>
        <w:gridCol w:w="261"/>
        <w:gridCol w:w="1856"/>
        <w:gridCol w:w="261"/>
        <w:gridCol w:w="1920"/>
        <w:gridCol w:w="261"/>
        <w:gridCol w:w="1480"/>
        <w:gridCol w:w="261"/>
        <w:gridCol w:w="1712"/>
        <w:gridCol w:w="261"/>
        <w:gridCol w:w="1242"/>
      </w:tblGrid>
      <w:tr w:rsidR="008F642B" w:rsidRPr="008F642B" w14:paraId="3122263D" w14:textId="77777777" w:rsidTr="008F642B">
        <w:trPr>
          <w:trHeight w:val="280"/>
        </w:trPr>
        <w:tc>
          <w:tcPr>
            <w:tcW w:w="0" w:type="auto"/>
            <w:tcBorders>
              <w:top w:val="nil"/>
              <w:left w:val="nil"/>
              <w:bottom w:val="nil"/>
              <w:right w:val="nil"/>
            </w:tcBorders>
            <w:shd w:val="clear" w:color="auto" w:fill="auto"/>
            <w:noWrap/>
            <w:hideMark/>
          </w:tcPr>
          <w:p w14:paraId="510DDDFD" w14:textId="77777777" w:rsidR="008F642B" w:rsidRPr="008F642B" w:rsidRDefault="008F642B" w:rsidP="008F642B">
            <w:pPr>
              <w:spacing w:after="0" w:line="240" w:lineRule="auto"/>
              <w:rPr>
                <w:rFonts w:ascii="Arial" w:eastAsia="Times New Roman" w:hAnsi="Arial" w:cs="Arial"/>
                <w:b/>
                <w:bCs/>
                <w:sz w:val="16"/>
                <w:szCs w:val="16"/>
              </w:rPr>
            </w:pPr>
            <w:r w:rsidRPr="008F642B">
              <w:rPr>
                <w:rFonts w:ascii="Arial" w:eastAsia="Times New Roman" w:hAnsi="Arial" w:cs="Arial"/>
                <w:b/>
                <w:bCs/>
                <w:sz w:val="16"/>
                <w:szCs w:val="16"/>
              </w:rPr>
              <w:t>31 December 2023</w:t>
            </w:r>
          </w:p>
        </w:tc>
        <w:tc>
          <w:tcPr>
            <w:tcW w:w="0" w:type="auto"/>
            <w:tcBorders>
              <w:top w:val="nil"/>
              <w:left w:val="nil"/>
              <w:bottom w:val="nil"/>
              <w:right w:val="nil"/>
            </w:tcBorders>
            <w:shd w:val="clear" w:color="auto" w:fill="auto"/>
            <w:hideMark/>
          </w:tcPr>
          <w:p w14:paraId="1C0A1B5D"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Opening Balances</w:t>
            </w:r>
          </w:p>
        </w:tc>
        <w:tc>
          <w:tcPr>
            <w:tcW w:w="0" w:type="auto"/>
            <w:tcBorders>
              <w:top w:val="nil"/>
              <w:left w:val="nil"/>
              <w:bottom w:val="nil"/>
              <w:right w:val="nil"/>
            </w:tcBorders>
            <w:shd w:val="clear" w:color="auto" w:fill="auto"/>
            <w:hideMark/>
          </w:tcPr>
          <w:p w14:paraId="4AC87A34"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0804F84F"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Collections and Donations</w:t>
            </w:r>
          </w:p>
        </w:tc>
        <w:tc>
          <w:tcPr>
            <w:tcW w:w="0" w:type="auto"/>
            <w:tcBorders>
              <w:top w:val="nil"/>
              <w:left w:val="nil"/>
              <w:bottom w:val="nil"/>
              <w:right w:val="nil"/>
            </w:tcBorders>
            <w:shd w:val="clear" w:color="auto" w:fill="auto"/>
            <w:hideMark/>
          </w:tcPr>
          <w:p w14:paraId="41B692E4"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142E0468"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Other Receipts and Provisions</w:t>
            </w:r>
          </w:p>
        </w:tc>
        <w:tc>
          <w:tcPr>
            <w:tcW w:w="0" w:type="auto"/>
            <w:tcBorders>
              <w:top w:val="nil"/>
              <w:left w:val="nil"/>
              <w:bottom w:val="nil"/>
              <w:right w:val="nil"/>
            </w:tcBorders>
            <w:shd w:val="clear" w:color="auto" w:fill="auto"/>
            <w:hideMark/>
          </w:tcPr>
          <w:p w14:paraId="446BB983"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73B8A51D"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Interest and Internal Allocations</w:t>
            </w:r>
          </w:p>
        </w:tc>
        <w:tc>
          <w:tcPr>
            <w:tcW w:w="0" w:type="auto"/>
            <w:tcBorders>
              <w:top w:val="nil"/>
              <w:left w:val="nil"/>
              <w:bottom w:val="nil"/>
              <w:right w:val="nil"/>
            </w:tcBorders>
            <w:shd w:val="clear" w:color="auto" w:fill="auto"/>
            <w:hideMark/>
          </w:tcPr>
          <w:p w14:paraId="0DA3312A"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48A1D3D3"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Payments /.Transfers</w:t>
            </w:r>
          </w:p>
        </w:tc>
        <w:tc>
          <w:tcPr>
            <w:tcW w:w="0" w:type="auto"/>
            <w:tcBorders>
              <w:top w:val="nil"/>
              <w:left w:val="nil"/>
              <w:bottom w:val="nil"/>
              <w:right w:val="nil"/>
            </w:tcBorders>
            <w:shd w:val="clear" w:color="auto" w:fill="auto"/>
            <w:hideMark/>
          </w:tcPr>
          <w:p w14:paraId="03482F01"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033FFBAE"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Transfer Income Statement</w:t>
            </w:r>
          </w:p>
        </w:tc>
        <w:tc>
          <w:tcPr>
            <w:tcW w:w="0" w:type="auto"/>
            <w:tcBorders>
              <w:top w:val="nil"/>
              <w:left w:val="nil"/>
              <w:bottom w:val="nil"/>
              <w:right w:val="nil"/>
            </w:tcBorders>
            <w:shd w:val="clear" w:color="auto" w:fill="auto"/>
            <w:hideMark/>
          </w:tcPr>
          <w:p w14:paraId="48A6EC2C" w14:textId="77777777" w:rsidR="008F642B" w:rsidRPr="008F642B" w:rsidRDefault="008F642B" w:rsidP="008F642B">
            <w:pPr>
              <w:spacing w:after="0" w:line="240" w:lineRule="auto"/>
              <w:jc w:val="center"/>
              <w:rPr>
                <w:rFonts w:ascii="Arial" w:eastAsia="Times New Roman" w:hAnsi="Arial" w:cs="Arial"/>
                <w:sz w:val="16"/>
                <w:szCs w:val="16"/>
              </w:rPr>
            </w:pPr>
          </w:p>
        </w:tc>
        <w:tc>
          <w:tcPr>
            <w:tcW w:w="0" w:type="auto"/>
            <w:tcBorders>
              <w:top w:val="nil"/>
              <w:left w:val="nil"/>
              <w:bottom w:val="nil"/>
              <w:right w:val="nil"/>
            </w:tcBorders>
            <w:shd w:val="clear" w:color="auto" w:fill="auto"/>
            <w:hideMark/>
          </w:tcPr>
          <w:p w14:paraId="46BF3A08" w14:textId="77777777" w:rsidR="008F642B" w:rsidRPr="008F642B" w:rsidRDefault="008F642B" w:rsidP="008F642B">
            <w:pPr>
              <w:spacing w:after="0" w:line="240" w:lineRule="auto"/>
              <w:jc w:val="center"/>
              <w:rPr>
                <w:rFonts w:ascii="Arial" w:eastAsia="Times New Roman" w:hAnsi="Arial" w:cs="Arial"/>
                <w:sz w:val="16"/>
                <w:szCs w:val="16"/>
              </w:rPr>
            </w:pPr>
            <w:r w:rsidRPr="008F642B">
              <w:rPr>
                <w:rFonts w:ascii="Arial" w:eastAsia="Times New Roman" w:hAnsi="Arial" w:cs="Arial"/>
                <w:sz w:val="16"/>
                <w:szCs w:val="16"/>
              </w:rPr>
              <w:t>Closing Balance</w:t>
            </w:r>
          </w:p>
        </w:tc>
      </w:tr>
      <w:tr w:rsidR="008F642B" w:rsidRPr="008F642B" w14:paraId="159D8089" w14:textId="77777777" w:rsidTr="008F642B">
        <w:trPr>
          <w:trHeight w:val="80"/>
        </w:trPr>
        <w:tc>
          <w:tcPr>
            <w:tcW w:w="0" w:type="auto"/>
            <w:tcBorders>
              <w:top w:val="nil"/>
              <w:left w:val="nil"/>
              <w:bottom w:val="nil"/>
              <w:right w:val="nil"/>
            </w:tcBorders>
            <w:shd w:val="clear" w:color="auto" w:fill="auto"/>
            <w:vAlign w:val="bottom"/>
            <w:hideMark/>
          </w:tcPr>
          <w:p w14:paraId="0621CA21" w14:textId="77777777" w:rsidR="008F642B" w:rsidRPr="008F642B" w:rsidRDefault="008F642B" w:rsidP="008F642B">
            <w:pPr>
              <w:spacing w:after="0" w:line="240" w:lineRule="auto"/>
              <w:rPr>
                <w:rFonts w:ascii="Arial" w:eastAsia="Times New Roman" w:hAnsi="Arial" w:cs="Arial"/>
                <w:b/>
                <w:bCs/>
                <w:sz w:val="16"/>
                <w:szCs w:val="16"/>
                <w:u w:val="single"/>
              </w:rPr>
            </w:pPr>
            <w:r w:rsidRPr="008F642B">
              <w:rPr>
                <w:rFonts w:ascii="Arial" w:eastAsia="Times New Roman" w:hAnsi="Arial" w:cs="Arial"/>
                <w:b/>
                <w:bCs/>
                <w:sz w:val="16"/>
                <w:szCs w:val="16"/>
                <w:u w:val="single"/>
              </w:rPr>
              <w:t>TRANSIENT</w:t>
            </w:r>
          </w:p>
        </w:tc>
        <w:tc>
          <w:tcPr>
            <w:tcW w:w="0" w:type="auto"/>
            <w:tcBorders>
              <w:top w:val="nil"/>
              <w:left w:val="nil"/>
              <w:bottom w:val="nil"/>
              <w:right w:val="nil"/>
            </w:tcBorders>
            <w:shd w:val="clear" w:color="auto" w:fill="auto"/>
            <w:noWrap/>
            <w:vAlign w:val="bottom"/>
            <w:hideMark/>
          </w:tcPr>
          <w:p w14:paraId="595410E7" w14:textId="77777777" w:rsidR="008F642B" w:rsidRPr="008F642B" w:rsidRDefault="008F642B" w:rsidP="008F642B">
            <w:pPr>
              <w:spacing w:after="0" w:line="240" w:lineRule="auto"/>
              <w:rPr>
                <w:rFonts w:ascii="Arial" w:eastAsia="Times New Roman" w:hAnsi="Arial" w:cs="Arial"/>
                <w:b/>
                <w:bCs/>
                <w:sz w:val="16"/>
                <w:szCs w:val="16"/>
                <w:u w:val="single"/>
              </w:rPr>
            </w:pPr>
          </w:p>
        </w:tc>
        <w:tc>
          <w:tcPr>
            <w:tcW w:w="0" w:type="auto"/>
            <w:tcBorders>
              <w:top w:val="nil"/>
              <w:left w:val="nil"/>
              <w:bottom w:val="nil"/>
              <w:right w:val="nil"/>
            </w:tcBorders>
            <w:shd w:val="clear" w:color="auto" w:fill="auto"/>
            <w:noWrap/>
            <w:vAlign w:val="bottom"/>
            <w:hideMark/>
          </w:tcPr>
          <w:p w14:paraId="0919619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DC2628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54AD27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279485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1D9306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422065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8599F7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147F8F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126056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AAAF23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B1A7E6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26FC9CD" w14:textId="77777777" w:rsidR="008F642B" w:rsidRPr="008F642B" w:rsidRDefault="008F642B" w:rsidP="008F642B">
            <w:pPr>
              <w:spacing w:after="0" w:line="240" w:lineRule="auto"/>
              <w:rPr>
                <w:rFonts w:ascii="Times New Roman" w:eastAsia="Times New Roman" w:hAnsi="Times New Roman" w:cs="Times New Roman"/>
                <w:sz w:val="16"/>
                <w:szCs w:val="16"/>
              </w:rPr>
            </w:pPr>
          </w:p>
        </w:tc>
      </w:tr>
      <w:tr w:rsidR="008F642B" w:rsidRPr="008F642B" w14:paraId="520DE1F9" w14:textId="77777777" w:rsidTr="008F642B">
        <w:trPr>
          <w:trHeight w:val="255"/>
        </w:trPr>
        <w:tc>
          <w:tcPr>
            <w:tcW w:w="0" w:type="auto"/>
            <w:tcBorders>
              <w:top w:val="nil"/>
              <w:left w:val="nil"/>
              <w:bottom w:val="nil"/>
              <w:right w:val="nil"/>
            </w:tcBorders>
            <w:shd w:val="clear" w:color="auto" w:fill="auto"/>
            <w:vAlign w:val="bottom"/>
            <w:hideMark/>
          </w:tcPr>
          <w:p w14:paraId="5658D10D"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Old Age Homes of the Church</w:t>
            </w:r>
          </w:p>
        </w:tc>
        <w:tc>
          <w:tcPr>
            <w:tcW w:w="0" w:type="auto"/>
            <w:tcBorders>
              <w:top w:val="nil"/>
              <w:left w:val="nil"/>
              <w:bottom w:val="nil"/>
              <w:right w:val="nil"/>
            </w:tcBorders>
            <w:shd w:val="clear" w:color="auto" w:fill="auto"/>
            <w:noWrap/>
            <w:vAlign w:val="bottom"/>
            <w:hideMark/>
          </w:tcPr>
          <w:p w14:paraId="2858C2E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10,125</w:t>
            </w:r>
          </w:p>
        </w:tc>
        <w:tc>
          <w:tcPr>
            <w:tcW w:w="0" w:type="auto"/>
            <w:tcBorders>
              <w:top w:val="nil"/>
              <w:left w:val="nil"/>
              <w:bottom w:val="nil"/>
              <w:right w:val="nil"/>
            </w:tcBorders>
            <w:shd w:val="clear" w:color="auto" w:fill="auto"/>
            <w:noWrap/>
            <w:vAlign w:val="bottom"/>
            <w:hideMark/>
          </w:tcPr>
          <w:p w14:paraId="703AEAD1"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F4F434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ED484E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9FBA61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620FE6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ACC9B1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666D43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1E81C6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09717E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F7DBDE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5EA6F5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DBDB67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10,125</w:t>
            </w:r>
          </w:p>
        </w:tc>
      </w:tr>
      <w:tr w:rsidR="008F642B" w:rsidRPr="008F642B" w14:paraId="1045B7F5" w14:textId="77777777" w:rsidTr="008F642B">
        <w:trPr>
          <w:trHeight w:val="255"/>
        </w:trPr>
        <w:tc>
          <w:tcPr>
            <w:tcW w:w="0" w:type="auto"/>
            <w:tcBorders>
              <w:top w:val="nil"/>
              <w:left w:val="nil"/>
              <w:bottom w:val="nil"/>
              <w:right w:val="nil"/>
            </w:tcBorders>
            <w:shd w:val="clear" w:color="auto" w:fill="auto"/>
            <w:vAlign w:val="bottom"/>
            <w:hideMark/>
          </w:tcPr>
          <w:p w14:paraId="79A2F920"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Church Youth Work</w:t>
            </w:r>
          </w:p>
        </w:tc>
        <w:tc>
          <w:tcPr>
            <w:tcW w:w="0" w:type="auto"/>
            <w:tcBorders>
              <w:top w:val="nil"/>
              <w:left w:val="nil"/>
              <w:bottom w:val="nil"/>
              <w:right w:val="nil"/>
            </w:tcBorders>
            <w:shd w:val="clear" w:color="auto" w:fill="auto"/>
            <w:noWrap/>
            <w:vAlign w:val="bottom"/>
            <w:hideMark/>
          </w:tcPr>
          <w:p w14:paraId="7C3C418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452,021</w:t>
            </w:r>
          </w:p>
        </w:tc>
        <w:tc>
          <w:tcPr>
            <w:tcW w:w="0" w:type="auto"/>
            <w:tcBorders>
              <w:top w:val="nil"/>
              <w:left w:val="nil"/>
              <w:bottom w:val="nil"/>
              <w:right w:val="nil"/>
            </w:tcBorders>
            <w:shd w:val="clear" w:color="auto" w:fill="auto"/>
            <w:noWrap/>
            <w:vAlign w:val="bottom"/>
            <w:hideMark/>
          </w:tcPr>
          <w:p w14:paraId="2EA9B58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FA5B06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157,500</w:t>
            </w:r>
          </w:p>
        </w:tc>
        <w:tc>
          <w:tcPr>
            <w:tcW w:w="0" w:type="auto"/>
            <w:tcBorders>
              <w:top w:val="nil"/>
              <w:left w:val="nil"/>
              <w:bottom w:val="nil"/>
              <w:right w:val="nil"/>
            </w:tcBorders>
            <w:shd w:val="clear" w:color="auto" w:fill="auto"/>
            <w:noWrap/>
            <w:vAlign w:val="bottom"/>
            <w:hideMark/>
          </w:tcPr>
          <w:p w14:paraId="526DD16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A0883F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52,500</w:t>
            </w:r>
          </w:p>
        </w:tc>
        <w:tc>
          <w:tcPr>
            <w:tcW w:w="0" w:type="auto"/>
            <w:tcBorders>
              <w:top w:val="nil"/>
              <w:left w:val="nil"/>
              <w:bottom w:val="nil"/>
              <w:right w:val="nil"/>
            </w:tcBorders>
            <w:shd w:val="clear" w:color="auto" w:fill="auto"/>
            <w:noWrap/>
            <w:vAlign w:val="bottom"/>
            <w:hideMark/>
          </w:tcPr>
          <w:p w14:paraId="13BC53A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AE135B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12,067</w:t>
            </w:r>
          </w:p>
        </w:tc>
        <w:tc>
          <w:tcPr>
            <w:tcW w:w="0" w:type="auto"/>
            <w:tcBorders>
              <w:top w:val="nil"/>
              <w:left w:val="nil"/>
              <w:bottom w:val="nil"/>
              <w:right w:val="nil"/>
            </w:tcBorders>
            <w:shd w:val="clear" w:color="auto" w:fill="auto"/>
            <w:noWrap/>
            <w:vAlign w:val="bottom"/>
            <w:hideMark/>
          </w:tcPr>
          <w:p w14:paraId="6CD6420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2AF3E16"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(315,000)</w:t>
            </w:r>
          </w:p>
        </w:tc>
        <w:tc>
          <w:tcPr>
            <w:tcW w:w="0" w:type="auto"/>
            <w:tcBorders>
              <w:top w:val="nil"/>
              <w:left w:val="nil"/>
              <w:bottom w:val="nil"/>
              <w:right w:val="nil"/>
            </w:tcBorders>
            <w:shd w:val="clear" w:color="auto" w:fill="auto"/>
            <w:noWrap/>
            <w:vAlign w:val="bottom"/>
            <w:hideMark/>
          </w:tcPr>
          <w:p w14:paraId="47EDB97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5F1049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0A49E01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F266D8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359,088</w:t>
            </w:r>
          </w:p>
        </w:tc>
      </w:tr>
      <w:tr w:rsidR="008F642B" w:rsidRPr="008F642B" w14:paraId="4976CC1D" w14:textId="77777777" w:rsidTr="008F642B">
        <w:trPr>
          <w:trHeight w:val="255"/>
        </w:trPr>
        <w:tc>
          <w:tcPr>
            <w:tcW w:w="0" w:type="auto"/>
            <w:tcBorders>
              <w:top w:val="nil"/>
              <w:left w:val="nil"/>
              <w:bottom w:val="nil"/>
              <w:right w:val="nil"/>
            </w:tcBorders>
            <w:shd w:val="clear" w:color="auto" w:fill="auto"/>
            <w:vAlign w:val="bottom"/>
            <w:hideMark/>
          </w:tcPr>
          <w:p w14:paraId="5DAEDD89" w14:textId="443EB95A" w:rsidR="008F642B" w:rsidRPr="008F642B" w:rsidRDefault="000672B0" w:rsidP="008F642B">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F642B" w:rsidRPr="008F642B">
              <w:rPr>
                <w:rFonts w:ascii="Arial" w:eastAsia="Times New Roman" w:hAnsi="Arial" w:cs="Arial"/>
                <w:sz w:val="16"/>
                <w:szCs w:val="16"/>
              </w:rPr>
              <w:t>Youth Work - General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875BF1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2,929</w:t>
            </w:r>
          </w:p>
        </w:tc>
        <w:tc>
          <w:tcPr>
            <w:tcW w:w="0" w:type="auto"/>
            <w:tcBorders>
              <w:top w:val="nil"/>
              <w:left w:val="nil"/>
              <w:bottom w:val="nil"/>
              <w:right w:val="nil"/>
            </w:tcBorders>
            <w:shd w:val="clear" w:color="auto" w:fill="auto"/>
            <w:noWrap/>
            <w:vAlign w:val="bottom"/>
            <w:hideMark/>
          </w:tcPr>
          <w:p w14:paraId="782FB10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A7998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1,021</w:t>
            </w:r>
          </w:p>
        </w:tc>
        <w:tc>
          <w:tcPr>
            <w:tcW w:w="0" w:type="auto"/>
            <w:tcBorders>
              <w:top w:val="nil"/>
              <w:left w:val="nil"/>
              <w:bottom w:val="nil"/>
              <w:right w:val="nil"/>
            </w:tcBorders>
            <w:shd w:val="clear" w:color="auto" w:fill="auto"/>
            <w:noWrap/>
            <w:vAlign w:val="bottom"/>
            <w:hideMark/>
          </w:tcPr>
          <w:p w14:paraId="30B8F82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314C78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340</w:t>
            </w:r>
          </w:p>
        </w:tc>
        <w:tc>
          <w:tcPr>
            <w:tcW w:w="0" w:type="auto"/>
            <w:tcBorders>
              <w:top w:val="nil"/>
              <w:left w:val="nil"/>
              <w:bottom w:val="nil"/>
              <w:right w:val="nil"/>
            </w:tcBorders>
            <w:shd w:val="clear" w:color="auto" w:fill="auto"/>
            <w:noWrap/>
            <w:vAlign w:val="bottom"/>
            <w:hideMark/>
          </w:tcPr>
          <w:p w14:paraId="0F37A4A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4B4FC0D"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0E3666F4" w14:textId="77777777" w:rsidR="008F642B" w:rsidRPr="008F642B" w:rsidRDefault="008F642B" w:rsidP="008F642B">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18452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(2,041)</w:t>
            </w:r>
          </w:p>
        </w:tc>
        <w:tc>
          <w:tcPr>
            <w:tcW w:w="0" w:type="auto"/>
            <w:tcBorders>
              <w:top w:val="nil"/>
              <w:left w:val="nil"/>
              <w:bottom w:val="nil"/>
              <w:right w:val="nil"/>
            </w:tcBorders>
            <w:shd w:val="clear" w:color="auto" w:fill="auto"/>
            <w:noWrap/>
            <w:vAlign w:val="bottom"/>
            <w:hideMark/>
          </w:tcPr>
          <w:p w14:paraId="3621D0F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A599D5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6AF6131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D47E05A"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2,249</w:t>
            </w:r>
          </w:p>
        </w:tc>
      </w:tr>
      <w:tr w:rsidR="008F642B" w:rsidRPr="008F642B" w14:paraId="18577817" w14:textId="77777777" w:rsidTr="008F642B">
        <w:trPr>
          <w:trHeight w:val="255"/>
        </w:trPr>
        <w:tc>
          <w:tcPr>
            <w:tcW w:w="0" w:type="auto"/>
            <w:tcBorders>
              <w:top w:val="nil"/>
              <w:left w:val="nil"/>
              <w:bottom w:val="nil"/>
              <w:right w:val="nil"/>
            </w:tcBorders>
            <w:shd w:val="clear" w:color="auto" w:fill="auto"/>
            <w:vAlign w:val="bottom"/>
            <w:hideMark/>
          </w:tcPr>
          <w:p w14:paraId="6D815245" w14:textId="67246777" w:rsidR="008F642B" w:rsidRPr="008F642B" w:rsidRDefault="000672B0" w:rsidP="008F642B">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F642B" w:rsidRPr="008F642B">
              <w:rPr>
                <w:rFonts w:ascii="Arial" w:eastAsia="Times New Roman" w:hAnsi="Arial" w:cs="Arial"/>
                <w:sz w:val="16"/>
                <w:szCs w:val="16"/>
              </w:rPr>
              <w:t>Youth Work - Northern Circuit</w:t>
            </w:r>
          </w:p>
        </w:tc>
        <w:tc>
          <w:tcPr>
            <w:tcW w:w="0" w:type="auto"/>
            <w:tcBorders>
              <w:top w:val="nil"/>
              <w:left w:val="single" w:sz="4" w:space="0" w:color="auto"/>
              <w:bottom w:val="nil"/>
              <w:right w:val="single" w:sz="4" w:space="0" w:color="auto"/>
            </w:tcBorders>
            <w:shd w:val="clear" w:color="auto" w:fill="auto"/>
            <w:noWrap/>
            <w:vAlign w:val="bottom"/>
            <w:hideMark/>
          </w:tcPr>
          <w:p w14:paraId="153E03D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30,086</w:t>
            </w:r>
          </w:p>
        </w:tc>
        <w:tc>
          <w:tcPr>
            <w:tcW w:w="0" w:type="auto"/>
            <w:tcBorders>
              <w:top w:val="nil"/>
              <w:left w:val="nil"/>
              <w:bottom w:val="nil"/>
              <w:right w:val="nil"/>
            </w:tcBorders>
            <w:shd w:val="clear" w:color="auto" w:fill="auto"/>
            <w:noWrap/>
            <w:vAlign w:val="bottom"/>
            <w:hideMark/>
          </w:tcPr>
          <w:p w14:paraId="072578B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4394CDC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10,483</w:t>
            </w:r>
          </w:p>
        </w:tc>
        <w:tc>
          <w:tcPr>
            <w:tcW w:w="0" w:type="auto"/>
            <w:tcBorders>
              <w:top w:val="nil"/>
              <w:left w:val="nil"/>
              <w:bottom w:val="nil"/>
              <w:right w:val="nil"/>
            </w:tcBorders>
            <w:shd w:val="clear" w:color="auto" w:fill="auto"/>
            <w:noWrap/>
            <w:vAlign w:val="bottom"/>
            <w:hideMark/>
          </w:tcPr>
          <w:p w14:paraId="3EA67E0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43E3B6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3,494</w:t>
            </w:r>
          </w:p>
        </w:tc>
        <w:tc>
          <w:tcPr>
            <w:tcW w:w="0" w:type="auto"/>
            <w:tcBorders>
              <w:top w:val="nil"/>
              <w:left w:val="nil"/>
              <w:bottom w:val="nil"/>
              <w:right w:val="nil"/>
            </w:tcBorders>
            <w:shd w:val="clear" w:color="auto" w:fill="auto"/>
            <w:noWrap/>
            <w:vAlign w:val="bottom"/>
            <w:hideMark/>
          </w:tcPr>
          <w:p w14:paraId="327A6664"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CB6E11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808</w:t>
            </w:r>
          </w:p>
        </w:tc>
        <w:tc>
          <w:tcPr>
            <w:tcW w:w="0" w:type="auto"/>
            <w:tcBorders>
              <w:top w:val="nil"/>
              <w:left w:val="nil"/>
              <w:bottom w:val="nil"/>
              <w:right w:val="nil"/>
            </w:tcBorders>
            <w:shd w:val="clear" w:color="auto" w:fill="auto"/>
            <w:noWrap/>
            <w:vAlign w:val="bottom"/>
            <w:hideMark/>
          </w:tcPr>
          <w:p w14:paraId="2EE63C9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51AF7C1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(20,966)</w:t>
            </w:r>
          </w:p>
        </w:tc>
        <w:tc>
          <w:tcPr>
            <w:tcW w:w="0" w:type="auto"/>
            <w:tcBorders>
              <w:top w:val="nil"/>
              <w:left w:val="nil"/>
              <w:bottom w:val="nil"/>
              <w:right w:val="nil"/>
            </w:tcBorders>
            <w:shd w:val="clear" w:color="auto" w:fill="auto"/>
            <w:noWrap/>
            <w:vAlign w:val="bottom"/>
            <w:hideMark/>
          </w:tcPr>
          <w:p w14:paraId="54397020"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3A8F64A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2A160DA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2B167A1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23,905</w:t>
            </w:r>
          </w:p>
        </w:tc>
      </w:tr>
      <w:tr w:rsidR="008F642B" w:rsidRPr="008F642B" w14:paraId="05A875B8" w14:textId="77777777" w:rsidTr="008F642B">
        <w:trPr>
          <w:trHeight w:val="255"/>
        </w:trPr>
        <w:tc>
          <w:tcPr>
            <w:tcW w:w="0" w:type="auto"/>
            <w:tcBorders>
              <w:top w:val="nil"/>
              <w:left w:val="nil"/>
              <w:bottom w:val="nil"/>
              <w:right w:val="nil"/>
            </w:tcBorders>
            <w:shd w:val="clear" w:color="auto" w:fill="auto"/>
            <w:vAlign w:val="bottom"/>
            <w:hideMark/>
          </w:tcPr>
          <w:p w14:paraId="6EA6BDC1" w14:textId="581D2BA7" w:rsidR="008F642B" w:rsidRPr="008F642B" w:rsidRDefault="000672B0" w:rsidP="008F642B">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F642B" w:rsidRPr="008F642B">
              <w:rPr>
                <w:rFonts w:ascii="Arial" w:eastAsia="Times New Roman" w:hAnsi="Arial" w:cs="Arial"/>
                <w:sz w:val="16"/>
                <w:szCs w:val="16"/>
              </w:rPr>
              <w:t>Youth Work - Central Circuit</w:t>
            </w:r>
          </w:p>
        </w:tc>
        <w:tc>
          <w:tcPr>
            <w:tcW w:w="0" w:type="auto"/>
            <w:tcBorders>
              <w:top w:val="nil"/>
              <w:left w:val="single" w:sz="4" w:space="0" w:color="auto"/>
              <w:bottom w:val="nil"/>
              <w:right w:val="single" w:sz="4" w:space="0" w:color="auto"/>
            </w:tcBorders>
            <w:shd w:val="clear" w:color="auto" w:fill="auto"/>
            <w:noWrap/>
            <w:vAlign w:val="bottom"/>
            <w:hideMark/>
          </w:tcPr>
          <w:p w14:paraId="0DCA862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24,708</w:t>
            </w:r>
          </w:p>
        </w:tc>
        <w:tc>
          <w:tcPr>
            <w:tcW w:w="0" w:type="auto"/>
            <w:tcBorders>
              <w:top w:val="nil"/>
              <w:left w:val="nil"/>
              <w:bottom w:val="nil"/>
              <w:right w:val="nil"/>
            </w:tcBorders>
            <w:shd w:val="clear" w:color="auto" w:fill="auto"/>
            <w:noWrap/>
            <w:vAlign w:val="bottom"/>
            <w:hideMark/>
          </w:tcPr>
          <w:p w14:paraId="2D8A704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3302E86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8,609</w:t>
            </w:r>
          </w:p>
        </w:tc>
        <w:tc>
          <w:tcPr>
            <w:tcW w:w="0" w:type="auto"/>
            <w:tcBorders>
              <w:top w:val="nil"/>
              <w:left w:val="nil"/>
              <w:bottom w:val="nil"/>
              <w:right w:val="nil"/>
            </w:tcBorders>
            <w:shd w:val="clear" w:color="auto" w:fill="auto"/>
            <w:noWrap/>
            <w:vAlign w:val="bottom"/>
            <w:hideMark/>
          </w:tcPr>
          <w:p w14:paraId="119B8F1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7CE2C7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2,870</w:t>
            </w:r>
          </w:p>
        </w:tc>
        <w:tc>
          <w:tcPr>
            <w:tcW w:w="0" w:type="auto"/>
            <w:tcBorders>
              <w:top w:val="nil"/>
              <w:left w:val="nil"/>
              <w:bottom w:val="nil"/>
              <w:right w:val="nil"/>
            </w:tcBorders>
            <w:shd w:val="clear" w:color="auto" w:fill="auto"/>
            <w:noWrap/>
            <w:vAlign w:val="bottom"/>
            <w:hideMark/>
          </w:tcPr>
          <w:p w14:paraId="5B8DB94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670910D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664</w:t>
            </w:r>
          </w:p>
        </w:tc>
        <w:tc>
          <w:tcPr>
            <w:tcW w:w="0" w:type="auto"/>
            <w:tcBorders>
              <w:top w:val="nil"/>
              <w:left w:val="nil"/>
              <w:bottom w:val="nil"/>
              <w:right w:val="nil"/>
            </w:tcBorders>
            <w:shd w:val="clear" w:color="auto" w:fill="auto"/>
            <w:noWrap/>
            <w:vAlign w:val="bottom"/>
            <w:hideMark/>
          </w:tcPr>
          <w:p w14:paraId="61D8B9B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525A5E2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(17,218)</w:t>
            </w:r>
          </w:p>
        </w:tc>
        <w:tc>
          <w:tcPr>
            <w:tcW w:w="0" w:type="auto"/>
            <w:tcBorders>
              <w:top w:val="nil"/>
              <w:left w:val="nil"/>
              <w:bottom w:val="nil"/>
              <w:right w:val="nil"/>
            </w:tcBorders>
            <w:shd w:val="clear" w:color="auto" w:fill="auto"/>
            <w:noWrap/>
            <w:vAlign w:val="bottom"/>
            <w:hideMark/>
          </w:tcPr>
          <w:p w14:paraId="6FD9E2FD"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4E5FD4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563309FA"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7F128C9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19,632</w:t>
            </w:r>
          </w:p>
        </w:tc>
      </w:tr>
      <w:tr w:rsidR="008F642B" w:rsidRPr="008F642B" w14:paraId="35B02633" w14:textId="77777777" w:rsidTr="008F642B">
        <w:trPr>
          <w:trHeight w:val="255"/>
        </w:trPr>
        <w:tc>
          <w:tcPr>
            <w:tcW w:w="0" w:type="auto"/>
            <w:tcBorders>
              <w:top w:val="nil"/>
              <w:left w:val="nil"/>
              <w:bottom w:val="nil"/>
              <w:right w:val="nil"/>
            </w:tcBorders>
            <w:shd w:val="clear" w:color="auto" w:fill="auto"/>
            <w:vAlign w:val="bottom"/>
            <w:hideMark/>
          </w:tcPr>
          <w:p w14:paraId="2AB8C6DF" w14:textId="7800BC03" w:rsidR="008F642B" w:rsidRPr="008F642B" w:rsidRDefault="000672B0" w:rsidP="008F642B">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F642B" w:rsidRPr="008F642B">
              <w:rPr>
                <w:rFonts w:ascii="Arial" w:eastAsia="Times New Roman" w:hAnsi="Arial" w:cs="Arial"/>
                <w:sz w:val="16"/>
                <w:szCs w:val="16"/>
              </w:rPr>
              <w:t xml:space="preserve">Youth Work - </w:t>
            </w:r>
            <w:r>
              <w:rPr>
                <w:rFonts w:ascii="Arial" w:eastAsia="Times New Roman" w:hAnsi="Arial" w:cs="Arial"/>
                <w:sz w:val="16"/>
                <w:szCs w:val="16"/>
              </w:rPr>
              <w:t>KZN</w:t>
            </w:r>
          </w:p>
        </w:tc>
        <w:tc>
          <w:tcPr>
            <w:tcW w:w="0" w:type="auto"/>
            <w:tcBorders>
              <w:top w:val="nil"/>
              <w:left w:val="single" w:sz="4" w:space="0" w:color="auto"/>
              <w:bottom w:val="nil"/>
              <w:right w:val="single" w:sz="4" w:space="0" w:color="auto"/>
            </w:tcBorders>
            <w:shd w:val="clear" w:color="auto" w:fill="auto"/>
            <w:noWrap/>
            <w:vAlign w:val="bottom"/>
            <w:hideMark/>
          </w:tcPr>
          <w:p w14:paraId="0DB2273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119,856</w:t>
            </w:r>
          </w:p>
        </w:tc>
        <w:tc>
          <w:tcPr>
            <w:tcW w:w="0" w:type="auto"/>
            <w:tcBorders>
              <w:top w:val="nil"/>
              <w:left w:val="nil"/>
              <w:bottom w:val="nil"/>
              <w:right w:val="nil"/>
            </w:tcBorders>
            <w:shd w:val="clear" w:color="auto" w:fill="auto"/>
            <w:noWrap/>
            <w:vAlign w:val="bottom"/>
            <w:hideMark/>
          </w:tcPr>
          <w:p w14:paraId="06981AE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44D4EF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41,762</w:t>
            </w:r>
          </w:p>
        </w:tc>
        <w:tc>
          <w:tcPr>
            <w:tcW w:w="0" w:type="auto"/>
            <w:tcBorders>
              <w:top w:val="nil"/>
              <w:left w:val="nil"/>
              <w:bottom w:val="nil"/>
              <w:right w:val="nil"/>
            </w:tcBorders>
            <w:shd w:val="clear" w:color="auto" w:fill="auto"/>
            <w:noWrap/>
            <w:vAlign w:val="bottom"/>
            <w:hideMark/>
          </w:tcPr>
          <w:p w14:paraId="74DBFA6D"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3623227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13,921</w:t>
            </w:r>
          </w:p>
        </w:tc>
        <w:tc>
          <w:tcPr>
            <w:tcW w:w="0" w:type="auto"/>
            <w:tcBorders>
              <w:top w:val="nil"/>
              <w:left w:val="nil"/>
              <w:bottom w:val="nil"/>
              <w:right w:val="nil"/>
            </w:tcBorders>
            <w:shd w:val="clear" w:color="auto" w:fill="auto"/>
            <w:noWrap/>
            <w:vAlign w:val="bottom"/>
            <w:hideMark/>
          </w:tcPr>
          <w:p w14:paraId="7CEE9E53"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693CC79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3,221</w:t>
            </w:r>
          </w:p>
        </w:tc>
        <w:tc>
          <w:tcPr>
            <w:tcW w:w="0" w:type="auto"/>
            <w:tcBorders>
              <w:top w:val="nil"/>
              <w:left w:val="nil"/>
              <w:bottom w:val="nil"/>
              <w:right w:val="nil"/>
            </w:tcBorders>
            <w:shd w:val="clear" w:color="auto" w:fill="auto"/>
            <w:noWrap/>
            <w:vAlign w:val="bottom"/>
            <w:hideMark/>
          </w:tcPr>
          <w:p w14:paraId="5BC1EC5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39954C9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(83,524)</w:t>
            </w:r>
          </w:p>
        </w:tc>
        <w:tc>
          <w:tcPr>
            <w:tcW w:w="0" w:type="auto"/>
            <w:tcBorders>
              <w:top w:val="nil"/>
              <w:left w:val="nil"/>
              <w:bottom w:val="nil"/>
              <w:right w:val="nil"/>
            </w:tcBorders>
            <w:shd w:val="clear" w:color="auto" w:fill="auto"/>
            <w:noWrap/>
            <w:vAlign w:val="bottom"/>
            <w:hideMark/>
          </w:tcPr>
          <w:p w14:paraId="2FA89F3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72F0D0B4"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nil"/>
              <w:left w:val="nil"/>
              <w:bottom w:val="nil"/>
              <w:right w:val="nil"/>
            </w:tcBorders>
            <w:shd w:val="clear" w:color="auto" w:fill="auto"/>
            <w:noWrap/>
            <w:vAlign w:val="bottom"/>
            <w:hideMark/>
          </w:tcPr>
          <w:p w14:paraId="1B836D6C" w14:textId="77777777" w:rsidR="008F642B" w:rsidRPr="008F642B" w:rsidRDefault="008F642B" w:rsidP="008F642B">
            <w:pPr>
              <w:spacing w:after="0" w:line="240" w:lineRule="auto"/>
              <w:rPr>
                <w:rFonts w:ascii="Arial" w:eastAsia="Times New Roman" w:hAnsi="Arial" w:cs="Arial"/>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1C098E9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95,235</w:t>
            </w:r>
          </w:p>
        </w:tc>
      </w:tr>
      <w:tr w:rsidR="008F642B" w:rsidRPr="008F642B" w14:paraId="74947037" w14:textId="77777777" w:rsidTr="008F642B">
        <w:trPr>
          <w:trHeight w:val="255"/>
        </w:trPr>
        <w:tc>
          <w:tcPr>
            <w:tcW w:w="0" w:type="auto"/>
            <w:tcBorders>
              <w:top w:val="nil"/>
              <w:left w:val="nil"/>
              <w:bottom w:val="nil"/>
              <w:right w:val="nil"/>
            </w:tcBorders>
            <w:shd w:val="clear" w:color="auto" w:fill="auto"/>
            <w:vAlign w:val="bottom"/>
            <w:hideMark/>
          </w:tcPr>
          <w:p w14:paraId="41B64938" w14:textId="4764066B" w:rsidR="008F642B" w:rsidRPr="008F642B" w:rsidRDefault="000672B0" w:rsidP="008F642B">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8F642B" w:rsidRPr="008F642B">
              <w:rPr>
                <w:rFonts w:ascii="Arial" w:eastAsia="Times New Roman" w:hAnsi="Arial" w:cs="Arial"/>
                <w:sz w:val="16"/>
                <w:szCs w:val="16"/>
              </w:rPr>
              <w:t xml:space="preserve">Youth Work - </w:t>
            </w:r>
            <w:r>
              <w:rPr>
                <w:rFonts w:ascii="Arial" w:eastAsia="Times New Roman" w:hAnsi="Arial" w:cs="Arial"/>
                <w:sz w:val="16"/>
                <w:szCs w:val="16"/>
              </w:rPr>
              <w:t>KZN</w:t>
            </w:r>
            <w:r w:rsidR="008F642B" w:rsidRPr="008F642B">
              <w:rPr>
                <w:rFonts w:ascii="Arial" w:eastAsia="Times New Roman" w:hAnsi="Arial" w:cs="Arial"/>
                <w:sz w:val="16"/>
                <w:szCs w:val="16"/>
              </w:rPr>
              <w:t xml:space="preserve"> Hub</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3C94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274,442</w:t>
            </w:r>
          </w:p>
        </w:tc>
        <w:tc>
          <w:tcPr>
            <w:tcW w:w="0" w:type="auto"/>
            <w:tcBorders>
              <w:top w:val="nil"/>
              <w:left w:val="nil"/>
              <w:bottom w:val="nil"/>
              <w:right w:val="nil"/>
            </w:tcBorders>
            <w:shd w:val="clear" w:color="auto" w:fill="auto"/>
            <w:noWrap/>
            <w:vAlign w:val="bottom"/>
            <w:hideMark/>
          </w:tcPr>
          <w:p w14:paraId="3CEC8945"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5B00E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95,625</w:t>
            </w:r>
          </w:p>
        </w:tc>
        <w:tc>
          <w:tcPr>
            <w:tcW w:w="0" w:type="auto"/>
            <w:tcBorders>
              <w:top w:val="nil"/>
              <w:left w:val="nil"/>
              <w:bottom w:val="nil"/>
              <w:right w:val="nil"/>
            </w:tcBorders>
            <w:shd w:val="clear" w:color="auto" w:fill="auto"/>
            <w:noWrap/>
            <w:vAlign w:val="bottom"/>
            <w:hideMark/>
          </w:tcPr>
          <w:p w14:paraId="133F23F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52B5F4"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31,875</w:t>
            </w:r>
          </w:p>
        </w:tc>
        <w:tc>
          <w:tcPr>
            <w:tcW w:w="0" w:type="auto"/>
            <w:tcBorders>
              <w:top w:val="nil"/>
              <w:left w:val="nil"/>
              <w:bottom w:val="nil"/>
              <w:right w:val="nil"/>
            </w:tcBorders>
            <w:shd w:val="clear" w:color="auto" w:fill="auto"/>
            <w:noWrap/>
            <w:vAlign w:val="bottom"/>
            <w:hideMark/>
          </w:tcPr>
          <w:p w14:paraId="181B56F1"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E3146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7,374</w:t>
            </w:r>
          </w:p>
        </w:tc>
        <w:tc>
          <w:tcPr>
            <w:tcW w:w="0" w:type="auto"/>
            <w:tcBorders>
              <w:top w:val="nil"/>
              <w:left w:val="nil"/>
              <w:bottom w:val="nil"/>
              <w:right w:val="nil"/>
            </w:tcBorders>
            <w:shd w:val="clear" w:color="auto" w:fill="auto"/>
            <w:noWrap/>
            <w:vAlign w:val="bottom"/>
            <w:hideMark/>
          </w:tcPr>
          <w:p w14:paraId="019347E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A4CA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(191,250)</w:t>
            </w:r>
          </w:p>
        </w:tc>
        <w:tc>
          <w:tcPr>
            <w:tcW w:w="0" w:type="auto"/>
            <w:tcBorders>
              <w:top w:val="nil"/>
              <w:left w:val="nil"/>
              <w:bottom w:val="nil"/>
              <w:right w:val="nil"/>
            </w:tcBorders>
            <w:shd w:val="clear" w:color="auto" w:fill="auto"/>
            <w:noWrap/>
            <w:vAlign w:val="bottom"/>
            <w:hideMark/>
          </w:tcPr>
          <w:p w14:paraId="799B4D13"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8D64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6070B06A"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CB7C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218,066</w:t>
            </w:r>
          </w:p>
        </w:tc>
      </w:tr>
      <w:tr w:rsidR="008F642B" w:rsidRPr="008F642B" w14:paraId="4258BCED" w14:textId="77777777" w:rsidTr="008F642B">
        <w:trPr>
          <w:trHeight w:val="255"/>
        </w:trPr>
        <w:tc>
          <w:tcPr>
            <w:tcW w:w="0" w:type="auto"/>
            <w:tcBorders>
              <w:top w:val="nil"/>
              <w:left w:val="nil"/>
              <w:bottom w:val="nil"/>
              <w:right w:val="nil"/>
            </w:tcBorders>
            <w:shd w:val="clear" w:color="auto" w:fill="auto"/>
            <w:vAlign w:val="bottom"/>
            <w:hideMark/>
          </w:tcPr>
          <w:p w14:paraId="7DA1DD05"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Church Music</w:t>
            </w:r>
          </w:p>
        </w:tc>
        <w:tc>
          <w:tcPr>
            <w:tcW w:w="0" w:type="auto"/>
            <w:tcBorders>
              <w:top w:val="nil"/>
              <w:left w:val="nil"/>
              <w:bottom w:val="nil"/>
              <w:right w:val="nil"/>
            </w:tcBorders>
            <w:shd w:val="clear" w:color="auto" w:fill="auto"/>
            <w:noWrap/>
            <w:vAlign w:val="bottom"/>
            <w:hideMark/>
          </w:tcPr>
          <w:p w14:paraId="45A9108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295,562</w:t>
            </w:r>
          </w:p>
        </w:tc>
        <w:tc>
          <w:tcPr>
            <w:tcW w:w="0" w:type="auto"/>
            <w:tcBorders>
              <w:top w:val="nil"/>
              <w:left w:val="nil"/>
              <w:bottom w:val="nil"/>
              <w:right w:val="nil"/>
            </w:tcBorders>
            <w:shd w:val="clear" w:color="auto" w:fill="auto"/>
            <w:noWrap/>
            <w:vAlign w:val="bottom"/>
            <w:hideMark/>
          </w:tcPr>
          <w:p w14:paraId="01EB49A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A748FB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26,250</w:t>
            </w:r>
          </w:p>
        </w:tc>
        <w:tc>
          <w:tcPr>
            <w:tcW w:w="0" w:type="auto"/>
            <w:tcBorders>
              <w:top w:val="nil"/>
              <w:left w:val="nil"/>
              <w:bottom w:val="nil"/>
              <w:right w:val="nil"/>
            </w:tcBorders>
            <w:shd w:val="clear" w:color="auto" w:fill="auto"/>
            <w:noWrap/>
            <w:vAlign w:val="bottom"/>
            <w:hideMark/>
          </w:tcPr>
          <w:p w14:paraId="24BB0ED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73636E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5E46CF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344886"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9,793</w:t>
            </w:r>
          </w:p>
        </w:tc>
        <w:tc>
          <w:tcPr>
            <w:tcW w:w="0" w:type="auto"/>
            <w:tcBorders>
              <w:top w:val="nil"/>
              <w:left w:val="nil"/>
              <w:bottom w:val="nil"/>
              <w:right w:val="nil"/>
            </w:tcBorders>
            <w:shd w:val="clear" w:color="auto" w:fill="auto"/>
            <w:noWrap/>
            <w:vAlign w:val="bottom"/>
            <w:hideMark/>
          </w:tcPr>
          <w:p w14:paraId="4BCEF08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CEE5F8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(42,000)</w:t>
            </w:r>
          </w:p>
        </w:tc>
        <w:tc>
          <w:tcPr>
            <w:tcW w:w="0" w:type="auto"/>
            <w:tcBorders>
              <w:top w:val="nil"/>
              <w:left w:val="nil"/>
              <w:bottom w:val="nil"/>
              <w:right w:val="nil"/>
            </w:tcBorders>
            <w:shd w:val="clear" w:color="auto" w:fill="auto"/>
            <w:noWrap/>
            <w:vAlign w:val="bottom"/>
            <w:hideMark/>
          </w:tcPr>
          <w:p w14:paraId="3FD4B5B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E4CBD6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10AAC3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17CF89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289,606</w:t>
            </w:r>
          </w:p>
        </w:tc>
      </w:tr>
      <w:tr w:rsidR="008F642B" w:rsidRPr="008F642B" w14:paraId="562D2B2C" w14:textId="77777777" w:rsidTr="008F642B">
        <w:trPr>
          <w:trHeight w:val="255"/>
        </w:trPr>
        <w:tc>
          <w:tcPr>
            <w:tcW w:w="0" w:type="auto"/>
            <w:tcBorders>
              <w:top w:val="nil"/>
              <w:left w:val="nil"/>
              <w:bottom w:val="nil"/>
              <w:right w:val="nil"/>
            </w:tcBorders>
            <w:shd w:val="clear" w:color="auto" w:fill="auto"/>
            <w:vAlign w:val="bottom"/>
            <w:hideMark/>
          </w:tcPr>
          <w:p w14:paraId="6154994D"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Choir Association</w:t>
            </w:r>
          </w:p>
        </w:tc>
        <w:tc>
          <w:tcPr>
            <w:tcW w:w="0" w:type="auto"/>
            <w:tcBorders>
              <w:top w:val="nil"/>
              <w:left w:val="nil"/>
              <w:bottom w:val="nil"/>
              <w:right w:val="nil"/>
            </w:tcBorders>
            <w:shd w:val="clear" w:color="auto" w:fill="auto"/>
            <w:noWrap/>
            <w:vAlign w:val="bottom"/>
            <w:hideMark/>
          </w:tcPr>
          <w:p w14:paraId="058A0A9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39,853</w:t>
            </w:r>
          </w:p>
        </w:tc>
        <w:tc>
          <w:tcPr>
            <w:tcW w:w="0" w:type="auto"/>
            <w:tcBorders>
              <w:top w:val="nil"/>
              <w:left w:val="nil"/>
              <w:bottom w:val="nil"/>
              <w:right w:val="nil"/>
            </w:tcBorders>
            <w:shd w:val="clear" w:color="auto" w:fill="auto"/>
            <w:noWrap/>
            <w:vAlign w:val="bottom"/>
            <w:hideMark/>
          </w:tcPr>
          <w:p w14:paraId="1BC4569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63A804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D57D7B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DFB82F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4DBFE6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6BB392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8CDD3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2107D5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DA49EE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F712E9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415C19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1B1343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39,853</w:t>
            </w:r>
          </w:p>
        </w:tc>
      </w:tr>
      <w:tr w:rsidR="008F642B" w:rsidRPr="008F642B" w14:paraId="297A0C22" w14:textId="77777777" w:rsidTr="008F642B">
        <w:trPr>
          <w:trHeight w:val="255"/>
        </w:trPr>
        <w:tc>
          <w:tcPr>
            <w:tcW w:w="0" w:type="auto"/>
            <w:tcBorders>
              <w:top w:val="nil"/>
              <w:left w:val="nil"/>
              <w:bottom w:val="nil"/>
              <w:right w:val="nil"/>
            </w:tcBorders>
            <w:shd w:val="clear" w:color="auto" w:fill="auto"/>
            <w:vAlign w:val="bottom"/>
            <w:hideMark/>
          </w:tcPr>
          <w:p w14:paraId="1DDE273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Brass Band Association</w:t>
            </w:r>
          </w:p>
        </w:tc>
        <w:tc>
          <w:tcPr>
            <w:tcW w:w="0" w:type="auto"/>
            <w:tcBorders>
              <w:top w:val="nil"/>
              <w:left w:val="nil"/>
              <w:bottom w:val="nil"/>
              <w:right w:val="nil"/>
            </w:tcBorders>
            <w:shd w:val="clear" w:color="auto" w:fill="auto"/>
            <w:noWrap/>
            <w:vAlign w:val="bottom"/>
            <w:hideMark/>
          </w:tcPr>
          <w:p w14:paraId="6E93B9A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453,394</w:t>
            </w:r>
          </w:p>
        </w:tc>
        <w:tc>
          <w:tcPr>
            <w:tcW w:w="0" w:type="auto"/>
            <w:tcBorders>
              <w:top w:val="nil"/>
              <w:left w:val="nil"/>
              <w:bottom w:val="nil"/>
              <w:right w:val="nil"/>
            </w:tcBorders>
            <w:shd w:val="clear" w:color="auto" w:fill="auto"/>
            <w:noWrap/>
            <w:vAlign w:val="bottom"/>
            <w:hideMark/>
          </w:tcPr>
          <w:p w14:paraId="344636DA"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4B3145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5207B4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A26A15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7098B0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427A3B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C0C6A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192A5D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1F16F4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647549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984A4C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0B2768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453,394</w:t>
            </w:r>
          </w:p>
        </w:tc>
      </w:tr>
      <w:tr w:rsidR="008F642B" w:rsidRPr="008F642B" w14:paraId="7AB78E79" w14:textId="77777777" w:rsidTr="008F642B">
        <w:trPr>
          <w:trHeight w:val="255"/>
        </w:trPr>
        <w:tc>
          <w:tcPr>
            <w:tcW w:w="0" w:type="auto"/>
            <w:tcBorders>
              <w:top w:val="nil"/>
              <w:left w:val="nil"/>
              <w:bottom w:val="nil"/>
              <w:right w:val="nil"/>
            </w:tcBorders>
            <w:shd w:val="clear" w:color="auto" w:fill="auto"/>
            <w:vAlign w:val="bottom"/>
            <w:hideMark/>
          </w:tcPr>
          <w:p w14:paraId="4A304E31"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Church Mission Fund</w:t>
            </w:r>
          </w:p>
        </w:tc>
        <w:tc>
          <w:tcPr>
            <w:tcW w:w="0" w:type="auto"/>
            <w:tcBorders>
              <w:top w:val="nil"/>
              <w:left w:val="nil"/>
              <w:bottom w:val="nil"/>
              <w:right w:val="nil"/>
            </w:tcBorders>
            <w:shd w:val="clear" w:color="auto" w:fill="auto"/>
            <w:noWrap/>
            <w:vAlign w:val="bottom"/>
            <w:hideMark/>
          </w:tcPr>
          <w:p w14:paraId="3A347F7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2,259,664</w:t>
            </w:r>
          </w:p>
        </w:tc>
        <w:tc>
          <w:tcPr>
            <w:tcW w:w="0" w:type="auto"/>
            <w:tcBorders>
              <w:top w:val="nil"/>
              <w:left w:val="nil"/>
              <w:bottom w:val="nil"/>
              <w:right w:val="nil"/>
            </w:tcBorders>
            <w:shd w:val="clear" w:color="auto" w:fill="auto"/>
            <w:noWrap/>
            <w:vAlign w:val="bottom"/>
            <w:hideMark/>
          </w:tcPr>
          <w:p w14:paraId="0B0B1E5A"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4980A8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367,500</w:t>
            </w:r>
          </w:p>
        </w:tc>
        <w:tc>
          <w:tcPr>
            <w:tcW w:w="0" w:type="auto"/>
            <w:tcBorders>
              <w:top w:val="nil"/>
              <w:left w:val="nil"/>
              <w:bottom w:val="nil"/>
              <w:right w:val="nil"/>
            </w:tcBorders>
            <w:shd w:val="clear" w:color="auto" w:fill="auto"/>
            <w:noWrap/>
            <w:vAlign w:val="bottom"/>
            <w:hideMark/>
          </w:tcPr>
          <w:p w14:paraId="17D9DBB4"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BCE545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5877B0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987B66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80,926</w:t>
            </w:r>
          </w:p>
        </w:tc>
        <w:tc>
          <w:tcPr>
            <w:tcW w:w="0" w:type="auto"/>
            <w:tcBorders>
              <w:top w:val="nil"/>
              <w:left w:val="nil"/>
              <w:bottom w:val="nil"/>
              <w:right w:val="nil"/>
            </w:tcBorders>
            <w:shd w:val="clear" w:color="auto" w:fill="auto"/>
            <w:noWrap/>
            <w:vAlign w:val="bottom"/>
            <w:hideMark/>
          </w:tcPr>
          <w:p w14:paraId="766E493D"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FFC9A9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(315,000)</w:t>
            </w:r>
          </w:p>
        </w:tc>
        <w:tc>
          <w:tcPr>
            <w:tcW w:w="0" w:type="auto"/>
            <w:tcBorders>
              <w:top w:val="nil"/>
              <w:left w:val="nil"/>
              <w:bottom w:val="nil"/>
              <w:right w:val="nil"/>
            </w:tcBorders>
            <w:shd w:val="clear" w:color="auto" w:fill="auto"/>
            <w:noWrap/>
            <w:vAlign w:val="bottom"/>
            <w:hideMark/>
          </w:tcPr>
          <w:p w14:paraId="18C3E01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D78734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0EA2E2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2F84D3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2,393,089</w:t>
            </w:r>
          </w:p>
        </w:tc>
      </w:tr>
      <w:tr w:rsidR="008F642B" w:rsidRPr="008F642B" w14:paraId="2463246C" w14:textId="77777777" w:rsidTr="008F642B">
        <w:trPr>
          <w:trHeight w:val="255"/>
        </w:trPr>
        <w:tc>
          <w:tcPr>
            <w:tcW w:w="0" w:type="auto"/>
            <w:tcBorders>
              <w:top w:val="nil"/>
              <w:left w:val="nil"/>
              <w:bottom w:val="nil"/>
              <w:right w:val="nil"/>
            </w:tcBorders>
            <w:shd w:val="clear" w:color="auto" w:fill="auto"/>
            <w:vAlign w:val="bottom"/>
            <w:hideMark/>
          </w:tcPr>
          <w:p w14:paraId="6EE1AC95"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Theological Education</w:t>
            </w:r>
          </w:p>
        </w:tc>
        <w:tc>
          <w:tcPr>
            <w:tcW w:w="0" w:type="auto"/>
            <w:tcBorders>
              <w:top w:val="nil"/>
              <w:left w:val="nil"/>
              <w:bottom w:val="nil"/>
              <w:right w:val="nil"/>
            </w:tcBorders>
            <w:shd w:val="clear" w:color="auto" w:fill="auto"/>
            <w:noWrap/>
            <w:vAlign w:val="bottom"/>
            <w:hideMark/>
          </w:tcPr>
          <w:p w14:paraId="62A6B2A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310,947</w:t>
            </w:r>
          </w:p>
        </w:tc>
        <w:tc>
          <w:tcPr>
            <w:tcW w:w="0" w:type="auto"/>
            <w:tcBorders>
              <w:top w:val="nil"/>
              <w:left w:val="nil"/>
              <w:bottom w:val="nil"/>
              <w:right w:val="nil"/>
            </w:tcBorders>
            <w:shd w:val="clear" w:color="auto" w:fill="auto"/>
            <w:noWrap/>
            <w:vAlign w:val="bottom"/>
            <w:hideMark/>
          </w:tcPr>
          <w:p w14:paraId="3020D1D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61EF3C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157,500</w:t>
            </w:r>
          </w:p>
        </w:tc>
        <w:tc>
          <w:tcPr>
            <w:tcW w:w="0" w:type="auto"/>
            <w:tcBorders>
              <w:top w:val="nil"/>
              <w:left w:val="nil"/>
              <w:bottom w:val="nil"/>
              <w:right w:val="nil"/>
            </w:tcBorders>
            <w:shd w:val="clear" w:color="auto" w:fill="auto"/>
            <w:noWrap/>
            <w:vAlign w:val="bottom"/>
            <w:hideMark/>
          </w:tcPr>
          <w:p w14:paraId="1C7B0ED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7F5C14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A0377F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21EE02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6,778</w:t>
            </w:r>
          </w:p>
        </w:tc>
        <w:tc>
          <w:tcPr>
            <w:tcW w:w="0" w:type="auto"/>
            <w:tcBorders>
              <w:top w:val="nil"/>
              <w:left w:val="nil"/>
              <w:bottom w:val="nil"/>
              <w:right w:val="nil"/>
            </w:tcBorders>
            <w:shd w:val="clear" w:color="auto" w:fill="auto"/>
            <w:noWrap/>
            <w:vAlign w:val="bottom"/>
            <w:hideMark/>
          </w:tcPr>
          <w:p w14:paraId="158B1231"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3458E3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(274,788)</w:t>
            </w:r>
          </w:p>
        </w:tc>
        <w:tc>
          <w:tcPr>
            <w:tcW w:w="0" w:type="auto"/>
            <w:tcBorders>
              <w:top w:val="nil"/>
              <w:left w:val="nil"/>
              <w:bottom w:val="nil"/>
              <w:right w:val="nil"/>
            </w:tcBorders>
            <w:shd w:val="clear" w:color="auto" w:fill="auto"/>
            <w:noWrap/>
            <w:vAlign w:val="bottom"/>
            <w:hideMark/>
          </w:tcPr>
          <w:p w14:paraId="6E6E629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BCA4AE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AA82B0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08689D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200,437</w:t>
            </w:r>
          </w:p>
        </w:tc>
      </w:tr>
      <w:tr w:rsidR="008F642B" w:rsidRPr="008F642B" w14:paraId="5CC87CC7" w14:textId="77777777" w:rsidTr="008F642B">
        <w:trPr>
          <w:trHeight w:val="255"/>
        </w:trPr>
        <w:tc>
          <w:tcPr>
            <w:tcW w:w="0" w:type="auto"/>
            <w:tcBorders>
              <w:top w:val="nil"/>
              <w:left w:val="nil"/>
              <w:bottom w:val="nil"/>
              <w:right w:val="nil"/>
            </w:tcBorders>
            <w:shd w:val="clear" w:color="auto" w:fill="auto"/>
            <w:vAlign w:val="bottom"/>
            <w:hideMark/>
          </w:tcPr>
          <w:p w14:paraId="0A790DDE"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Deutsche Schule Hermannsburg</w:t>
            </w:r>
          </w:p>
        </w:tc>
        <w:tc>
          <w:tcPr>
            <w:tcW w:w="0" w:type="auto"/>
            <w:tcBorders>
              <w:top w:val="nil"/>
              <w:left w:val="nil"/>
              <w:bottom w:val="nil"/>
              <w:right w:val="nil"/>
            </w:tcBorders>
            <w:shd w:val="clear" w:color="auto" w:fill="auto"/>
            <w:noWrap/>
            <w:vAlign w:val="bottom"/>
            <w:hideMark/>
          </w:tcPr>
          <w:p w14:paraId="6115ADD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12,881</w:t>
            </w:r>
          </w:p>
        </w:tc>
        <w:tc>
          <w:tcPr>
            <w:tcW w:w="0" w:type="auto"/>
            <w:tcBorders>
              <w:top w:val="nil"/>
              <w:left w:val="nil"/>
              <w:bottom w:val="nil"/>
              <w:right w:val="nil"/>
            </w:tcBorders>
            <w:shd w:val="clear" w:color="auto" w:fill="auto"/>
            <w:noWrap/>
            <w:vAlign w:val="bottom"/>
            <w:hideMark/>
          </w:tcPr>
          <w:p w14:paraId="17BA6FFD"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6670BC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20,000</w:t>
            </w:r>
          </w:p>
        </w:tc>
        <w:tc>
          <w:tcPr>
            <w:tcW w:w="0" w:type="auto"/>
            <w:tcBorders>
              <w:top w:val="nil"/>
              <w:left w:val="nil"/>
              <w:bottom w:val="nil"/>
              <w:right w:val="nil"/>
            </w:tcBorders>
            <w:shd w:val="clear" w:color="auto" w:fill="auto"/>
            <w:noWrap/>
            <w:vAlign w:val="bottom"/>
            <w:hideMark/>
          </w:tcPr>
          <w:p w14:paraId="1A3CE84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DA8C59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EB0EFB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4EA4D9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BAEDC6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E4AAA7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(20,000)</w:t>
            </w:r>
          </w:p>
        </w:tc>
        <w:tc>
          <w:tcPr>
            <w:tcW w:w="0" w:type="auto"/>
            <w:tcBorders>
              <w:top w:val="nil"/>
              <w:left w:val="nil"/>
              <w:bottom w:val="nil"/>
              <w:right w:val="nil"/>
            </w:tcBorders>
            <w:shd w:val="clear" w:color="auto" w:fill="auto"/>
            <w:noWrap/>
            <w:vAlign w:val="bottom"/>
            <w:hideMark/>
          </w:tcPr>
          <w:p w14:paraId="6179AC6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3D704B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ADBD30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E3B1CB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12,881</w:t>
            </w:r>
          </w:p>
        </w:tc>
      </w:tr>
      <w:tr w:rsidR="008F642B" w:rsidRPr="008F642B" w14:paraId="79103DB2" w14:textId="77777777" w:rsidTr="008F642B">
        <w:trPr>
          <w:trHeight w:val="255"/>
        </w:trPr>
        <w:tc>
          <w:tcPr>
            <w:tcW w:w="0" w:type="auto"/>
            <w:tcBorders>
              <w:top w:val="nil"/>
              <w:left w:val="nil"/>
              <w:bottom w:val="nil"/>
              <w:right w:val="nil"/>
            </w:tcBorders>
            <w:shd w:val="clear" w:color="auto" w:fill="auto"/>
            <w:vAlign w:val="bottom"/>
            <w:hideMark/>
          </w:tcPr>
          <w:p w14:paraId="1267CD44" w14:textId="4DB6AA15"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Diaconical Fund - Gossman Trust</w:t>
            </w:r>
          </w:p>
        </w:tc>
        <w:tc>
          <w:tcPr>
            <w:tcW w:w="0" w:type="auto"/>
            <w:tcBorders>
              <w:top w:val="nil"/>
              <w:left w:val="nil"/>
              <w:bottom w:val="nil"/>
              <w:right w:val="nil"/>
            </w:tcBorders>
            <w:shd w:val="clear" w:color="auto" w:fill="auto"/>
            <w:noWrap/>
            <w:vAlign w:val="bottom"/>
            <w:hideMark/>
          </w:tcPr>
          <w:p w14:paraId="333A5D8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307,116</w:t>
            </w:r>
          </w:p>
        </w:tc>
        <w:tc>
          <w:tcPr>
            <w:tcW w:w="0" w:type="auto"/>
            <w:tcBorders>
              <w:top w:val="nil"/>
              <w:left w:val="nil"/>
              <w:bottom w:val="nil"/>
              <w:right w:val="nil"/>
            </w:tcBorders>
            <w:shd w:val="clear" w:color="auto" w:fill="auto"/>
            <w:noWrap/>
            <w:vAlign w:val="bottom"/>
            <w:hideMark/>
          </w:tcPr>
          <w:p w14:paraId="6123DEB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3824BD7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74848E8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C5C181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4154F2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089428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CC964C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52CAB5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DB6228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F56E9B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451AB9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C306E9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307,116</w:t>
            </w:r>
          </w:p>
        </w:tc>
      </w:tr>
      <w:tr w:rsidR="008F642B" w:rsidRPr="008F642B" w14:paraId="2C72D156" w14:textId="77777777" w:rsidTr="008F642B">
        <w:trPr>
          <w:trHeight w:val="255"/>
        </w:trPr>
        <w:tc>
          <w:tcPr>
            <w:tcW w:w="0" w:type="auto"/>
            <w:tcBorders>
              <w:top w:val="nil"/>
              <w:left w:val="nil"/>
              <w:bottom w:val="nil"/>
              <w:right w:val="nil"/>
            </w:tcBorders>
            <w:shd w:val="clear" w:color="auto" w:fill="auto"/>
            <w:vAlign w:val="bottom"/>
            <w:hideMark/>
          </w:tcPr>
          <w:p w14:paraId="7F1BCC7F" w14:textId="73A7BF84"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xml:space="preserve">Refugee </w:t>
            </w:r>
            <w:r w:rsidR="000672B0">
              <w:rPr>
                <w:rFonts w:ascii="Arial" w:eastAsia="Times New Roman" w:hAnsi="Arial" w:cs="Arial"/>
                <w:sz w:val="16"/>
                <w:szCs w:val="16"/>
              </w:rPr>
              <w:t>f</w:t>
            </w:r>
            <w:r w:rsidRPr="008F642B">
              <w:rPr>
                <w:rFonts w:ascii="Arial" w:eastAsia="Times New Roman" w:hAnsi="Arial" w:cs="Arial"/>
                <w:sz w:val="16"/>
                <w:szCs w:val="16"/>
              </w:rPr>
              <w:t>und</w:t>
            </w:r>
          </w:p>
        </w:tc>
        <w:tc>
          <w:tcPr>
            <w:tcW w:w="0" w:type="auto"/>
            <w:tcBorders>
              <w:top w:val="nil"/>
              <w:left w:val="nil"/>
              <w:bottom w:val="nil"/>
              <w:right w:val="nil"/>
            </w:tcBorders>
            <w:shd w:val="clear" w:color="auto" w:fill="auto"/>
            <w:noWrap/>
            <w:vAlign w:val="bottom"/>
            <w:hideMark/>
          </w:tcPr>
          <w:p w14:paraId="688127A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23,276</w:t>
            </w:r>
          </w:p>
        </w:tc>
        <w:tc>
          <w:tcPr>
            <w:tcW w:w="0" w:type="auto"/>
            <w:tcBorders>
              <w:top w:val="nil"/>
              <w:left w:val="nil"/>
              <w:bottom w:val="nil"/>
              <w:right w:val="nil"/>
            </w:tcBorders>
            <w:shd w:val="clear" w:color="auto" w:fill="auto"/>
            <w:noWrap/>
            <w:vAlign w:val="bottom"/>
            <w:hideMark/>
          </w:tcPr>
          <w:p w14:paraId="3DDA69AA"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F14633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C301C1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CB34F3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5F3B4A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166F85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651CA8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AD30A8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D4808C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85A06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46818D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88CCBC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23,276</w:t>
            </w:r>
          </w:p>
        </w:tc>
      </w:tr>
      <w:tr w:rsidR="008F642B" w:rsidRPr="008F642B" w14:paraId="779B826A" w14:textId="77777777" w:rsidTr="008F642B">
        <w:trPr>
          <w:trHeight w:val="270"/>
        </w:trPr>
        <w:tc>
          <w:tcPr>
            <w:tcW w:w="0" w:type="auto"/>
            <w:tcBorders>
              <w:top w:val="nil"/>
              <w:left w:val="nil"/>
              <w:bottom w:val="nil"/>
              <w:right w:val="nil"/>
            </w:tcBorders>
            <w:shd w:val="clear" w:color="auto" w:fill="auto"/>
            <w:vAlign w:val="bottom"/>
            <w:hideMark/>
          </w:tcPr>
          <w:p w14:paraId="4BD5989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5C4CF76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4,154,712</w:t>
            </w:r>
          </w:p>
        </w:tc>
        <w:tc>
          <w:tcPr>
            <w:tcW w:w="0" w:type="auto"/>
            <w:tcBorders>
              <w:top w:val="nil"/>
              <w:left w:val="nil"/>
              <w:bottom w:val="nil"/>
              <w:right w:val="nil"/>
            </w:tcBorders>
            <w:shd w:val="clear" w:color="auto" w:fill="auto"/>
            <w:noWrap/>
            <w:vAlign w:val="bottom"/>
            <w:hideMark/>
          </w:tcPr>
          <w:p w14:paraId="0FBD37D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6913F6C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728,750</w:t>
            </w:r>
          </w:p>
        </w:tc>
        <w:tc>
          <w:tcPr>
            <w:tcW w:w="0" w:type="auto"/>
            <w:tcBorders>
              <w:top w:val="nil"/>
              <w:left w:val="nil"/>
              <w:bottom w:val="nil"/>
              <w:right w:val="nil"/>
            </w:tcBorders>
            <w:shd w:val="clear" w:color="auto" w:fill="auto"/>
            <w:noWrap/>
            <w:vAlign w:val="bottom"/>
            <w:hideMark/>
          </w:tcPr>
          <w:p w14:paraId="3DEE97D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0544F14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52,500</w:t>
            </w:r>
          </w:p>
        </w:tc>
        <w:tc>
          <w:tcPr>
            <w:tcW w:w="0" w:type="auto"/>
            <w:tcBorders>
              <w:top w:val="nil"/>
              <w:left w:val="nil"/>
              <w:bottom w:val="nil"/>
              <w:right w:val="nil"/>
            </w:tcBorders>
            <w:shd w:val="clear" w:color="auto" w:fill="auto"/>
            <w:noWrap/>
            <w:vAlign w:val="bottom"/>
            <w:hideMark/>
          </w:tcPr>
          <w:p w14:paraId="40E7D04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182F390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109,564</w:t>
            </w:r>
          </w:p>
        </w:tc>
        <w:tc>
          <w:tcPr>
            <w:tcW w:w="0" w:type="auto"/>
            <w:tcBorders>
              <w:top w:val="single" w:sz="4" w:space="0" w:color="auto"/>
              <w:left w:val="nil"/>
              <w:bottom w:val="double" w:sz="6" w:space="0" w:color="auto"/>
              <w:right w:val="nil"/>
            </w:tcBorders>
            <w:shd w:val="clear" w:color="auto" w:fill="auto"/>
            <w:noWrap/>
            <w:vAlign w:val="bottom"/>
            <w:hideMark/>
          </w:tcPr>
          <w:p w14:paraId="66AC4CBC"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7B08BE2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(966,788)</w:t>
            </w:r>
          </w:p>
        </w:tc>
        <w:tc>
          <w:tcPr>
            <w:tcW w:w="0" w:type="auto"/>
            <w:tcBorders>
              <w:top w:val="nil"/>
              <w:left w:val="nil"/>
              <w:bottom w:val="nil"/>
              <w:right w:val="nil"/>
            </w:tcBorders>
            <w:shd w:val="clear" w:color="auto" w:fill="auto"/>
            <w:noWrap/>
            <w:vAlign w:val="bottom"/>
            <w:hideMark/>
          </w:tcPr>
          <w:p w14:paraId="1973FA0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114B647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1459EA1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58776646"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4,078,738</w:t>
            </w:r>
          </w:p>
        </w:tc>
      </w:tr>
      <w:tr w:rsidR="008F642B" w:rsidRPr="008F642B" w14:paraId="564D2F94" w14:textId="77777777" w:rsidTr="008F642B">
        <w:trPr>
          <w:trHeight w:val="270"/>
        </w:trPr>
        <w:tc>
          <w:tcPr>
            <w:tcW w:w="0" w:type="auto"/>
            <w:tcBorders>
              <w:top w:val="nil"/>
              <w:left w:val="nil"/>
              <w:bottom w:val="nil"/>
              <w:right w:val="nil"/>
            </w:tcBorders>
            <w:shd w:val="clear" w:color="auto" w:fill="auto"/>
            <w:vAlign w:val="bottom"/>
            <w:hideMark/>
          </w:tcPr>
          <w:p w14:paraId="23E7076F" w14:textId="77777777" w:rsidR="008F642B" w:rsidRPr="008F642B" w:rsidRDefault="008F642B" w:rsidP="008F642B">
            <w:pPr>
              <w:spacing w:after="0" w:line="240" w:lineRule="auto"/>
              <w:rPr>
                <w:rFonts w:ascii="Arial" w:eastAsia="Times New Roman" w:hAnsi="Arial" w:cs="Arial"/>
                <w:b/>
                <w:bCs/>
                <w:sz w:val="16"/>
                <w:szCs w:val="16"/>
                <w:u w:val="single"/>
              </w:rPr>
            </w:pPr>
            <w:r w:rsidRPr="008F642B">
              <w:rPr>
                <w:rFonts w:ascii="Arial" w:eastAsia="Times New Roman" w:hAnsi="Arial" w:cs="Arial"/>
                <w:b/>
                <w:bCs/>
                <w:sz w:val="16"/>
                <w:szCs w:val="16"/>
                <w:u w:val="single"/>
              </w:rPr>
              <w:t>FUND SPECIFIC RESERVE</w:t>
            </w:r>
          </w:p>
        </w:tc>
        <w:tc>
          <w:tcPr>
            <w:tcW w:w="0" w:type="auto"/>
            <w:tcBorders>
              <w:top w:val="nil"/>
              <w:left w:val="nil"/>
              <w:bottom w:val="nil"/>
              <w:right w:val="nil"/>
            </w:tcBorders>
            <w:shd w:val="clear" w:color="auto" w:fill="auto"/>
            <w:noWrap/>
            <w:vAlign w:val="bottom"/>
            <w:hideMark/>
          </w:tcPr>
          <w:p w14:paraId="7114E897" w14:textId="77777777" w:rsidR="008F642B" w:rsidRPr="008F642B" w:rsidRDefault="008F642B" w:rsidP="008F642B">
            <w:pPr>
              <w:spacing w:after="0" w:line="240" w:lineRule="auto"/>
              <w:rPr>
                <w:rFonts w:ascii="Arial" w:eastAsia="Times New Roman" w:hAnsi="Arial" w:cs="Arial"/>
                <w:b/>
                <w:bCs/>
                <w:sz w:val="16"/>
                <w:szCs w:val="16"/>
                <w:u w:val="single"/>
              </w:rPr>
            </w:pPr>
          </w:p>
        </w:tc>
        <w:tc>
          <w:tcPr>
            <w:tcW w:w="0" w:type="auto"/>
            <w:tcBorders>
              <w:top w:val="nil"/>
              <w:left w:val="nil"/>
              <w:bottom w:val="nil"/>
              <w:right w:val="nil"/>
            </w:tcBorders>
            <w:shd w:val="clear" w:color="auto" w:fill="auto"/>
            <w:noWrap/>
            <w:vAlign w:val="bottom"/>
            <w:hideMark/>
          </w:tcPr>
          <w:p w14:paraId="4A2BDCB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FBE6B9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331C7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ED6A33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B406D7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1B44B1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CB0A70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004F8A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9C33C1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1E40A2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46667C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7A88042" w14:textId="77777777" w:rsidR="008F642B" w:rsidRPr="008F642B" w:rsidRDefault="008F642B" w:rsidP="008F642B">
            <w:pPr>
              <w:spacing w:after="0" w:line="240" w:lineRule="auto"/>
              <w:rPr>
                <w:rFonts w:ascii="Times New Roman" w:eastAsia="Times New Roman" w:hAnsi="Times New Roman" w:cs="Times New Roman"/>
                <w:sz w:val="16"/>
                <w:szCs w:val="16"/>
              </w:rPr>
            </w:pPr>
          </w:p>
        </w:tc>
      </w:tr>
      <w:tr w:rsidR="008F642B" w:rsidRPr="008F642B" w14:paraId="2BCC9C29" w14:textId="77777777" w:rsidTr="008F642B">
        <w:trPr>
          <w:trHeight w:val="255"/>
        </w:trPr>
        <w:tc>
          <w:tcPr>
            <w:tcW w:w="0" w:type="auto"/>
            <w:tcBorders>
              <w:top w:val="nil"/>
              <w:left w:val="nil"/>
              <w:bottom w:val="nil"/>
              <w:right w:val="nil"/>
            </w:tcBorders>
            <w:shd w:val="clear" w:color="auto" w:fill="auto"/>
            <w:vAlign w:val="bottom"/>
            <w:hideMark/>
          </w:tcPr>
          <w:p w14:paraId="6A27252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Building Reserve</w:t>
            </w:r>
          </w:p>
        </w:tc>
        <w:tc>
          <w:tcPr>
            <w:tcW w:w="0" w:type="auto"/>
            <w:tcBorders>
              <w:top w:val="nil"/>
              <w:left w:val="nil"/>
              <w:bottom w:val="nil"/>
              <w:right w:val="nil"/>
            </w:tcBorders>
            <w:shd w:val="clear" w:color="auto" w:fill="auto"/>
            <w:noWrap/>
            <w:vAlign w:val="bottom"/>
            <w:hideMark/>
          </w:tcPr>
          <w:p w14:paraId="7AC9CBB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500,000</w:t>
            </w:r>
          </w:p>
        </w:tc>
        <w:tc>
          <w:tcPr>
            <w:tcW w:w="0" w:type="auto"/>
            <w:tcBorders>
              <w:top w:val="nil"/>
              <w:left w:val="nil"/>
              <w:bottom w:val="nil"/>
              <w:right w:val="nil"/>
            </w:tcBorders>
            <w:shd w:val="clear" w:color="auto" w:fill="auto"/>
            <w:noWrap/>
            <w:vAlign w:val="bottom"/>
            <w:hideMark/>
          </w:tcPr>
          <w:p w14:paraId="2A9A322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883055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571C30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853183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6D5C74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24BF1C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687FFB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A69085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4A70BBD4"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1E29AE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D5D05B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4B195C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500,000</w:t>
            </w:r>
          </w:p>
        </w:tc>
      </w:tr>
      <w:tr w:rsidR="008F642B" w:rsidRPr="008F642B" w14:paraId="6670AE00" w14:textId="77777777" w:rsidTr="008F642B">
        <w:trPr>
          <w:trHeight w:val="255"/>
        </w:trPr>
        <w:tc>
          <w:tcPr>
            <w:tcW w:w="0" w:type="auto"/>
            <w:tcBorders>
              <w:top w:val="nil"/>
              <w:left w:val="nil"/>
              <w:bottom w:val="nil"/>
              <w:right w:val="nil"/>
            </w:tcBorders>
            <w:shd w:val="clear" w:color="auto" w:fill="auto"/>
            <w:vAlign w:val="bottom"/>
            <w:hideMark/>
          </w:tcPr>
          <w:p w14:paraId="638F9DB2" w14:textId="056B2DA2"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Building Reserve Northern Parish</w:t>
            </w:r>
          </w:p>
        </w:tc>
        <w:tc>
          <w:tcPr>
            <w:tcW w:w="0" w:type="auto"/>
            <w:tcBorders>
              <w:top w:val="nil"/>
              <w:left w:val="nil"/>
              <w:bottom w:val="nil"/>
              <w:right w:val="nil"/>
            </w:tcBorders>
            <w:shd w:val="clear" w:color="auto" w:fill="auto"/>
            <w:noWrap/>
            <w:vAlign w:val="bottom"/>
            <w:hideMark/>
          </w:tcPr>
          <w:p w14:paraId="17A1967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188,988</w:t>
            </w:r>
          </w:p>
        </w:tc>
        <w:tc>
          <w:tcPr>
            <w:tcW w:w="0" w:type="auto"/>
            <w:tcBorders>
              <w:top w:val="nil"/>
              <w:left w:val="nil"/>
              <w:bottom w:val="nil"/>
              <w:right w:val="nil"/>
            </w:tcBorders>
            <w:shd w:val="clear" w:color="auto" w:fill="auto"/>
            <w:noWrap/>
            <w:vAlign w:val="bottom"/>
            <w:hideMark/>
          </w:tcPr>
          <w:p w14:paraId="2D166D8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073EDF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A7DF3F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D059B5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B24D9B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FC1AA3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6,615</w:t>
            </w:r>
          </w:p>
        </w:tc>
        <w:tc>
          <w:tcPr>
            <w:tcW w:w="0" w:type="auto"/>
            <w:tcBorders>
              <w:top w:val="nil"/>
              <w:left w:val="nil"/>
              <w:bottom w:val="nil"/>
              <w:right w:val="nil"/>
            </w:tcBorders>
            <w:shd w:val="clear" w:color="auto" w:fill="auto"/>
            <w:noWrap/>
            <w:vAlign w:val="bottom"/>
            <w:hideMark/>
          </w:tcPr>
          <w:p w14:paraId="53AB93F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859177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0CE71AA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8F68FC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5F76D1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021A98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195,602</w:t>
            </w:r>
          </w:p>
        </w:tc>
      </w:tr>
      <w:tr w:rsidR="008F642B" w:rsidRPr="008F642B" w14:paraId="0B16EE16" w14:textId="77777777" w:rsidTr="008F642B">
        <w:trPr>
          <w:trHeight w:val="510"/>
        </w:trPr>
        <w:tc>
          <w:tcPr>
            <w:tcW w:w="0" w:type="auto"/>
            <w:tcBorders>
              <w:top w:val="nil"/>
              <w:left w:val="nil"/>
              <w:bottom w:val="nil"/>
              <w:right w:val="nil"/>
            </w:tcBorders>
            <w:shd w:val="clear" w:color="auto" w:fill="auto"/>
            <w:vAlign w:val="bottom"/>
            <w:hideMark/>
          </w:tcPr>
          <w:p w14:paraId="0BD024AC" w14:textId="7BC24AEF"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xml:space="preserve">Building Reserve Louis </w:t>
            </w:r>
            <w:r w:rsidR="000672B0" w:rsidRPr="008F642B">
              <w:rPr>
                <w:rFonts w:ascii="Arial" w:eastAsia="Times New Roman" w:hAnsi="Arial" w:cs="Arial"/>
                <w:sz w:val="16"/>
                <w:szCs w:val="16"/>
              </w:rPr>
              <w:t>Trichardt (</w:t>
            </w:r>
            <w:r w:rsidRPr="008F642B">
              <w:rPr>
                <w:rFonts w:ascii="Arial" w:eastAsia="Times New Roman" w:hAnsi="Arial" w:cs="Arial"/>
                <w:sz w:val="16"/>
                <w:szCs w:val="16"/>
              </w:rPr>
              <w:t>Part of Northern Parish)</w:t>
            </w:r>
          </w:p>
        </w:tc>
        <w:tc>
          <w:tcPr>
            <w:tcW w:w="0" w:type="auto"/>
            <w:tcBorders>
              <w:top w:val="nil"/>
              <w:left w:val="nil"/>
              <w:bottom w:val="nil"/>
              <w:right w:val="nil"/>
            </w:tcBorders>
            <w:shd w:val="clear" w:color="auto" w:fill="auto"/>
            <w:noWrap/>
            <w:vAlign w:val="bottom"/>
            <w:hideMark/>
          </w:tcPr>
          <w:p w14:paraId="4B1B98D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225,541</w:t>
            </w:r>
          </w:p>
        </w:tc>
        <w:tc>
          <w:tcPr>
            <w:tcW w:w="0" w:type="auto"/>
            <w:tcBorders>
              <w:top w:val="nil"/>
              <w:left w:val="nil"/>
              <w:bottom w:val="nil"/>
              <w:right w:val="nil"/>
            </w:tcBorders>
            <w:shd w:val="clear" w:color="auto" w:fill="auto"/>
            <w:noWrap/>
            <w:vAlign w:val="bottom"/>
            <w:hideMark/>
          </w:tcPr>
          <w:p w14:paraId="7CC2B54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4B19B2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9A9EF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2D0EAC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3CBC2F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B033C1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7,789</w:t>
            </w:r>
          </w:p>
        </w:tc>
        <w:tc>
          <w:tcPr>
            <w:tcW w:w="0" w:type="auto"/>
            <w:tcBorders>
              <w:top w:val="nil"/>
              <w:left w:val="nil"/>
              <w:bottom w:val="nil"/>
              <w:right w:val="nil"/>
            </w:tcBorders>
            <w:shd w:val="clear" w:color="auto" w:fill="auto"/>
            <w:noWrap/>
            <w:vAlign w:val="bottom"/>
            <w:hideMark/>
          </w:tcPr>
          <w:p w14:paraId="76245D2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C174AB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(2,991)</w:t>
            </w:r>
          </w:p>
        </w:tc>
        <w:tc>
          <w:tcPr>
            <w:tcW w:w="0" w:type="auto"/>
            <w:tcBorders>
              <w:top w:val="nil"/>
              <w:left w:val="nil"/>
              <w:bottom w:val="nil"/>
              <w:right w:val="nil"/>
            </w:tcBorders>
            <w:shd w:val="clear" w:color="auto" w:fill="auto"/>
            <w:noWrap/>
            <w:vAlign w:val="bottom"/>
            <w:hideMark/>
          </w:tcPr>
          <w:p w14:paraId="5499E6FB"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F3F144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1FAEE7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29B4E4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230,339</w:t>
            </w:r>
          </w:p>
        </w:tc>
      </w:tr>
      <w:tr w:rsidR="008F642B" w:rsidRPr="008F642B" w14:paraId="04A1CBCC" w14:textId="77777777" w:rsidTr="008F642B">
        <w:trPr>
          <w:trHeight w:val="285"/>
        </w:trPr>
        <w:tc>
          <w:tcPr>
            <w:tcW w:w="0" w:type="auto"/>
            <w:tcBorders>
              <w:top w:val="nil"/>
              <w:left w:val="nil"/>
              <w:bottom w:val="nil"/>
              <w:right w:val="nil"/>
            </w:tcBorders>
            <w:shd w:val="clear" w:color="auto" w:fill="auto"/>
            <w:vAlign w:val="center"/>
            <w:hideMark/>
          </w:tcPr>
          <w:p w14:paraId="09B871E0" w14:textId="13F91677" w:rsidR="008F642B" w:rsidRPr="009248AE" w:rsidRDefault="008F642B" w:rsidP="008F642B">
            <w:pPr>
              <w:spacing w:after="0" w:line="240" w:lineRule="auto"/>
              <w:rPr>
                <w:rFonts w:ascii="Arial" w:eastAsia="Times New Roman" w:hAnsi="Arial" w:cs="Arial"/>
                <w:sz w:val="16"/>
                <w:szCs w:val="16"/>
              </w:rPr>
            </w:pPr>
            <w:r w:rsidRPr="009248AE">
              <w:rPr>
                <w:rFonts w:ascii="Arial" w:eastAsia="Times New Roman" w:hAnsi="Arial" w:cs="Arial"/>
                <w:sz w:val="16"/>
                <w:szCs w:val="16"/>
              </w:rPr>
              <w:t xml:space="preserve">Property Reserve Hermannsburg Schule </w:t>
            </w:r>
          </w:p>
        </w:tc>
        <w:tc>
          <w:tcPr>
            <w:tcW w:w="0" w:type="auto"/>
            <w:tcBorders>
              <w:top w:val="nil"/>
              <w:left w:val="nil"/>
              <w:bottom w:val="nil"/>
              <w:right w:val="nil"/>
            </w:tcBorders>
            <w:shd w:val="clear" w:color="auto" w:fill="auto"/>
            <w:noWrap/>
            <w:vAlign w:val="bottom"/>
            <w:hideMark/>
          </w:tcPr>
          <w:p w14:paraId="03F5547A"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5,030,987</w:t>
            </w:r>
          </w:p>
        </w:tc>
        <w:tc>
          <w:tcPr>
            <w:tcW w:w="0" w:type="auto"/>
            <w:tcBorders>
              <w:top w:val="nil"/>
              <w:left w:val="nil"/>
              <w:bottom w:val="nil"/>
              <w:right w:val="nil"/>
            </w:tcBorders>
            <w:shd w:val="clear" w:color="auto" w:fill="auto"/>
            <w:noWrap/>
            <w:vAlign w:val="bottom"/>
            <w:hideMark/>
          </w:tcPr>
          <w:p w14:paraId="75B68556"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6263D3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4071BF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FC849A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1BED96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1A7D5D4"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300,178</w:t>
            </w:r>
          </w:p>
        </w:tc>
        <w:tc>
          <w:tcPr>
            <w:tcW w:w="0" w:type="auto"/>
            <w:tcBorders>
              <w:top w:val="nil"/>
              <w:left w:val="nil"/>
              <w:bottom w:val="nil"/>
              <w:right w:val="nil"/>
            </w:tcBorders>
            <w:shd w:val="clear" w:color="auto" w:fill="auto"/>
            <w:noWrap/>
            <w:vAlign w:val="bottom"/>
            <w:hideMark/>
          </w:tcPr>
          <w:p w14:paraId="7EC31ECC"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E8170D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(328,193)</w:t>
            </w:r>
          </w:p>
        </w:tc>
        <w:tc>
          <w:tcPr>
            <w:tcW w:w="0" w:type="auto"/>
            <w:tcBorders>
              <w:top w:val="nil"/>
              <w:left w:val="nil"/>
              <w:bottom w:val="nil"/>
              <w:right w:val="nil"/>
            </w:tcBorders>
            <w:shd w:val="clear" w:color="auto" w:fill="auto"/>
            <w:noWrap/>
            <w:vAlign w:val="bottom"/>
            <w:hideMark/>
          </w:tcPr>
          <w:p w14:paraId="66D1F3BD"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F80967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31A2AC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DE7E75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5,002,973</w:t>
            </w:r>
          </w:p>
        </w:tc>
      </w:tr>
      <w:tr w:rsidR="008F642B" w:rsidRPr="008F642B" w14:paraId="7E2ABA0E" w14:textId="77777777" w:rsidTr="008F642B">
        <w:trPr>
          <w:trHeight w:val="255"/>
        </w:trPr>
        <w:tc>
          <w:tcPr>
            <w:tcW w:w="0" w:type="auto"/>
            <w:tcBorders>
              <w:top w:val="nil"/>
              <w:left w:val="nil"/>
              <w:bottom w:val="nil"/>
              <w:right w:val="nil"/>
            </w:tcBorders>
            <w:shd w:val="clear" w:color="auto" w:fill="auto"/>
            <w:vAlign w:val="bottom"/>
            <w:hideMark/>
          </w:tcPr>
          <w:p w14:paraId="4E13FB85" w14:textId="09CAAA3A"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xml:space="preserve">Building Reserve </w:t>
            </w:r>
            <w:r w:rsidR="000672B0" w:rsidRPr="008F642B">
              <w:rPr>
                <w:rFonts w:ascii="Arial" w:eastAsia="Times New Roman" w:hAnsi="Arial" w:cs="Arial"/>
                <w:sz w:val="16"/>
                <w:szCs w:val="16"/>
              </w:rPr>
              <w:t>Dolphin</w:t>
            </w:r>
            <w:r w:rsidRPr="008F642B">
              <w:rPr>
                <w:rFonts w:ascii="Arial" w:eastAsia="Times New Roman" w:hAnsi="Arial" w:cs="Arial"/>
                <w:sz w:val="16"/>
                <w:szCs w:val="16"/>
              </w:rPr>
              <w:t xml:space="preserve"> </w:t>
            </w:r>
            <w:r w:rsidR="000672B0">
              <w:rPr>
                <w:rFonts w:ascii="Arial" w:eastAsia="Times New Roman" w:hAnsi="Arial" w:cs="Arial"/>
                <w:sz w:val="16"/>
                <w:szCs w:val="16"/>
              </w:rPr>
              <w:t>C</w:t>
            </w:r>
            <w:r w:rsidRPr="008F642B">
              <w:rPr>
                <w:rFonts w:ascii="Arial" w:eastAsia="Times New Roman" w:hAnsi="Arial" w:cs="Arial"/>
                <w:sz w:val="16"/>
                <w:szCs w:val="16"/>
              </w:rPr>
              <w:t>oast</w:t>
            </w:r>
          </w:p>
        </w:tc>
        <w:tc>
          <w:tcPr>
            <w:tcW w:w="0" w:type="auto"/>
            <w:tcBorders>
              <w:top w:val="nil"/>
              <w:left w:val="nil"/>
              <w:bottom w:val="nil"/>
              <w:right w:val="nil"/>
            </w:tcBorders>
            <w:shd w:val="clear" w:color="auto" w:fill="auto"/>
            <w:noWrap/>
            <w:vAlign w:val="bottom"/>
            <w:hideMark/>
          </w:tcPr>
          <w:p w14:paraId="6FA4EFC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7,250,471</w:t>
            </w:r>
          </w:p>
        </w:tc>
        <w:tc>
          <w:tcPr>
            <w:tcW w:w="0" w:type="auto"/>
            <w:tcBorders>
              <w:top w:val="nil"/>
              <w:left w:val="nil"/>
              <w:bottom w:val="nil"/>
              <w:right w:val="nil"/>
            </w:tcBorders>
            <w:shd w:val="clear" w:color="auto" w:fill="auto"/>
            <w:noWrap/>
            <w:vAlign w:val="bottom"/>
            <w:hideMark/>
          </w:tcPr>
          <w:p w14:paraId="2590D7E1"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0B699F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83E9B8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4E0BC3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4CA08834"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5961C04"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236,267</w:t>
            </w:r>
          </w:p>
        </w:tc>
        <w:tc>
          <w:tcPr>
            <w:tcW w:w="0" w:type="auto"/>
            <w:tcBorders>
              <w:top w:val="nil"/>
              <w:left w:val="nil"/>
              <w:bottom w:val="nil"/>
              <w:right w:val="nil"/>
            </w:tcBorders>
            <w:shd w:val="clear" w:color="auto" w:fill="auto"/>
            <w:noWrap/>
            <w:vAlign w:val="bottom"/>
            <w:hideMark/>
          </w:tcPr>
          <w:p w14:paraId="2ABD993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46ABFC6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(500,000)</w:t>
            </w:r>
          </w:p>
        </w:tc>
        <w:tc>
          <w:tcPr>
            <w:tcW w:w="0" w:type="auto"/>
            <w:tcBorders>
              <w:top w:val="nil"/>
              <w:left w:val="nil"/>
              <w:bottom w:val="nil"/>
              <w:right w:val="nil"/>
            </w:tcBorders>
            <w:shd w:val="clear" w:color="auto" w:fill="auto"/>
            <w:noWrap/>
            <w:vAlign w:val="bottom"/>
            <w:hideMark/>
          </w:tcPr>
          <w:p w14:paraId="4EFE7C9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3FF8FA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E36630A"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82560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6,986,738</w:t>
            </w:r>
          </w:p>
        </w:tc>
      </w:tr>
      <w:tr w:rsidR="008F642B" w:rsidRPr="008F642B" w14:paraId="211B2AF6" w14:textId="77777777" w:rsidTr="008F642B">
        <w:trPr>
          <w:trHeight w:val="255"/>
        </w:trPr>
        <w:tc>
          <w:tcPr>
            <w:tcW w:w="0" w:type="auto"/>
            <w:tcBorders>
              <w:top w:val="nil"/>
              <w:left w:val="nil"/>
              <w:bottom w:val="nil"/>
              <w:right w:val="nil"/>
            </w:tcBorders>
            <w:shd w:val="clear" w:color="auto" w:fill="auto"/>
            <w:vAlign w:val="bottom"/>
            <w:hideMark/>
          </w:tcPr>
          <w:p w14:paraId="4830ACC9"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Motor Vehicle Reserve</w:t>
            </w:r>
          </w:p>
        </w:tc>
        <w:tc>
          <w:tcPr>
            <w:tcW w:w="0" w:type="auto"/>
            <w:tcBorders>
              <w:top w:val="nil"/>
              <w:left w:val="nil"/>
              <w:bottom w:val="nil"/>
              <w:right w:val="nil"/>
            </w:tcBorders>
            <w:shd w:val="clear" w:color="auto" w:fill="auto"/>
            <w:noWrap/>
            <w:vAlign w:val="bottom"/>
            <w:hideMark/>
          </w:tcPr>
          <w:p w14:paraId="0E61850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331,231</w:t>
            </w:r>
          </w:p>
        </w:tc>
        <w:tc>
          <w:tcPr>
            <w:tcW w:w="0" w:type="auto"/>
            <w:tcBorders>
              <w:top w:val="nil"/>
              <w:left w:val="nil"/>
              <w:bottom w:val="nil"/>
              <w:right w:val="nil"/>
            </w:tcBorders>
            <w:shd w:val="clear" w:color="auto" w:fill="auto"/>
            <w:noWrap/>
            <w:vAlign w:val="bottom"/>
            <w:hideMark/>
          </w:tcPr>
          <w:p w14:paraId="4E39D1A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1B2D11F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B180FB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51EF20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F37287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218531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15,093</w:t>
            </w:r>
          </w:p>
        </w:tc>
        <w:tc>
          <w:tcPr>
            <w:tcW w:w="0" w:type="auto"/>
            <w:tcBorders>
              <w:top w:val="nil"/>
              <w:left w:val="nil"/>
              <w:bottom w:val="nil"/>
              <w:right w:val="nil"/>
            </w:tcBorders>
            <w:shd w:val="clear" w:color="auto" w:fill="auto"/>
            <w:noWrap/>
            <w:vAlign w:val="bottom"/>
            <w:hideMark/>
          </w:tcPr>
          <w:p w14:paraId="1A388ED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6CCC71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78FF8AC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E7C266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100,000</w:t>
            </w:r>
          </w:p>
        </w:tc>
        <w:tc>
          <w:tcPr>
            <w:tcW w:w="0" w:type="auto"/>
            <w:tcBorders>
              <w:top w:val="nil"/>
              <w:left w:val="nil"/>
              <w:bottom w:val="nil"/>
              <w:right w:val="nil"/>
            </w:tcBorders>
            <w:shd w:val="clear" w:color="auto" w:fill="auto"/>
            <w:noWrap/>
            <w:vAlign w:val="bottom"/>
            <w:hideMark/>
          </w:tcPr>
          <w:p w14:paraId="7BD9E7C0"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19CA2B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446,324</w:t>
            </w:r>
          </w:p>
        </w:tc>
      </w:tr>
      <w:tr w:rsidR="008F642B" w:rsidRPr="008F642B" w14:paraId="490BEB11" w14:textId="77777777" w:rsidTr="008F642B">
        <w:trPr>
          <w:trHeight w:val="255"/>
        </w:trPr>
        <w:tc>
          <w:tcPr>
            <w:tcW w:w="0" w:type="auto"/>
            <w:tcBorders>
              <w:top w:val="nil"/>
              <w:left w:val="nil"/>
              <w:bottom w:val="nil"/>
              <w:right w:val="nil"/>
            </w:tcBorders>
            <w:shd w:val="clear" w:color="auto" w:fill="auto"/>
            <w:vAlign w:val="bottom"/>
            <w:hideMark/>
          </w:tcPr>
          <w:p w14:paraId="2A4BE92C"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Kailager</w:t>
            </w:r>
          </w:p>
        </w:tc>
        <w:tc>
          <w:tcPr>
            <w:tcW w:w="0" w:type="auto"/>
            <w:tcBorders>
              <w:top w:val="nil"/>
              <w:left w:val="nil"/>
              <w:bottom w:val="nil"/>
              <w:right w:val="nil"/>
            </w:tcBorders>
            <w:shd w:val="clear" w:color="auto" w:fill="auto"/>
            <w:noWrap/>
            <w:vAlign w:val="bottom"/>
            <w:hideMark/>
          </w:tcPr>
          <w:p w14:paraId="3D3D139A"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144,557</w:t>
            </w:r>
          </w:p>
        </w:tc>
        <w:tc>
          <w:tcPr>
            <w:tcW w:w="0" w:type="auto"/>
            <w:tcBorders>
              <w:top w:val="nil"/>
              <w:left w:val="nil"/>
              <w:bottom w:val="nil"/>
              <w:right w:val="nil"/>
            </w:tcBorders>
            <w:shd w:val="clear" w:color="auto" w:fill="auto"/>
            <w:noWrap/>
            <w:vAlign w:val="bottom"/>
            <w:hideMark/>
          </w:tcPr>
          <w:p w14:paraId="6B25D3E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53E763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84B0D2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24468D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576A12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3110C9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01DCCC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24513A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F0EE99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A23570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8CEDBA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2CE226F"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144,557</w:t>
            </w:r>
          </w:p>
        </w:tc>
      </w:tr>
      <w:tr w:rsidR="008F642B" w:rsidRPr="008F642B" w14:paraId="31D803F1" w14:textId="77777777" w:rsidTr="008F642B">
        <w:trPr>
          <w:trHeight w:val="255"/>
        </w:trPr>
        <w:tc>
          <w:tcPr>
            <w:tcW w:w="0" w:type="auto"/>
            <w:tcBorders>
              <w:top w:val="nil"/>
              <w:left w:val="nil"/>
              <w:bottom w:val="nil"/>
              <w:right w:val="nil"/>
            </w:tcBorders>
            <w:shd w:val="clear" w:color="auto" w:fill="auto"/>
            <w:vAlign w:val="bottom"/>
            <w:hideMark/>
          </w:tcPr>
          <w:p w14:paraId="6945D6D8"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Haus Kandaze Reserve</w:t>
            </w:r>
          </w:p>
        </w:tc>
        <w:tc>
          <w:tcPr>
            <w:tcW w:w="0" w:type="auto"/>
            <w:tcBorders>
              <w:top w:val="nil"/>
              <w:left w:val="nil"/>
              <w:bottom w:val="nil"/>
              <w:right w:val="nil"/>
            </w:tcBorders>
            <w:shd w:val="clear" w:color="auto" w:fill="auto"/>
            <w:noWrap/>
            <w:vAlign w:val="bottom"/>
            <w:hideMark/>
          </w:tcPr>
          <w:p w14:paraId="37501D5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541,058</w:t>
            </w:r>
          </w:p>
        </w:tc>
        <w:tc>
          <w:tcPr>
            <w:tcW w:w="0" w:type="auto"/>
            <w:tcBorders>
              <w:top w:val="nil"/>
              <w:left w:val="nil"/>
              <w:bottom w:val="nil"/>
              <w:right w:val="nil"/>
            </w:tcBorders>
            <w:shd w:val="clear" w:color="auto" w:fill="auto"/>
            <w:noWrap/>
            <w:vAlign w:val="bottom"/>
            <w:hideMark/>
          </w:tcPr>
          <w:p w14:paraId="1782A2F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9B3C4F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096FCC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B6C7D7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C152A6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308566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18,937</w:t>
            </w:r>
          </w:p>
        </w:tc>
        <w:tc>
          <w:tcPr>
            <w:tcW w:w="0" w:type="auto"/>
            <w:tcBorders>
              <w:top w:val="nil"/>
              <w:left w:val="nil"/>
              <w:bottom w:val="nil"/>
              <w:right w:val="nil"/>
            </w:tcBorders>
            <w:shd w:val="clear" w:color="auto" w:fill="auto"/>
            <w:noWrap/>
            <w:vAlign w:val="bottom"/>
            <w:hideMark/>
          </w:tcPr>
          <w:p w14:paraId="21E8AFD3"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6AE00D9"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0C6384D0"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0EADC5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D136845"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C93EC2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559,995</w:t>
            </w:r>
          </w:p>
        </w:tc>
      </w:tr>
      <w:tr w:rsidR="008F642B" w:rsidRPr="008F642B" w14:paraId="4464358C" w14:textId="77777777" w:rsidTr="008F642B">
        <w:trPr>
          <w:trHeight w:val="270"/>
        </w:trPr>
        <w:tc>
          <w:tcPr>
            <w:tcW w:w="0" w:type="auto"/>
            <w:tcBorders>
              <w:top w:val="nil"/>
              <w:left w:val="nil"/>
              <w:bottom w:val="nil"/>
              <w:right w:val="nil"/>
            </w:tcBorders>
            <w:shd w:val="clear" w:color="auto" w:fill="auto"/>
            <w:vAlign w:val="bottom"/>
            <w:hideMark/>
          </w:tcPr>
          <w:p w14:paraId="471BF19E"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161115AA"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14,212,833</w:t>
            </w:r>
          </w:p>
        </w:tc>
        <w:tc>
          <w:tcPr>
            <w:tcW w:w="0" w:type="auto"/>
            <w:tcBorders>
              <w:top w:val="single" w:sz="4" w:space="0" w:color="auto"/>
              <w:left w:val="nil"/>
              <w:bottom w:val="double" w:sz="6" w:space="0" w:color="auto"/>
              <w:right w:val="nil"/>
            </w:tcBorders>
            <w:shd w:val="clear" w:color="auto" w:fill="auto"/>
            <w:noWrap/>
            <w:vAlign w:val="bottom"/>
            <w:hideMark/>
          </w:tcPr>
          <w:p w14:paraId="2878D760"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3EEB55B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65433CA4"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5F7A5B8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741574B2"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762AD522"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584,879</w:t>
            </w:r>
          </w:p>
        </w:tc>
        <w:tc>
          <w:tcPr>
            <w:tcW w:w="0" w:type="auto"/>
            <w:tcBorders>
              <w:top w:val="single" w:sz="4" w:space="0" w:color="auto"/>
              <w:left w:val="nil"/>
              <w:bottom w:val="double" w:sz="6" w:space="0" w:color="auto"/>
              <w:right w:val="nil"/>
            </w:tcBorders>
            <w:shd w:val="clear" w:color="auto" w:fill="auto"/>
            <w:noWrap/>
            <w:vAlign w:val="bottom"/>
            <w:hideMark/>
          </w:tcPr>
          <w:p w14:paraId="643F7EF2"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72F6050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(831,184)</w:t>
            </w:r>
          </w:p>
        </w:tc>
        <w:tc>
          <w:tcPr>
            <w:tcW w:w="0" w:type="auto"/>
            <w:tcBorders>
              <w:top w:val="single" w:sz="4" w:space="0" w:color="auto"/>
              <w:left w:val="nil"/>
              <w:bottom w:val="double" w:sz="6" w:space="0" w:color="auto"/>
              <w:right w:val="nil"/>
            </w:tcBorders>
            <w:shd w:val="clear" w:color="auto" w:fill="auto"/>
            <w:noWrap/>
            <w:vAlign w:val="bottom"/>
            <w:hideMark/>
          </w:tcPr>
          <w:p w14:paraId="632B7B5D"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16288404"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2B5D5024"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35D841E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14,066,528</w:t>
            </w:r>
          </w:p>
        </w:tc>
      </w:tr>
      <w:tr w:rsidR="008F642B" w:rsidRPr="008F642B" w14:paraId="6A0A2F88" w14:textId="77777777" w:rsidTr="008F642B">
        <w:trPr>
          <w:trHeight w:val="525"/>
        </w:trPr>
        <w:tc>
          <w:tcPr>
            <w:tcW w:w="0" w:type="auto"/>
            <w:tcBorders>
              <w:top w:val="nil"/>
              <w:left w:val="nil"/>
              <w:bottom w:val="nil"/>
              <w:right w:val="nil"/>
            </w:tcBorders>
            <w:shd w:val="clear" w:color="auto" w:fill="auto"/>
            <w:vAlign w:val="bottom"/>
            <w:hideMark/>
          </w:tcPr>
          <w:p w14:paraId="53670969" w14:textId="77777777" w:rsidR="008F642B" w:rsidRPr="008F642B" w:rsidRDefault="008F642B" w:rsidP="008F642B">
            <w:pPr>
              <w:spacing w:after="0" w:line="240" w:lineRule="auto"/>
              <w:rPr>
                <w:rFonts w:ascii="Arial" w:eastAsia="Times New Roman" w:hAnsi="Arial" w:cs="Arial"/>
                <w:b/>
                <w:bCs/>
                <w:sz w:val="16"/>
                <w:szCs w:val="16"/>
              </w:rPr>
            </w:pPr>
            <w:r w:rsidRPr="008F642B">
              <w:rPr>
                <w:rFonts w:ascii="Arial" w:eastAsia="Times New Roman" w:hAnsi="Arial" w:cs="Arial"/>
                <w:b/>
                <w:bCs/>
                <w:sz w:val="16"/>
                <w:szCs w:val="16"/>
              </w:rPr>
              <w:t>LONGTERM PROVISION AND LIABILITES</w:t>
            </w:r>
          </w:p>
        </w:tc>
        <w:tc>
          <w:tcPr>
            <w:tcW w:w="0" w:type="auto"/>
            <w:tcBorders>
              <w:top w:val="nil"/>
              <w:left w:val="nil"/>
              <w:bottom w:val="nil"/>
              <w:right w:val="nil"/>
            </w:tcBorders>
            <w:shd w:val="clear" w:color="auto" w:fill="auto"/>
            <w:noWrap/>
            <w:vAlign w:val="bottom"/>
            <w:hideMark/>
          </w:tcPr>
          <w:p w14:paraId="32E0DAE9" w14:textId="77777777" w:rsidR="008F642B" w:rsidRPr="008F642B" w:rsidRDefault="008F642B" w:rsidP="008F642B">
            <w:pPr>
              <w:spacing w:after="0" w:line="240" w:lineRule="auto"/>
              <w:rPr>
                <w:rFonts w:ascii="Arial" w:eastAsia="Times New Roman" w:hAnsi="Arial" w:cs="Arial"/>
                <w:b/>
                <w:bCs/>
                <w:sz w:val="16"/>
                <w:szCs w:val="16"/>
              </w:rPr>
            </w:pPr>
          </w:p>
        </w:tc>
        <w:tc>
          <w:tcPr>
            <w:tcW w:w="0" w:type="auto"/>
            <w:tcBorders>
              <w:top w:val="nil"/>
              <w:left w:val="nil"/>
              <w:bottom w:val="nil"/>
              <w:right w:val="nil"/>
            </w:tcBorders>
            <w:shd w:val="clear" w:color="auto" w:fill="auto"/>
            <w:noWrap/>
            <w:vAlign w:val="bottom"/>
            <w:hideMark/>
          </w:tcPr>
          <w:p w14:paraId="773AE75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9CA1ED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A0E125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8E1A31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3397D6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F8C6AB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8E63B2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378373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5E9F532"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B7040F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C78968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93464C1" w14:textId="77777777" w:rsidR="008F642B" w:rsidRPr="008F642B" w:rsidRDefault="008F642B" w:rsidP="008F642B">
            <w:pPr>
              <w:spacing w:after="0" w:line="240" w:lineRule="auto"/>
              <w:rPr>
                <w:rFonts w:ascii="Times New Roman" w:eastAsia="Times New Roman" w:hAnsi="Times New Roman" w:cs="Times New Roman"/>
                <w:sz w:val="16"/>
                <w:szCs w:val="16"/>
              </w:rPr>
            </w:pPr>
          </w:p>
        </w:tc>
      </w:tr>
      <w:tr w:rsidR="008F642B" w:rsidRPr="008F642B" w14:paraId="0BB2B767" w14:textId="77777777" w:rsidTr="008F642B">
        <w:trPr>
          <w:trHeight w:val="255"/>
        </w:trPr>
        <w:tc>
          <w:tcPr>
            <w:tcW w:w="0" w:type="auto"/>
            <w:tcBorders>
              <w:top w:val="nil"/>
              <w:left w:val="nil"/>
              <w:bottom w:val="nil"/>
              <w:right w:val="nil"/>
            </w:tcBorders>
            <w:shd w:val="clear" w:color="auto" w:fill="auto"/>
            <w:vAlign w:val="bottom"/>
            <w:hideMark/>
          </w:tcPr>
          <w:p w14:paraId="23CE5225"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NELCSA Medical Provision-Pensioners</w:t>
            </w:r>
          </w:p>
        </w:tc>
        <w:tc>
          <w:tcPr>
            <w:tcW w:w="0" w:type="auto"/>
            <w:tcBorders>
              <w:top w:val="nil"/>
              <w:left w:val="nil"/>
              <w:bottom w:val="nil"/>
              <w:right w:val="nil"/>
            </w:tcBorders>
            <w:shd w:val="clear" w:color="auto" w:fill="auto"/>
            <w:noWrap/>
            <w:vAlign w:val="bottom"/>
            <w:hideMark/>
          </w:tcPr>
          <w:p w14:paraId="3D3211D6"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6,750,912</w:t>
            </w:r>
          </w:p>
        </w:tc>
        <w:tc>
          <w:tcPr>
            <w:tcW w:w="0" w:type="auto"/>
            <w:tcBorders>
              <w:top w:val="nil"/>
              <w:left w:val="nil"/>
              <w:bottom w:val="nil"/>
              <w:right w:val="nil"/>
            </w:tcBorders>
            <w:shd w:val="clear" w:color="auto" w:fill="auto"/>
            <w:noWrap/>
            <w:vAlign w:val="bottom"/>
            <w:hideMark/>
          </w:tcPr>
          <w:p w14:paraId="44E301A7"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3C34560"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549485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768407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57DE46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9B12993"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411,736</w:t>
            </w:r>
          </w:p>
        </w:tc>
        <w:tc>
          <w:tcPr>
            <w:tcW w:w="0" w:type="auto"/>
            <w:tcBorders>
              <w:top w:val="nil"/>
              <w:left w:val="nil"/>
              <w:bottom w:val="nil"/>
              <w:right w:val="nil"/>
            </w:tcBorders>
            <w:shd w:val="clear" w:color="auto" w:fill="auto"/>
            <w:noWrap/>
            <w:vAlign w:val="bottom"/>
            <w:hideMark/>
          </w:tcPr>
          <w:p w14:paraId="4C94CF88"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03EA7A2A"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(830,000)</w:t>
            </w:r>
          </w:p>
        </w:tc>
        <w:tc>
          <w:tcPr>
            <w:tcW w:w="0" w:type="auto"/>
            <w:tcBorders>
              <w:top w:val="nil"/>
              <w:left w:val="nil"/>
              <w:bottom w:val="nil"/>
              <w:right w:val="nil"/>
            </w:tcBorders>
            <w:shd w:val="clear" w:color="auto" w:fill="auto"/>
            <w:noWrap/>
            <w:vAlign w:val="bottom"/>
            <w:hideMark/>
          </w:tcPr>
          <w:p w14:paraId="555D43F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760663F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E356B11"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2596CE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6,332,648</w:t>
            </w:r>
          </w:p>
        </w:tc>
      </w:tr>
      <w:tr w:rsidR="008F642B" w:rsidRPr="008F642B" w14:paraId="1A0F4B1C" w14:textId="77777777" w:rsidTr="008F642B">
        <w:trPr>
          <w:trHeight w:val="510"/>
        </w:trPr>
        <w:tc>
          <w:tcPr>
            <w:tcW w:w="0" w:type="auto"/>
            <w:tcBorders>
              <w:top w:val="nil"/>
              <w:left w:val="nil"/>
              <w:bottom w:val="nil"/>
              <w:right w:val="nil"/>
            </w:tcBorders>
            <w:shd w:val="clear" w:color="auto" w:fill="auto"/>
            <w:vAlign w:val="bottom"/>
            <w:hideMark/>
          </w:tcPr>
          <w:p w14:paraId="62329EB7" w14:textId="3EF12546"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xml:space="preserve">NELCSA Medical Provision-Pastors in </w:t>
            </w:r>
            <w:r w:rsidR="000672B0">
              <w:rPr>
                <w:rFonts w:ascii="Arial" w:eastAsia="Times New Roman" w:hAnsi="Arial" w:cs="Arial"/>
                <w:sz w:val="16"/>
                <w:szCs w:val="16"/>
              </w:rPr>
              <w:t>S</w:t>
            </w:r>
            <w:r w:rsidRPr="008F642B">
              <w:rPr>
                <w:rFonts w:ascii="Arial" w:eastAsia="Times New Roman" w:hAnsi="Arial" w:cs="Arial"/>
                <w:sz w:val="16"/>
                <w:szCs w:val="16"/>
              </w:rPr>
              <w:t>ervice</w:t>
            </w:r>
          </w:p>
        </w:tc>
        <w:tc>
          <w:tcPr>
            <w:tcW w:w="0" w:type="auto"/>
            <w:tcBorders>
              <w:top w:val="nil"/>
              <w:left w:val="nil"/>
              <w:bottom w:val="nil"/>
              <w:right w:val="nil"/>
            </w:tcBorders>
            <w:shd w:val="clear" w:color="auto" w:fill="auto"/>
            <w:noWrap/>
            <w:vAlign w:val="bottom"/>
            <w:hideMark/>
          </w:tcPr>
          <w:p w14:paraId="4AFFCA7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11,902,975</w:t>
            </w:r>
          </w:p>
        </w:tc>
        <w:tc>
          <w:tcPr>
            <w:tcW w:w="0" w:type="auto"/>
            <w:tcBorders>
              <w:top w:val="nil"/>
              <w:left w:val="nil"/>
              <w:bottom w:val="nil"/>
              <w:right w:val="nil"/>
            </w:tcBorders>
            <w:shd w:val="clear" w:color="auto" w:fill="auto"/>
            <w:noWrap/>
            <w:vAlign w:val="bottom"/>
            <w:hideMark/>
          </w:tcPr>
          <w:p w14:paraId="5206237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508BAB4D"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9379AB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05372DFC"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0EBC54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FFD3A5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725,959</w:t>
            </w:r>
          </w:p>
        </w:tc>
        <w:tc>
          <w:tcPr>
            <w:tcW w:w="0" w:type="auto"/>
            <w:tcBorders>
              <w:top w:val="nil"/>
              <w:left w:val="nil"/>
              <w:bottom w:val="nil"/>
              <w:right w:val="nil"/>
            </w:tcBorders>
            <w:shd w:val="clear" w:color="auto" w:fill="auto"/>
            <w:noWrap/>
            <w:vAlign w:val="bottom"/>
            <w:hideMark/>
          </w:tcPr>
          <w:p w14:paraId="10B42939"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6A9E2EB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1733FD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D6492F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nil"/>
              <w:left w:val="nil"/>
              <w:bottom w:val="nil"/>
              <w:right w:val="nil"/>
            </w:tcBorders>
            <w:shd w:val="clear" w:color="auto" w:fill="auto"/>
            <w:noWrap/>
            <w:vAlign w:val="bottom"/>
            <w:hideMark/>
          </w:tcPr>
          <w:p w14:paraId="2665E2B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DB87FE5"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12,628,934</w:t>
            </w:r>
          </w:p>
        </w:tc>
      </w:tr>
      <w:tr w:rsidR="008F642B" w:rsidRPr="008F642B" w14:paraId="15161ECC" w14:textId="77777777" w:rsidTr="008F642B">
        <w:trPr>
          <w:trHeight w:val="270"/>
        </w:trPr>
        <w:tc>
          <w:tcPr>
            <w:tcW w:w="0" w:type="auto"/>
            <w:tcBorders>
              <w:top w:val="nil"/>
              <w:left w:val="nil"/>
              <w:bottom w:val="nil"/>
              <w:right w:val="nil"/>
            </w:tcBorders>
            <w:shd w:val="clear" w:color="auto" w:fill="auto"/>
            <w:vAlign w:val="bottom"/>
            <w:hideMark/>
          </w:tcPr>
          <w:p w14:paraId="57C13F9F"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single" w:sz="4" w:space="0" w:color="auto"/>
              <w:left w:val="nil"/>
              <w:bottom w:val="double" w:sz="6" w:space="0" w:color="auto"/>
              <w:right w:val="nil"/>
            </w:tcBorders>
            <w:shd w:val="clear" w:color="auto" w:fill="auto"/>
            <w:noWrap/>
            <w:vAlign w:val="bottom"/>
            <w:hideMark/>
          </w:tcPr>
          <w:p w14:paraId="2BB2976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18,653,887</w:t>
            </w:r>
          </w:p>
        </w:tc>
        <w:tc>
          <w:tcPr>
            <w:tcW w:w="0" w:type="auto"/>
            <w:tcBorders>
              <w:top w:val="single" w:sz="4" w:space="0" w:color="auto"/>
              <w:left w:val="nil"/>
              <w:bottom w:val="double" w:sz="6" w:space="0" w:color="auto"/>
              <w:right w:val="nil"/>
            </w:tcBorders>
            <w:shd w:val="clear" w:color="auto" w:fill="auto"/>
            <w:noWrap/>
            <w:vAlign w:val="bottom"/>
            <w:hideMark/>
          </w:tcPr>
          <w:p w14:paraId="7D67C9D8"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11B76BD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44B0E10F"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50B6E10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12E2B410"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1E229558"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1,137,695</w:t>
            </w:r>
          </w:p>
        </w:tc>
        <w:tc>
          <w:tcPr>
            <w:tcW w:w="0" w:type="auto"/>
            <w:tcBorders>
              <w:top w:val="single" w:sz="4" w:space="0" w:color="auto"/>
              <w:left w:val="nil"/>
              <w:bottom w:val="double" w:sz="6" w:space="0" w:color="auto"/>
              <w:right w:val="nil"/>
            </w:tcBorders>
            <w:shd w:val="clear" w:color="auto" w:fill="auto"/>
            <w:noWrap/>
            <w:vAlign w:val="bottom"/>
            <w:hideMark/>
          </w:tcPr>
          <w:p w14:paraId="2FC8080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7E954E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(830,000)</w:t>
            </w:r>
          </w:p>
        </w:tc>
        <w:tc>
          <w:tcPr>
            <w:tcW w:w="0" w:type="auto"/>
            <w:tcBorders>
              <w:top w:val="single" w:sz="4" w:space="0" w:color="auto"/>
              <w:left w:val="nil"/>
              <w:bottom w:val="double" w:sz="6" w:space="0" w:color="auto"/>
              <w:right w:val="nil"/>
            </w:tcBorders>
            <w:shd w:val="clear" w:color="auto" w:fill="auto"/>
            <w:noWrap/>
            <w:vAlign w:val="bottom"/>
            <w:hideMark/>
          </w:tcPr>
          <w:p w14:paraId="3D6A0F22"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8D36B9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0</w:t>
            </w:r>
          </w:p>
        </w:tc>
        <w:tc>
          <w:tcPr>
            <w:tcW w:w="0" w:type="auto"/>
            <w:tcBorders>
              <w:top w:val="single" w:sz="4" w:space="0" w:color="auto"/>
              <w:left w:val="nil"/>
              <w:bottom w:val="double" w:sz="6" w:space="0" w:color="auto"/>
              <w:right w:val="nil"/>
            </w:tcBorders>
            <w:shd w:val="clear" w:color="auto" w:fill="auto"/>
            <w:noWrap/>
            <w:vAlign w:val="bottom"/>
            <w:hideMark/>
          </w:tcPr>
          <w:p w14:paraId="51D22F7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0774560E"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18,961,582</w:t>
            </w:r>
          </w:p>
        </w:tc>
      </w:tr>
      <w:tr w:rsidR="008F642B" w:rsidRPr="008F642B" w14:paraId="207C3313" w14:textId="77777777" w:rsidTr="008F642B">
        <w:trPr>
          <w:trHeight w:val="270"/>
        </w:trPr>
        <w:tc>
          <w:tcPr>
            <w:tcW w:w="0" w:type="auto"/>
            <w:tcBorders>
              <w:top w:val="nil"/>
              <w:left w:val="nil"/>
              <w:bottom w:val="nil"/>
              <w:right w:val="nil"/>
            </w:tcBorders>
            <w:shd w:val="clear" w:color="auto" w:fill="auto"/>
            <w:vAlign w:val="bottom"/>
            <w:hideMark/>
          </w:tcPr>
          <w:p w14:paraId="0CA82512" w14:textId="77777777" w:rsidR="008F642B" w:rsidRPr="008F642B" w:rsidRDefault="008F642B" w:rsidP="008F642B">
            <w:pPr>
              <w:spacing w:after="0" w:line="240" w:lineRule="auto"/>
              <w:jc w:val="right"/>
              <w:rPr>
                <w:rFonts w:ascii="Arial" w:eastAsia="Times New Roman" w:hAnsi="Arial" w:cs="Arial"/>
                <w:sz w:val="16"/>
                <w:szCs w:val="16"/>
              </w:rPr>
            </w:pPr>
          </w:p>
        </w:tc>
        <w:tc>
          <w:tcPr>
            <w:tcW w:w="0" w:type="auto"/>
            <w:tcBorders>
              <w:top w:val="nil"/>
              <w:left w:val="nil"/>
              <w:bottom w:val="nil"/>
              <w:right w:val="nil"/>
            </w:tcBorders>
            <w:shd w:val="clear" w:color="auto" w:fill="auto"/>
            <w:noWrap/>
            <w:vAlign w:val="bottom"/>
            <w:hideMark/>
          </w:tcPr>
          <w:p w14:paraId="29A2D66B"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7088728"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D3603E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2C400D0F"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3041BA0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489DC7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7DB4667"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5228A559"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C5C2F8E"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77994DD3"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4F4B7F94"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1E6A2836" w14:textId="77777777" w:rsidR="008F642B" w:rsidRPr="008F642B" w:rsidRDefault="008F642B" w:rsidP="008F642B">
            <w:pPr>
              <w:spacing w:after="0" w:line="240" w:lineRule="auto"/>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14:paraId="6995521E" w14:textId="77777777" w:rsidR="008F642B" w:rsidRPr="008F642B" w:rsidRDefault="008F642B" w:rsidP="008F642B">
            <w:pPr>
              <w:spacing w:after="0" w:line="240" w:lineRule="auto"/>
              <w:rPr>
                <w:rFonts w:ascii="Times New Roman" w:eastAsia="Times New Roman" w:hAnsi="Times New Roman" w:cs="Times New Roman"/>
                <w:sz w:val="16"/>
                <w:szCs w:val="16"/>
              </w:rPr>
            </w:pPr>
          </w:p>
        </w:tc>
      </w:tr>
      <w:tr w:rsidR="008F642B" w:rsidRPr="008F642B" w14:paraId="731409DF" w14:textId="77777777" w:rsidTr="008F642B">
        <w:trPr>
          <w:trHeight w:val="270"/>
        </w:trPr>
        <w:tc>
          <w:tcPr>
            <w:tcW w:w="0" w:type="auto"/>
            <w:tcBorders>
              <w:top w:val="nil"/>
              <w:left w:val="nil"/>
              <w:bottom w:val="nil"/>
              <w:right w:val="nil"/>
            </w:tcBorders>
            <w:shd w:val="clear" w:color="auto" w:fill="auto"/>
            <w:vAlign w:val="bottom"/>
            <w:hideMark/>
          </w:tcPr>
          <w:p w14:paraId="57C02223" w14:textId="77777777" w:rsidR="008F642B" w:rsidRPr="008F642B" w:rsidRDefault="008F642B" w:rsidP="008F642B">
            <w:pPr>
              <w:spacing w:after="0" w:line="240" w:lineRule="auto"/>
              <w:rPr>
                <w:rFonts w:ascii="Arial" w:eastAsia="Times New Roman" w:hAnsi="Arial" w:cs="Arial"/>
                <w:b/>
                <w:bCs/>
                <w:sz w:val="16"/>
                <w:szCs w:val="16"/>
                <w:u w:val="single"/>
              </w:rPr>
            </w:pPr>
            <w:r w:rsidRPr="008F642B">
              <w:rPr>
                <w:rFonts w:ascii="Arial" w:eastAsia="Times New Roman" w:hAnsi="Arial" w:cs="Arial"/>
                <w:b/>
                <w:bCs/>
                <w:sz w:val="16"/>
                <w:szCs w:val="16"/>
                <w:u w:val="single"/>
              </w:rPr>
              <w:t>TOTAL DEDICATED RESERVES</w:t>
            </w:r>
          </w:p>
        </w:tc>
        <w:tc>
          <w:tcPr>
            <w:tcW w:w="0" w:type="auto"/>
            <w:tcBorders>
              <w:top w:val="single" w:sz="4" w:space="0" w:color="auto"/>
              <w:left w:val="nil"/>
              <w:bottom w:val="double" w:sz="6" w:space="0" w:color="auto"/>
              <w:right w:val="nil"/>
            </w:tcBorders>
            <w:shd w:val="clear" w:color="auto" w:fill="auto"/>
            <w:noWrap/>
            <w:vAlign w:val="bottom"/>
            <w:hideMark/>
          </w:tcPr>
          <w:p w14:paraId="00EA8870"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37,021,432</w:t>
            </w:r>
          </w:p>
        </w:tc>
        <w:tc>
          <w:tcPr>
            <w:tcW w:w="0" w:type="auto"/>
            <w:tcBorders>
              <w:top w:val="single" w:sz="4" w:space="0" w:color="auto"/>
              <w:left w:val="nil"/>
              <w:bottom w:val="double" w:sz="6" w:space="0" w:color="auto"/>
              <w:right w:val="nil"/>
            </w:tcBorders>
            <w:shd w:val="clear" w:color="auto" w:fill="auto"/>
            <w:noWrap/>
            <w:vAlign w:val="bottom"/>
            <w:hideMark/>
          </w:tcPr>
          <w:p w14:paraId="4080DD7F"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ABE1C7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728,750</w:t>
            </w:r>
          </w:p>
        </w:tc>
        <w:tc>
          <w:tcPr>
            <w:tcW w:w="0" w:type="auto"/>
            <w:tcBorders>
              <w:top w:val="single" w:sz="4" w:space="0" w:color="auto"/>
              <w:left w:val="nil"/>
              <w:bottom w:val="double" w:sz="6" w:space="0" w:color="auto"/>
              <w:right w:val="nil"/>
            </w:tcBorders>
            <w:shd w:val="clear" w:color="auto" w:fill="auto"/>
            <w:noWrap/>
            <w:vAlign w:val="bottom"/>
            <w:hideMark/>
          </w:tcPr>
          <w:p w14:paraId="5A55EF0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2DC06A97"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52,500</w:t>
            </w:r>
          </w:p>
        </w:tc>
        <w:tc>
          <w:tcPr>
            <w:tcW w:w="0" w:type="auto"/>
            <w:tcBorders>
              <w:top w:val="single" w:sz="4" w:space="0" w:color="auto"/>
              <w:left w:val="nil"/>
              <w:bottom w:val="double" w:sz="6" w:space="0" w:color="auto"/>
              <w:right w:val="nil"/>
            </w:tcBorders>
            <w:shd w:val="clear" w:color="auto" w:fill="auto"/>
            <w:noWrap/>
            <w:vAlign w:val="bottom"/>
            <w:hideMark/>
          </w:tcPr>
          <w:p w14:paraId="49C5E46B"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47D8B43D"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1,832,138</w:t>
            </w:r>
          </w:p>
        </w:tc>
        <w:tc>
          <w:tcPr>
            <w:tcW w:w="0" w:type="auto"/>
            <w:tcBorders>
              <w:top w:val="single" w:sz="4" w:space="0" w:color="auto"/>
              <w:left w:val="nil"/>
              <w:bottom w:val="double" w:sz="6" w:space="0" w:color="auto"/>
              <w:right w:val="nil"/>
            </w:tcBorders>
            <w:shd w:val="clear" w:color="auto" w:fill="auto"/>
            <w:noWrap/>
            <w:vAlign w:val="bottom"/>
            <w:hideMark/>
          </w:tcPr>
          <w:p w14:paraId="5F875A0E"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6696B961"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(2,627,972)</w:t>
            </w:r>
          </w:p>
        </w:tc>
        <w:tc>
          <w:tcPr>
            <w:tcW w:w="0" w:type="auto"/>
            <w:tcBorders>
              <w:top w:val="single" w:sz="4" w:space="0" w:color="auto"/>
              <w:left w:val="nil"/>
              <w:bottom w:val="double" w:sz="6" w:space="0" w:color="auto"/>
              <w:right w:val="nil"/>
            </w:tcBorders>
            <w:shd w:val="clear" w:color="auto" w:fill="auto"/>
            <w:noWrap/>
            <w:vAlign w:val="bottom"/>
            <w:hideMark/>
          </w:tcPr>
          <w:p w14:paraId="3F52A677"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60C8F01B"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17B02396" w14:textId="77777777" w:rsidR="008F642B" w:rsidRPr="008F642B" w:rsidRDefault="008F642B" w:rsidP="008F642B">
            <w:pPr>
              <w:spacing w:after="0" w:line="240" w:lineRule="auto"/>
              <w:rPr>
                <w:rFonts w:ascii="Arial" w:eastAsia="Times New Roman" w:hAnsi="Arial" w:cs="Arial"/>
                <w:sz w:val="16"/>
                <w:szCs w:val="16"/>
              </w:rPr>
            </w:pPr>
            <w:r w:rsidRPr="008F642B">
              <w:rPr>
                <w:rFonts w:ascii="Arial" w:eastAsia="Times New Roman" w:hAnsi="Arial" w:cs="Arial"/>
                <w:sz w:val="16"/>
                <w:szCs w:val="16"/>
              </w:rPr>
              <w:t> </w:t>
            </w:r>
          </w:p>
        </w:tc>
        <w:tc>
          <w:tcPr>
            <w:tcW w:w="0" w:type="auto"/>
            <w:tcBorders>
              <w:top w:val="single" w:sz="4" w:space="0" w:color="auto"/>
              <w:left w:val="nil"/>
              <w:bottom w:val="double" w:sz="6" w:space="0" w:color="auto"/>
              <w:right w:val="nil"/>
            </w:tcBorders>
            <w:shd w:val="clear" w:color="auto" w:fill="auto"/>
            <w:noWrap/>
            <w:vAlign w:val="bottom"/>
            <w:hideMark/>
          </w:tcPr>
          <w:p w14:paraId="5B51FAEC" w14:textId="77777777" w:rsidR="008F642B" w:rsidRPr="008F642B" w:rsidRDefault="008F642B" w:rsidP="008F642B">
            <w:pPr>
              <w:spacing w:after="0" w:line="240" w:lineRule="auto"/>
              <w:jc w:val="right"/>
              <w:rPr>
                <w:rFonts w:ascii="Arial" w:eastAsia="Times New Roman" w:hAnsi="Arial" w:cs="Arial"/>
                <w:sz w:val="16"/>
                <w:szCs w:val="16"/>
              </w:rPr>
            </w:pPr>
            <w:r w:rsidRPr="008F642B">
              <w:rPr>
                <w:rFonts w:ascii="Arial" w:eastAsia="Times New Roman" w:hAnsi="Arial" w:cs="Arial"/>
                <w:sz w:val="16"/>
                <w:szCs w:val="16"/>
              </w:rPr>
              <w:t>37,106,848</w:t>
            </w:r>
          </w:p>
        </w:tc>
      </w:tr>
    </w:tbl>
    <w:p w14:paraId="4E3537A5" w14:textId="77777777" w:rsidR="006D36A9" w:rsidRPr="00F937AA" w:rsidRDefault="006D36A9">
      <w:pPr>
        <w:rPr>
          <w:rFonts w:cstheme="minorHAnsi"/>
          <w:b/>
        </w:rPr>
      </w:pPr>
    </w:p>
    <w:sectPr w:rsidR="006D36A9" w:rsidRPr="00F937AA" w:rsidSect="002F1033">
      <w:pgSz w:w="16838" w:h="11906" w:orient="landscape"/>
      <w:pgMar w:top="720" w:right="720"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5AD4" w14:textId="77777777" w:rsidR="00335E05" w:rsidRDefault="00335E05" w:rsidP="0061048E">
      <w:pPr>
        <w:spacing w:after="0" w:line="240" w:lineRule="auto"/>
      </w:pPr>
      <w:r>
        <w:separator/>
      </w:r>
    </w:p>
  </w:endnote>
  <w:endnote w:type="continuationSeparator" w:id="0">
    <w:p w14:paraId="6B6910C6" w14:textId="77777777" w:rsidR="00335E05" w:rsidRDefault="00335E05" w:rsidP="0061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326873"/>
      <w:docPartObj>
        <w:docPartGallery w:val="Page Numbers (Bottom of Page)"/>
        <w:docPartUnique/>
      </w:docPartObj>
    </w:sdtPr>
    <w:sdtEndPr>
      <w:rPr>
        <w:color w:val="7F7F7F" w:themeColor="background1" w:themeShade="7F"/>
        <w:spacing w:val="60"/>
      </w:rPr>
    </w:sdtEndPr>
    <w:sdtContent>
      <w:p w14:paraId="28C06756" w14:textId="25A84C70" w:rsidR="0061048E" w:rsidRDefault="006104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1083" w14:textId="77777777" w:rsidR="00335E05" w:rsidRDefault="00335E05" w:rsidP="0061048E">
      <w:pPr>
        <w:spacing w:after="0" w:line="240" w:lineRule="auto"/>
      </w:pPr>
      <w:r>
        <w:separator/>
      </w:r>
    </w:p>
  </w:footnote>
  <w:footnote w:type="continuationSeparator" w:id="0">
    <w:p w14:paraId="6FFC92D6" w14:textId="77777777" w:rsidR="00335E05" w:rsidRDefault="00335E05" w:rsidP="00610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BA6"/>
    <w:multiLevelType w:val="hybridMultilevel"/>
    <w:tmpl w:val="C4383B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61D322B"/>
    <w:multiLevelType w:val="hybridMultilevel"/>
    <w:tmpl w:val="CBF649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A14478A"/>
    <w:multiLevelType w:val="multilevel"/>
    <w:tmpl w:val="5F105FF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CA1EE6"/>
    <w:multiLevelType w:val="multilevel"/>
    <w:tmpl w:val="5F105FF4"/>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C6897"/>
    <w:multiLevelType w:val="hybridMultilevel"/>
    <w:tmpl w:val="6C683AB6"/>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5" w15:restartNumberingAfterBreak="0">
    <w:nsid w:val="158C4633"/>
    <w:multiLevelType w:val="hybridMultilevel"/>
    <w:tmpl w:val="896EC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625457"/>
    <w:multiLevelType w:val="hybridMultilevel"/>
    <w:tmpl w:val="C3C62F14"/>
    <w:lvl w:ilvl="0" w:tplc="B5146DAA">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B3DC6"/>
    <w:multiLevelType w:val="hybridMultilevel"/>
    <w:tmpl w:val="0CAA4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FE56F5"/>
    <w:multiLevelType w:val="hybridMultilevel"/>
    <w:tmpl w:val="C51431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B52536"/>
    <w:multiLevelType w:val="hybridMultilevel"/>
    <w:tmpl w:val="51D48CEC"/>
    <w:lvl w:ilvl="0" w:tplc="1C09000F">
      <w:start w:val="1"/>
      <w:numFmt w:val="decimal"/>
      <w:lvlText w:val="%1."/>
      <w:lvlJc w:val="left"/>
      <w:pPr>
        <w:ind w:left="107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60738A"/>
    <w:multiLevelType w:val="hybridMultilevel"/>
    <w:tmpl w:val="DF4E2E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6D9536A"/>
    <w:multiLevelType w:val="hybridMultilevel"/>
    <w:tmpl w:val="9EE8B6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E6C0161"/>
    <w:multiLevelType w:val="hybridMultilevel"/>
    <w:tmpl w:val="2592CC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0A064B"/>
    <w:multiLevelType w:val="hybridMultilevel"/>
    <w:tmpl w:val="0D84DA20"/>
    <w:lvl w:ilvl="0" w:tplc="26DAD9B2">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6A15A0C"/>
    <w:multiLevelType w:val="multilevel"/>
    <w:tmpl w:val="85DE3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C6964"/>
    <w:multiLevelType w:val="hybridMultilevel"/>
    <w:tmpl w:val="85161752"/>
    <w:lvl w:ilvl="0" w:tplc="2480CF2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2F031E"/>
    <w:multiLevelType w:val="hybridMultilevel"/>
    <w:tmpl w:val="6E064D94"/>
    <w:lvl w:ilvl="0" w:tplc="016A8DF0">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F077A30"/>
    <w:multiLevelType w:val="hybridMultilevel"/>
    <w:tmpl w:val="5E4280C0"/>
    <w:lvl w:ilvl="0" w:tplc="B61A71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43C5585"/>
    <w:multiLevelType w:val="multilevel"/>
    <w:tmpl w:val="4BCA0C8A"/>
    <w:lvl w:ilvl="0">
      <w:start w:val="3"/>
      <w:numFmt w:val="decimal"/>
      <w:lvlText w:val="%1"/>
      <w:lvlJc w:val="left"/>
      <w:pPr>
        <w:ind w:left="360" w:hanging="360"/>
      </w:pPr>
      <w:rPr>
        <w:rFonts w:hint="default"/>
      </w:rPr>
    </w:lvl>
    <w:lvl w:ilvl="1">
      <w:start w:val="2"/>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19" w15:restartNumberingAfterBreak="0">
    <w:nsid w:val="55421803"/>
    <w:multiLevelType w:val="hybridMultilevel"/>
    <w:tmpl w:val="CCD82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BF3A59"/>
    <w:multiLevelType w:val="hybridMultilevel"/>
    <w:tmpl w:val="2D7A1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6861A5A"/>
    <w:multiLevelType w:val="hybridMultilevel"/>
    <w:tmpl w:val="66763B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56BF2389"/>
    <w:multiLevelType w:val="hybridMultilevel"/>
    <w:tmpl w:val="EFFA0D0C"/>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23" w15:restartNumberingAfterBreak="0">
    <w:nsid w:val="5BC25DF1"/>
    <w:multiLevelType w:val="hybridMultilevel"/>
    <w:tmpl w:val="FC62BED6"/>
    <w:lvl w:ilvl="0" w:tplc="72BC1604">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4D0E57"/>
    <w:multiLevelType w:val="hybridMultilevel"/>
    <w:tmpl w:val="B5087E94"/>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25" w15:restartNumberingAfterBreak="0">
    <w:nsid w:val="65146E95"/>
    <w:multiLevelType w:val="hybridMultilevel"/>
    <w:tmpl w:val="46D4918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5634BAB"/>
    <w:multiLevelType w:val="hybridMultilevel"/>
    <w:tmpl w:val="3BE29C94"/>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7" w15:restartNumberingAfterBreak="0">
    <w:nsid w:val="66E116FA"/>
    <w:multiLevelType w:val="hybridMultilevel"/>
    <w:tmpl w:val="3F367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2395350"/>
    <w:multiLevelType w:val="multilevel"/>
    <w:tmpl w:val="E768476A"/>
    <w:lvl w:ilvl="0">
      <w:start w:val="3"/>
      <w:numFmt w:val="decimal"/>
      <w:lvlText w:val="%1"/>
      <w:lvlJc w:val="left"/>
      <w:pPr>
        <w:ind w:left="360" w:hanging="360"/>
      </w:pPr>
      <w:rPr>
        <w:rFonts w:hint="default"/>
      </w:rPr>
    </w:lvl>
    <w:lvl w:ilvl="1">
      <w:start w:val="5"/>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29" w15:restartNumberingAfterBreak="0">
    <w:nsid w:val="74F813E5"/>
    <w:multiLevelType w:val="hybridMultilevel"/>
    <w:tmpl w:val="6E6210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7792732"/>
    <w:multiLevelType w:val="hybridMultilevel"/>
    <w:tmpl w:val="8C96E8CC"/>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31" w15:restartNumberingAfterBreak="0">
    <w:nsid w:val="79CD031A"/>
    <w:multiLevelType w:val="hybridMultilevel"/>
    <w:tmpl w:val="77A2E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AE20721"/>
    <w:multiLevelType w:val="hybridMultilevel"/>
    <w:tmpl w:val="624ED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F4E2D0E"/>
    <w:multiLevelType w:val="hybridMultilevel"/>
    <w:tmpl w:val="F2CC25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07626279">
    <w:abstractNumId w:val="9"/>
  </w:num>
  <w:num w:numId="2" w16cid:durableId="739907861">
    <w:abstractNumId w:val="4"/>
  </w:num>
  <w:num w:numId="3" w16cid:durableId="1220045803">
    <w:abstractNumId w:val="25"/>
  </w:num>
  <w:num w:numId="4" w16cid:durableId="1102796703">
    <w:abstractNumId w:val="21"/>
  </w:num>
  <w:num w:numId="5" w16cid:durableId="994333011">
    <w:abstractNumId w:val="11"/>
  </w:num>
  <w:num w:numId="6" w16cid:durableId="1802648617">
    <w:abstractNumId w:val="10"/>
  </w:num>
  <w:num w:numId="7" w16cid:durableId="19863534">
    <w:abstractNumId w:val="22"/>
  </w:num>
  <w:num w:numId="8" w16cid:durableId="32393110">
    <w:abstractNumId w:val="19"/>
  </w:num>
  <w:num w:numId="9" w16cid:durableId="162405094">
    <w:abstractNumId w:val="26"/>
  </w:num>
  <w:num w:numId="10" w16cid:durableId="143548399">
    <w:abstractNumId w:val="27"/>
  </w:num>
  <w:num w:numId="11" w16cid:durableId="1612400112">
    <w:abstractNumId w:val="17"/>
  </w:num>
  <w:num w:numId="12" w16cid:durableId="1847286478">
    <w:abstractNumId w:val="0"/>
  </w:num>
  <w:num w:numId="13" w16cid:durableId="971406902">
    <w:abstractNumId w:val="30"/>
  </w:num>
  <w:num w:numId="14" w16cid:durableId="2098744354">
    <w:abstractNumId w:val="1"/>
  </w:num>
  <w:num w:numId="15" w16cid:durableId="1616906137">
    <w:abstractNumId w:val="33"/>
  </w:num>
  <w:num w:numId="16" w16cid:durableId="5716502">
    <w:abstractNumId w:val="12"/>
  </w:num>
  <w:num w:numId="17" w16cid:durableId="2035839986">
    <w:abstractNumId w:val="29"/>
  </w:num>
  <w:num w:numId="18" w16cid:durableId="581061441">
    <w:abstractNumId w:val="16"/>
  </w:num>
  <w:num w:numId="19" w16cid:durableId="978807791">
    <w:abstractNumId w:val="18"/>
  </w:num>
  <w:num w:numId="20" w16cid:durableId="435486915">
    <w:abstractNumId w:val="28"/>
  </w:num>
  <w:num w:numId="21" w16cid:durableId="504714656">
    <w:abstractNumId w:val="23"/>
  </w:num>
  <w:num w:numId="22" w16cid:durableId="1163544636">
    <w:abstractNumId w:val="5"/>
  </w:num>
  <w:num w:numId="23" w16cid:durableId="1262759199">
    <w:abstractNumId w:val="7"/>
  </w:num>
  <w:num w:numId="24" w16cid:durableId="426116108">
    <w:abstractNumId w:val="24"/>
  </w:num>
  <w:num w:numId="25" w16cid:durableId="913052536">
    <w:abstractNumId w:val="20"/>
  </w:num>
  <w:num w:numId="26" w16cid:durableId="1076199147">
    <w:abstractNumId w:val="31"/>
  </w:num>
  <w:num w:numId="27" w16cid:durableId="2048794314">
    <w:abstractNumId w:val="32"/>
  </w:num>
  <w:num w:numId="28" w16cid:durableId="20863328">
    <w:abstractNumId w:val="15"/>
  </w:num>
  <w:num w:numId="29" w16cid:durableId="883564772">
    <w:abstractNumId w:val="13"/>
  </w:num>
  <w:num w:numId="30" w16cid:durableId="1767580252">
    <w:abstractNumId w:val="2"/>
  </w:num>
  <w:num w:numId="31" w16cid:durableId="1151822640">
    <w:abstractNumId w:val="3"/>
  </w:num>
  <w:num w:numId="32" w16cid:durableId="1594360091">
    <w:abstractNumId w:val="6"/>
  </w:num>
  <w:num w:numId="33" w16cid:durableId="416487451">
    <w:abstractNumId w:val="8"/>
  </w:num>
  <w:num w:numId="34" w16cid:durableId="1732998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EE"/>
    <w:rsid w:val="0000021D"/>
    <w:rsid w:val="0000225F"/>
    <w:rsid w:val="000022E6"/>
    <w:rsid w:val="00006098"/>
    <w:rsid w:val="00012A44"/>
    <w:rsid w:val="00017698"/>
    <w:rsid w:val="0003343E"/>
    <w:rsid w:val="000347FF"/>
    <w:rsid w:val="00042C52"/>
    <w:rsid w:val="0004654E"/>
    <w:rsid w:val="00062741"/>
    <w:rsid w:val="00063CA4"/>
    <w:rsid w:val="00065F8A"/>
    <w:rsid w:val="000665E9"/>
    <w:rsid w:val="000672B0"/>
    <w:rsid w:val="00070DEB"/>
    <w:rsid w:val="000A0F44"/>
    <w:rsid w:val="000A3682"/>
    <w:rsid w:val="000A64AA"/>
    <w:rsid w:val="000B0A8A"/>
    <w:rsid w:val="000B18D3"/>
    <w:rsid w:val="000B3252"/>
    <w:rsid w:val="000B76D8"/>
    <w:rsid w:val="000C32D7"/>
    <w:rsid w:val="000D6F68"/>
    <w:rsid w:val="000E139A"/>
    <w:rsid w:val="000E7236"/>
    <w:rsid w:val="000F6688"/>
    <w:rsid w:val="00102438"/>
    <w:rsid w:val="00102476"/>
    <w:rsid w:val="00106692"/>
    <w:rsid w:val="00106E3A"/>
    <w:rsid w:val="00111F72"/>
    <w:rsid w:val="00116D7C"/>
    <w:rsid w:val="0011723D"/>
    <w:rsid w:val="00124279"/>
    <w:rsid w:val="001314A7"/>
    <w:rsid w:val="00133937"/>
    <w:rsid w:val="00145577"/>
    <w:rsid w:val="001603CE"/>
    <w:rsid w:val="0016306C"/>
    <w:rsid w:val="00163336"/>
    <w:rsid w:val="0016680A"/>
    <w:rsid w:val="00191121"/>
    <w:rsid w:val="0019548C"/>
    <w:rsid w:val="001A353D"/>
    <w:rsid w:val="001A3AA4"/>
    <w:rsid w:val="001A69F8"/>
    <w:rsid w:val="001B7AC8"/>
    <w:rsid w:val="001C6396"/>
    <w:rsid w:val="001D2132"/>
    <w:rsid w:val="001D420A"/>
    <w:rsid w:val="001D6C97"/>
    <w:rsid w:val="001F3F7D"/>
    <w:rsid w:val="0021271D"/>
    <w:rsid w:val="00216513"/>
    <w:rsid w:val="00220EFA"/>
    <w:rsid w:val="002234E2"/>
    <w:rsid w:val="002325BF"/>
    <w:rsid w:val="00243E44"/>
    <w:rsid w:val="00246DB1"/>
    <w:rsid w:val="00251301"/>
    <w:rsid w:val="002635E3"/>
    <w:rsid w:val="002662D1"/>
    <w:rsid w:val="0026653B"/>
    <w:rsid w:val="0027250B"/>
    <w:rsid w:val="00277813"/>
    <w:rsid w:val="00277823"/>
    <w:rsid w:val="00286B48"/>
    <w:rsid w:val="002872A9"/>
    <w:rsid w:val="00294CD5"/>
    <w:rsid w:val="002A1506"/>
    <w:rsid w:val="002A15B7"/>
    <w:rsid w:val="002A23C9"/>
    <w:rsid w:val="002A2EAC"/>
    <w:rsid w:val="002B013B"/>
    <w:rsid w:val="002B0E2A"/>
    <w:rsid w:val="002B209D"/>
    <w:rsid w:val="002B724F"/>
    <w:rsid w:val="002C7121"/>
    <w:rsid w:val="002D0D05"/>
    <w:rsid w:val="002D1BBD"/>
    <w:rsid w:val="002F1033"/>
    <w:rsid w:val="002F44EE"/>
    <w:rsid w:val="0030063A"/>
    <w:rsid w:val="0030751D"/>
    <w:rsid w:val="003078DC"/>
    <w:rsid w:val="00307A88"/>
    <w:rsid w:val="00314B3F"/>
    <w:rsid w:val="00314B46"/>
    <w:rsid w:val="00314D02"/>
    <w:rsid w:val="00316804"/>
    <w:rsid w:val="00317F1E"/>
    <w:rsid w:val="00321C4A"/>
    <w:rsid w:val="00330E25"/>
    <w:rsid w:val="00333BC6"/>
    <w:rsid w:val="00335E05"/>
    <w:rsid w:val="00357286"/>
    <w:rsid w:val="00361B9E"/>
    <w:rsid w:val="003629F7"/>
    <w:rsid w:val="0037696C"/>
    <w:rsid w:val="003B6C36"/>
    <w:rsid w:val="003C1424"/>
    <w:rsid w:val="003D41C3"/>
    <w:rsid w:val="003E4A1C"/>
    <w:rsid w:val="003E4C5D"/>
    <w:rsid w:val="003E4DD9"/>
    <w:rsid w:val="00414277"/>
    <w:rsid w:val="004158CF"/>
    <w:rsid w:val="00417FB9"/>
    <w:rsid w:val="004216D2"/>
    <w:rsid w:val="0042742F"/>
    <w:rsid w:val="004322AE"/>
    <w:rsid w:val="00436F90"/>
    <w:rsid w:val="00441281"/>
    <w:rsid w:val="004413B2"/>
    <w:rsid w:val="004430B5"/>
    <w:rsid w:val="004438DF"/>
    <w:rsid w:val="00443E20"/>
    <w:rsid w:val="00445219"/>
    <w:rsid w:val="004552AF"/>
    <w:rsid w:val="00455503"/>
    <w:rsid w:val="004714EF"/>
    <w:rsid w:val="00472452"/>
    <w:rsid w:val="0049237B"/>
    <w:rsid w:val="00493B76"/>
    <w:rsid w:val="004A2571"/>
    <w:rsid w:val="004C039C"/>
    <w:rsid w:val="004C457E"/>
    <w:rsid w:val="004C7F3E"/>
    <w:rsid w:val="004D3422"/>
    <w:rsid w:val="004D7F87"/>
    <w:rsid w:val="004F08B0"/>
    <w:rsid w:val="0050487F"/>
    <w:rsid w:val="00527DF4"/>
    <w:rsid w:val="00530E52"/>
    <w:rsid w:val="005346A2"/>
    <w:rsid w:val="005349E7"/>
    <w:rsid w:val="00535D70"/>
    <w:rsid w:val="00536B6D"/>
    <w:rsid w:val="00537986"/>
    <w:rsid w:val="00540AC9"/>
    <w:rsid w:val="00550EF8"/>
    <w:rsid w:val="00552D6D"/>
    <w:rsid w:val="00561A2A"/>
    <w:rsid w:val="0056683D"/>
    <w:rsid w:val="005672F4"/>
    <w:rsid w:val="00576309"/>
    <w:rsid w:val="00587009"/>
    <w:rsid w:val="005919BF"/>
    <w:rsid w:val="00592A91"/>
    <w:rsid w:val="00592F99"/>
    <w:rsid w:val="005951C2"/>
    <w:rsid w:val="005C2CA8"/>
    <w:rsid w:val="005C3779"/>
    <w:rsid w:val="005C54AE"/>
    <w:rsid w:val="005C7475"/>
    <w:rsid w:val="005D3D9E"/>
    <w:rsid w:val="005D56F9"/>
    <w:rsid w:val="005E4985"/>
    <w:rsid w:val="005E4BB1"/>
    <w:rsid w:val="005E616D"/>
    <w:rsid w:val="005E6E97"/>
    <w:rsid w:val="005E70FC"/>
    <w:rsid w:val="005F0783"/>
    <w:rsid w:val="005F5E50"/>
    <w:rsid w:val="005F69AE"/>
    <w:rsid w:val="00604039"/>
    <w:rsid w:val="0060607B"/>
    <w:rsid w:val="0061048E"/>
    <w:rsid w:val="006155CE"/>
    <w:rsid w:val="006201C5"/>
    <w:rsid w:val="00646B2E"/>
    <w:rsid w:val="00654681"/>
    <w:rsid w:val="00654997"/>
    <w:rsid w:val="00667098"/>
    <w:rsid w:val="00670C08"/>
    <w:rsid w:val="006714EB"/>
    <w:rsid w:val="0067766F"/>
    <w:rsid w:val="00677F16"/>
    <w:rsid w:val="006802FD"/>
    <w:rsid w:val="00686D4A"/>
    <w:rsid w:val="006A39B5"/>
    <w:rsid w:val="006B3F5C"/>
    <w:rsid w:val="006B4AEA"/>
    <w:rsid w:val="006B50E4"/>
    <w:rsid w:val="006C50F4"/>
    <w:rsid w:val="006D36A9"/>
    <w:rsid w:val="006D5537"/>
    <w:rsid w:val="006D7509"/>
    <w:rsid w:val="006E4193"/>
    <w:rsid w:val="006E73C9"/>
    <w:rsid w:val="006F0DC9"/>
    <w:rsid w:val="006F24C4"/>
    <w:rsid w:val="006F5D33"/>
    <w:rsid w:val="00700839"/>
    <w:rsid w:val="00700F7C"/>
    <w:rsid w:val="007028DB"/>
    <w:rsid w:val="00705070"/>
    <w:rsid w:val="0071049D"/>
    <w:rsid w:val="0071147A"/>
    <w:rsid w:val="007146D0"/>
    <w:rsid w:val="007219B7"/>
    <w:rsid w:val="00731F4F"/>
    <w:rsid w:val="00741A58"/>
    <w:rsid w:val="00751146"/>
    <w:rsid w:val="00751307"/>
    <w:rsid w:val="00751754"/>
    <w:rsid w:val="007537F8"/>
    <w:rsid w:val="007563F0"/>
    <w:rsid w:val="00783C12"/>
    <w:rsid w:val="00785261"/>
    <w:rsid w:val="00797D44"/>
    <w:rsid w:val="007A153C"/>
    <w:rsid w:val="007B12EB"/>
    <w:rsid w:val="007B6143"/>
    <w:rsid w:val="007B732D"/>
    <w:rsid w:val="007C2089"/>
    <w:rsid w:val="007D0C7A"/>
    <w:rsid w:val="007D11F8"/>
    <w:rsid w:val="007F6185"/>
    <w:rsid w:val="008006E5"/>
    <w:rsid w:val="00802FAE"/>
    <w:rsid w:val="00804B21"/>
    <w:rsid w:val="00821523"/>
    <w:rsid w:val="00823A5B"/>
    <w:rsid w:val="0082494F"/>
    <w:rsid w:val="008314DD"/>
    <w:rsid w:val="00834DF5"/>
    <w:rsid w:val="00837FE6"/>
    <w:rsid w:val="00851CAE"/>
    <w:rsid w:val="008549CD"/>
    <w:rsid w:val="00864EB3"/>
    <w:rsid w:val="00872E38"/>
    <w:rsid w:val="00874271"/>
    <w:rsid w:val="00880869"/>
    <w:rsid w:val="00880C01"/>
    <w:rsid w:val="00882540"/>
    <w:rsid w:val="008826B2"/>
    <w:rsid w:val="00890E71"/>
    <w:rsid w:val="0089380A"/>
    <w:rsid w:val="00895399"/>
    <w:rsid w:val="008A44F4"/>
    <w:rsid w:val="008A7619"/>
    <w:rsid w:val="008B2E41"/>
    <w:rsid w:val="008B35E6"/>
    <w:rsid w:val="008B386C"/>
    <w:rsid w:val="008C06A5"/>
    <w:rsid w:val="008C5C02"/>
    <w:rsid w:val="008C5C5E"/>
    <w:rsid w:val="008D5BEB"/>
    <w:rsid w:val="008E3956"/>
    <w:rsid w:val="008E7EC0"/>
    <w:rsid w:val="008F4AE7"/>
    <w:rsid w:val="008F642B"/>
    <w:rsid w:val="008F74D9"/>
    <w:rsid w:val="00903F24"/>
    <w:rsid w:val="00910646"/>
    <w:rsid w:val="009139E5"/>
    <w:rsid w:val="009167DB"/>
    <w:rsid w:val="009248AE"/>
    <w:rsid w:val="009269AE"/>
    <w:rsid w:val="00927748"/>
    <w:rsid w:val="009322C0"/>
    <w:rsid w:val="009341E8"/>
    <w:rsid w:val="00945EFE"/>
    <w:rsid w:val="00945F57"/>
    <w:rsid w:val="00947FBB"/>
    <w:rsid w:val="0095191C"/>
    <w:rsid w:val="009522CA"/>
    <w:rsid w:val="00954075"/>
    <w:rsid w:val="00954A2C"/>
    <w:rsid w:val="00967DFA"/>
    <w:rsid w:val="009738A8"/>
    <w:rsid w:val="0097409F"/>
    <w:rsid w:val="00975D9B"/>
    <w:rsid w:val="009767F9"/>
    <w:rsid w:val="00984F55"/>
    <w:rsid w:val="00993EE8"/>
    <w:rsid w:val="009946FC"/>
    <w:rsid w:val="00994E4A"/>
    <w:rsid w:val="00995315"/>
    <w:rsid w:val="009972AE"/>
    <w:rsid w:val="009B3139"/>
    <w:rsid w:val="009C7EE0"/>
    <w:rsid w:val="009D0CAB"/>
    <w:rsid w:val="009D3A3B"/>
    <w:rsid w:val="009D425B"/>
    <w:rsid w:val="009D63E3"/>
    <w:rsid w:val="009E052C"/>
    <w:rsid w:val="009E427E"/>
    <w:rsid w:val="009F3ECA"/>
    <w:rsid w:val="009F62BA"/>
    <w:rsid w:val="009F659A"/>
    <w:rsid w:val="009F6984"/>
    <w:rsid w:val="00A01FD0"/>
    <w:rsid w:val="00A071A8"/>
    <w:rsid w:val="00A14348"/>
    <w:rsid w:val="00A211BF"/>
    <w:rsid w:val="00A2616C"/>
    <w:rsid w:val="00A26D82"/>
    <w:rsid w:val="00A33647"/>
    <w:rsid w:val="00A46C53"/>
    <w:rsid w:val="00A5180E"/>
    <w:rsid w:val="00A549F3"/>
    <w:rsid w:val="00A55B12"/>
    <w:rsid w:val="00A62FFF"/>
    <w:rsid w:val="00A70D11"/>
    <w:rsid w:val="00A7230E"/>
    <w:rsid w:val="00A742A7"/>
    <w:rsid w:val="00A74970"/>
    <w:rsid w:val="00A8454E"/>
    <w:rsid w:val="00A84E33"/>
    <w:rsid w:val="00A86760"/>
    <w:rsid w:val="00A94A42"/>
    <w:rsid w:val="00AA133F"/>
    <w:rsid w:val="00AA2566"/>
    <w:rsid w:val="00AA258E"/>
    <w:rsid w:val="00AA789A"/>
    <w:rsid w:val="00AB0D92"/>
    <w:rsid w:val="00AB50B8"/>
    <w:rsid w:val="00AB53C9"/>
    <w:rsid w:val="00AC621D"/>
    <w:rsid w:val="00AD1AAE"/>
    <w:rsid w:val="00AE3BE6"/>
    <w:rsid w:val="00AF628F"/>
    <w:rsid w:val="00B05FF6"/>
    <w:rsid w:val="00B17B05"/>
    <w:rsid w:val="00B245C3"/>
    <w:rsid w:val="00B4447E"/>
    <w:rsid w:val="00B504F6"/>
    <w:rsid w:val="00B52898"/>
    <w:rsid w:val="00B606B0"/>
    <w:rsid w:val="00B651B6"/>
    <w:rsid w:val="00B71E8A"/>
    <w:rsid w:val="00B85417"/>
    <w:rsid w:val="00B85945"/>
    <w:rsid w:val="00B968DF"/>
    <w:rsid w:val="00BA3164"/>
    <w:rsid w:val="00BA3F71"/>
    <w:rsid w:val="00BB07E4"/>
    <w:rsid w:val="00BB2D4A"/>
    <w:rsid w:val="00BB55A4"/>
    <w:rsid w:val="00BC5224"/>
    <w:rsid w:val="00BD0694"/>
    <w:rsid w:val="00BD7FFC"/>
    <w:rsid w:val="00BE193F"/>
    <w:rsid w:val="00BE2737"/>
    <w:rsid w:val="00BE563F"/>
    <w:rsid w:val="00BF5D28"/>
    <w:rsid w:val="00C04789"/>
    <w:rsid w:val="00C05F5F"/>
    <w:rsid w:val="00C06242"/>
    <w:rsid w:val="00C07F12"/>
    <w:rsid w:val="00C103B0"/>
    <w:rsid w:val="00C14D3A"/>
    <w:rsid w:val="00C21BB9"/>
    <w:rsid w:val="00C317AA"/>
    <w:rsid w:val="00C33A48"/>
    <w:rsid w:val="00C34A9A"/>
    <w:rsid w:val="00C37348"/>
    <w:rsid w:val="00C4667E"/>
    <w:rsid w:val="00C6177E"/>
    <w:rsid w:val="00C649BB"/>
    <w:rsid w:val="00C674B8"/>
    <w:rsid w:val="00C728D2"/>
    <w:rsid w:val="00C74012"/>
    <w:rsid w:val="00C762DF"/>
    <w:rsid w:val="00CA4F6B"/>
    <w:rsid w:val="00CB3571"/>
    <w:rsid w:val="00CC0B18"/>
    <w:rsid w:val="00CC244F"/>
    <w:rsid w:val="00CD1758"/>
    <w:rsid w:val="00CD3FF6"/>
    <w:rsid w:val="00CD45D6"/>
    <w:rsid w:val="00CE0CCC"/>
    <w:rsid w:val="00CE2EF9"/>
    <w:rsid w:val="00CE5196"/>
    <w:rsid w:val="00CF30C1"/>
    <w:rsid w:val="00D051D2"/>
    <w:rsid w:val="00D05CEF"/>
    <w:rsid w:val="00D073F5"/>
    <w:rsid w:val="00D107F1"/>
    <w:rsid w:val="00D31C9D"/>
    <w:rsid w:val="00D34300"/>
    <w:rsid w:val="00D37CEA"/>
    <w:rsid w:val="00D37E0F"/>
    <w:rsid w:val="00D45BA0"/>
    <w:rsid w:val="00D56B6E"/>
    <w:rsid w:val="00D610D7"/>
    <w:rsid w:val="00D640C5"/>
    <w:rsid w:val="00D6619C"/>
    <w:rsid w:val="00D67350"/>
    <w:rsid w:val="00D734F1"/>
    <w:rsid w:val="00D95111"/>
    <w:rsid w:val="00D9625B"/>
    <w:rsid w:val="00DB4EED"/>
    <w:rsid w:val="00DC0B35"/>
    <w:rsid w:val="00DC1DFA"/>
    <w:rsid w:val="00DD0702"/>
    <w:rsid w:val="00DD5840"/>
    <w:rsid w:val="00DE6C65"/>
    <w:rsid w:val="00DF1C5D"/>
    <w:rsid w:val="00DF6C02"/>
    <w:rsid w:val="00E0523B"/>
    <w:rsid w:val="00E144B0"/>
    <w:rsid w:val="00E26D94"/>
    <w:rsid w:val="00E27CC3"/>
    <w:rsid w:val="00E3229D"/>
    <w:rsid w:val="00E35DA2"/>
    <w:rsid w:val="00E4506C"/>
    <w:rsid w:val="00E51403"/>
    <w:rsid w:val="00E53843"/>
    <w:rsid w:val="00E53A53"/>
    <w:rsid w:val="00E6117A"/>
    <w:rsid w:val="00E71512"/>
    <w:rsid w:val="00E73045"/>
    <w:rsid w:val="00E752D5"/>
    <w:rsid w:val="00E762E7"/>
    <w:rsid w:val="00EA2DE8"/>
    <w:rsid w:val="00EA538D"/>
    <w:rsid w:val="00EB5AB8"/>
    <w:rsid w:val="00EB6DCA"/>
    <w:rsid w:val="00EC2E10"/>
    <w:rsid w:val="00EC4D97"/>
    <w:rsid w:val="00EC577E"/>
    <w:rsid w:val="00EC6AFF"/>
    <w:rsid w:val="00ED2DA5"/>
    <w:rsid w:val="00ED5698"/>
    <w:rsid w:val="00F02302"/>
    <w:rsid w:val="00F03E0B"/>
    <w:rsid w:val="00F14FC4"/>
    <w:rsid w:val="00F3350B"/>
    <w:rsid w:val="00F3404B"/>
    <w:rsid w:val="00F34C18"/>
    <w:rsid w:val="00F4105A"/>
    <w:rsid w:val="00F43B18"/>
    <w:rsid w:val="00F46759"/>
    <w:rsid w:val="00F50717"/>
    <w:rsid w:val="00F56254"/>
    <w:rsid w:val="00F74928"/>
    <w:rsid w:val="00F766A8"/>
    <w:rsid w:val="00F768CF"/>
    <w:rsid w:val="00F81A03"/>
    <w:rsid w:val="00F937AA"/>
    <w:rsid w:val="00F93F4E"/>
    <w:rsid w:val="00FB4689"/>
    <w:rsid w:val="00FC6416"/>
    <w:rsid w:val="00FD2C01"/>
    <w:rsid w:val="00FD78A7"/>
    <w:rsid w:val="00FE264E"/>
    <w:rsid w:val="00FE4DB2"/>
    <w:rsid w:val="00FE64C8"/>
    <w:rsid w:val="00FF0C83"/>
    <w:rsid w:val="00FF23C8"/>
    <w:rsid w:val="00FF63A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AEAD"/>
  <w15:docId w15:val="{F0F7F846-010B-4149-9B1C-48776D50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7E"/>
  </w:style>
  <w:style w:type="paragraph" w:styleId="Heading1">
    <w:name w:val="heading 1"/>
    <w:basedOn w:val="Normal"/>
    <w:next w:val="Normal"/>
    <w:link w:val="Heading1Char"/>
    <w:uiPriority w:val="9"/>
    <w:qFormat/>
    <w:rsid w:val="00804B21"/>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A84E33"/>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61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61B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F44EE"/>
    <w:pPr>
      <w:ind w:left="720"/>
      <w:contextualSpacing/>
    </w:pPr>
  </w:style>
  <w:style w:type="character" w:styleId="CommentReference">
    <w:name w:val="annotation reference"/>
    <w:basedOn w:val="DefaultParagraphFont"/>
    <w:uiPriority w:val="99"/>
    <w:semiHidden/>
    <w:unhideWhenUsed/>
    <w:rsid w:val="002F44EE"/>
    <w:rPr>
      <w:sz w:val="16"/>
      <w:szCs w:val="16"/>
    </w:rPr>
  </w:style>
  <w:style w:type="paragraph" w:styleId="CommentText">
    <w:name w:val="annotation text"/>
    <w:basedOn w:val="Normal"/>
    <w:link w:val="CommentTextChar"/>
    <w:uiPriority w:val="99"/>
    <w:semiHidden/>
    <w:unhideWhenUsed/>
    <w:rsid w:val="002F44EE"/>
    <w:pPr>
      <w:spacing w:line="240" w:lineRule="auto"/>
    </w:pPr>
    <w:rPr>
      <w:sz w:val="20"/>
      <w:szCs w:val="20"/>
    </w:rPr>
  </w:style>
  <w:style w:type="character" w:customStyle="1" w:styleId="CommentTextChar">
    <w:name w:val="Comment Text Char"/>
    <w:basedOn w:val="DefaultParagraphFont"/>
    <w:link w:val="CommentText"/>
    <w:uiPriority w:val="99"/>
    <w:semiHidden/>
    <w:rsid w:val="002F44EE"/>
    <w:rPr>
      <w:sz w:val="20"/>
      <w:szCs w:val="20"/>
    </w:rPr>
  </w:style>
  <w:style w:type="paragraph" w:styleId="CommentSubject">
    <w:name w:val="annotation subject"/>
    <w:basedOn w:val="CommentText"/>
    <w:next w:val="CommentText"/>
    <w:link w:val="CommentSubjectChar"/>
    <w:uiPriority w:val="99"/>
    <w:semiHidden/>
    <w:unhideWhenUsed/>
    <w:rsid w:val="002F44EE"/>
    <w:rPr>
      <w:b/>
      <w:bCs/>
    </w:rPr>
  </w:style>
  <w:style w:type="character" w:customStyle="1" w:styleId="CommentSubjectChar">
    <w:name w:val="Comment Subject Char"/>
    <w:basedOn w:val="CommentTextChar"/>
    <w:link w:val="CommentSubject"/>
    <w:uiPriority w:val="99"/>
    <w:semiHidden/>
    <w:rsid w:val="002F44EE"/>
    <w:rPr>
      <w:b/>
      <w:bCs/>
      <w:sz w:val="20"/>
      <w:szCs w:val="20"/>
    </w:rPr>
  </w:style>
  <w:style w:type="paragraph" w:styleId="BalloonText">
    <w:name w:val="Balloon Text"/>
    <w:basedOn w:val="Normal"/>
    <w:link w:val="BalloonTextChar"/>
    <w:uiPriority w:val="99"/>
    <w:semiHidden/>
    <w:unhideWhenUsed/>
    <w:rsid w:val="002F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EE"/>
    <w:rPr>
      <w:rFonts w:ascii="Tahoma" w:hAnsi="Tahoma" w:cs="Tahoma"/>
      <w:sz w:val="16"/>
      <w:szCs w:val="16"/>
    </w:rPr>
  </w:style>
  <w:style w:type="character" w:styleId="Hyperlink">
    <w:name w:val="Hyperlink"/>
    <w:basedOn w:val="DefaultParagraphFont"/>
    <w:uiPriority w:val="99"/>
    <w:unhideWhenUsed/>
    <w:rsid w:val="00B85417"/>
    <w:rPr>
      <w:color w:val="0000FF"/>
      <w:u w:val="single"/>
    </w:rPr>
  </w:style>
  <w:style w:type="paragraph" w:customStyle="1" w:styleId="msonormal0">
    <w:name w:val="msonormal"/>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8541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8541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2">
    <w:name w:val="xl82"/>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84">
    <w:name w:val="xl84"/>
    <w:basedOn w:val="Normal"/>
    <w:rsid w:val="00B85417"/>
    <w:pPr>
      <w:spacing w:before="100" w:beforeAutospacing="1" w:after="100" w:afterAutospacing="1" w:line="240" w:lineRule="auto"/>
    </w:pPr>
    <w:rPr>
      <w:rFonts w:ascii="Arial" w:eastAsia="Times New Roman" w:hAnsi="Arial" w:cs="Arial"/>
      <w:sz w:val="24"/>
      <w:szCs w:val="24"/>
      <w:u w:val="single"/>
    </w:rPr>
  </w:style>
  <w:style w:type="paragraph" w:customStyle="1" w:styleId="xl85">
    <w:name w:val="xl85"/>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B85417"/>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B85417"/>
    <w:pPr>
      <w:spacing w:before="100" w:beforeAutospacing="1" w:after="100" w:afterAutospacing="1" w:line="240" w:lineRule="auto"/>
    </w:pPr>
    <w:rPr>
      <w:rFonts w:ascii="Calibri" w:eastAsia="Times New Roman" w:hAnsi="Calibri" w:cs="Times New Roman"/>
      <w:color w:val="000000"/>
    </w:rPr>
  </w:style>
  <w:style w:type="paragraph" w:customStyle="1" w:styleId="xl91">
    <w:name w:val="xl91"/>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99">
    <w:name w:val="xl99"/>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B8541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B85417"/>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B854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B8541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B8541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117">
    <w:name w:val="xl117"/>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18">
    <w:name w:val="xl118"/>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20">
    <w:name w:val="xl120"/>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B854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3">
    <w:name w:val="xl123"/>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B85417"/>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B8541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29">
    <w:name w:val="xl129"/>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30">
    <w:name w:val="xl13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31">
    <w:name w:val="xl131"/>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4">
    <w:name w:val="xl134"/>
    <w:basedOn w:val="Normal"/>
    <w:rsid w:val="00B85417"/>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0">
    <w:name w:val="xl14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41">
    <w:name w:val="xl141"/>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2">
    <w:name w:val="xl14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4">
    <w:name w:val="xl144"/>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47">
    <w:name w:val="xl147"/>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8">
    <w:name w:val="xl148"/>
    <w:basedOn w:val="Normal"/>
    <w:rsid w:val="00B85417"/>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9">
    <w:name w:val="xl149"/>
    <w:basedOn w:val="Normal"/>
    <w:rsid w:val="00B85417"/>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51">
    <w:name w:val="xl151"/>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2">
    <w:name w:val="xl152"/>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3">
    <w:name w:val="xl153"/>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4">
    <w:name w:val="xl154"/>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rsid w:val="00B85417"/>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B85417"/>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B8541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65">
    <w:name w:val="xl165"/>
    <w:basedOn w:val="Normal"/>
    <w:rsid w:val="00B85417"/>
    <w:pPr>
      <w:spacing w:before="100" w:beforeAutospacing="1" w:after="100" w:afterAutospacing="1" w:line="240" w:lineRule="auto"/>
    </w:pPr>
    <w:rPr>
      <w:rFonts w:ascii="Arial" w:eastAsia="Times New Roman" w:hAnsi="Arial" w:cs="Arial"/>
      <w:sz w:val="16"/>
      <w:szCs w:val="16"/>
    </w:rPr>
  </w:style>
  <w:style w:type="paragraph" w:styleId="NormalWeb">
    <w:name w:val="Normal (Web)"/>
    <w:basedOn w:val="Normal"/>
    <w:uiPriority w:val="99"/>
    <w:semiHidden/>
    <w:unhideWhenUsed/>
    <w:rsid w:val="004430B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5F5E50"/>
    <w:pPr>
      <w:spacing w:after="0" w:line="240" w:lineRule="auto"/>
    </w:pPr>
  </w:style>
  <w:style w:type="character" w:customStyle="1" w:styleId="Heading1Char">
    <w:name w:val="Heading 1 Char"/>
    <w:basedOn w:val="DefaultParagraphFont"/>
    <w:link w:val="Heading1"/>
    <w:uiPriority w:val="9"/>
    <w:rsid w:val="00804B2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A84E33"/>
    <w:rPr>
      <w:rFonts w:asciiTheme="majorHAnsi" w:eastAsiaTheme="majorEastAsia" w:hAnsiTheme="majorHAnsi" w:cstheme="majorBidi"/>
      <w:b/>
      <w:sz w:val="24"/>
      <w:szCs w:val="26"/>
    </w:rPr>
  </w:style>
  <w:style w:type="paragraph" w:styleId="Caption">
    <w:name w:val="caption"/>
    <w:basedOn w:val="Normal"/>
    <w:next w:val="Normal"/>
    <w:uiPriority w:val="35"/>
    <w:unhideWhenUsed/>
    <w:rsid w:val="008B2E41"/>
    <w:pPr>
      <w:spacing w:line="240" w:lineRule="auto"/>
    </w:pPr>
    <w:rPr>
      <w:i/>
      <w:iCs/>
      <w:color w:val="1F497D" w:themeColor="text2"/>
      <w:sz w:val="18"/>
      <w:szCs w:val="18"/>
    </w:rPr>
  </w:style>
  <w:style w:type="table" w:customStyle="1" w:styleId="Table">
    <w:name w:val="Table"/>
    <w:basedOn w:val="TableList1"/>
    <w:uiPriority w:val="99"/>
    <w:rsid w:val="008B2E41"/>
    <w:pPr>
      <w:spacing w:after="0" w:line="240" w:lineRule="auto"/>
    </w:pP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B2E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link w:val="TableofFiguresChar"/>
    <w:uiPriority w:val="99"/>
    <w:unhideWhenUsed/>
    <w:rsid w:val="009E427E"/>
    <w:pPr>
      <w:spacing w:after="0"/>
    </w:pPr>
    <w:rPr>
      <w:b/>
      <w:sz w:val="24"/>
    </w:rPr>
  </w:style>
  <w:style w:type="paragraph" w:styleId="TOCHeading">
    <w:name w:val="TOC Heading"/>
    <w:basedOn w:val="Heading1"/>
    <w:next w:val="Normal"/>
    <w:uiPriority w:val="39"/>
    <w:unhideWhenUsed/>
    <w:qFormat/>
    <w:rsid w:val="006D5537"/>
    <w:pPr>
      <w:spacing w:line="259" w:lineRule="auto"/>
      <w:outlineLvl w:val="9"/>
    </w:pPr>
    <w:rPr>
      <w:lang w:val="en-US" w:eastAsia="en-US"/>
    </w:rPr>
  </w:style>
  <w:style w:type="paragraph" w:styleId="TOC1">
    <w:name w:val="toc 1"/>
    <w:basedOn w:val="Normal"/>
    <w:next w:val="Normal"/>
    <w:autoRedefine/>
    <w:uiPriority w:val="39"/>
    <w:unhideWhenUsed/>
    <w:rsid w:val="006D5537"/>
    <w:pPr>
      <w:spacing w:after="100"/>
    </w:pPr>
  </w:style>
  <w:style w:type="paragraph" w:styleId="TOC2">
    <w:name w:val="toc 2"/>
    <w:basedOn w:val="Normal"/>
    <w:next w:val="Normal"/>
    <w:autoRedefine/>
    <w:uiPriority w:val="39"/>
    <w:unhideWhenUsed/>
    <w:rsid w:val="00C34A9A"/>
    <w:pPr>
      <w:tabs>
        <w:tab w:val="left" w:pos="880"/>
        <w:tab w:val="right" w:leader="dot" w:pos="10172"/>
      </w:tabs>
      <w:spacing w:after="100"/>
      <w:ind w:left="220"/>
    </w:pPr>
  </w:style>
  <w:style w:type="paragraph" w:styleId="NoSpacing">
    <w:name w:val="No Spacing"/>
    <w:uiPriority w:val="1"/>
    <w:rsid w:val="0004654E"/>
    <w:pPr>
      <w:spacing w:after="0" w:line="240" w:lineRule="auto"/>
    </w:pPr>
  </w:style>
  <w:style w:type="table" w:styleId="ListTable1Light-Accent1">
    <w:name w:val="List Table 1 Light Accent 1"/>
    <w:basedOn w:val="TableNormal"/>
    <w:uiPriority w:val="46"/>
    <w:rsid w:val="0004654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VRF">
    <w:name w:val="Table VRF"/>
    <w:basedOn w:val="TableofFigures"/>
    <w:link w:val="TableVRFChar"/>
    <w:qFormat/>
    <w:rsid w:val="00804B21"/>
    <w:pPr>
      <w:tabs>
        <w:tab w:val="right" w:leader="dot" w:pos="10172"/>
      </w:tabs>
    </w:pPr>
  </w:style>
  <w:style w:type="paragraph" w:customStyle="1" w:styleId="FigureVRF">
    <w:name w:val="Figure VRF"/>
    <w:basedOn w:val="Normal"/>
    <w:link w:val="FigureVRFChar"/>
    <w:qFormat/>
    <w:rsid w:val="005E616D"/>
    <w:rPr>
      <w:b/>
      <w:bCs/>
      <w:sz w:val="24"/>
      <w:szCs w:val="28"/>
    </w:rPr>
  </w:style>
  <w:style w:type="character" w:customStyle="1" w:styleId="TableofFiguresChar">
    <w:name w:val="Table of Figures Char"/>
    <w:basedOn w:val="DefaultParagraphFont"/>
    <w:link w:val="TableofFigures"/>
    <w:uiPriority w:val="99"/>
    <w:rsid w:val="00804B21"/>
    <w:rPr>
      <w:b/>
      <w:sz w:val="24"/>
    </w:rPr>
  </w:style>
  <w:style w:type="character" w:customStyle="1" w:styleId="TableVRFChar">
    <w:name w:val="Table VRF Char"/>
    <w:basedOn w:val="TableofFiguresChar"/>
    <w:link w:val="TableVRF"/>
    <w:rsid w:val="00804B21"/>
    <w:rPr>
      <w:b/>
      <w:sz w:val="24"/>
    </w:rPr>
  </w:style>
  <w:style w:type="paragraph" w:customStyle="1" w:styleId="Crossreference">
    <w:name w:val="Crossreference"/>
    <w:basedOn w:val="Normal"/>
    <w:link w:val="CrossreferenceChar"/>
    <w:qFormat/>
    <w:rsid w:val="00A26D82"/>
    <w:rPr>
      <w:rFonts w:cstheme="minorHAnsi"/>
      <w:b/>
      <w:i/>
      <w:iCs/>
      <w:sz w:val="20"/>
    </w:rPr>
  </w:style>
  <w:style w:type="character" w:customStyle="1" w:styleId="FigureVRFChar">
    <w:name w:val="Figure VRF Char"/>
    <w:basedOn w:val="DefaultParagraphFont"/>
    <w:link w:val="FigureVRF"/>
    <w:rsid w:val="005E616D"/>
    <w:rPr>
      <w:b/>
      <w:bCs/>
      <w:sz w:val="24"/>
      <w:szCs w:val="28"/>
    </w:rPr>
  </w:style>
  <w:style w:type="character" w:customStyle="1" w:styleId="CrossreferenceChar">
    <w:name w:val="Crossreference Char"/>
    <w:basedOn w:val="DefaultParagraphFont"/>
    <w:link w:val="Crossreference"/>
    <w:rsid w:val="00A26D82"/>
    <w:rPr>
      <w:rFonts w:cstheme="minorHAnsi"/>
      <w:b/>
      <w:i/>
      <w:iCs/>
      <w:sz w:val="20"/>
    </w:rPr>
  </w:style>
  <w:style w:type="table" w:styleId="TableGrid">
    <w:name w:val="Table Grid"/>
    <w:basedOn w:val="TableNormal"/>
    <w:uiPriority w:val="59"/>
    <w:rsid w:val="005E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1048E"/>
    <w:pPr>
      <w:spacing w:after="100" w:line="259" w:lineRule="auto"/>
      <w:ind w:left="440"/>
    </w:pPr>
  </w:style>
  <w:style w:type="paragraph" w:styleId="TOC4">
    <w:name w:val="toc 4"/>
    <w:basedOn w:val="Normal"/>
    <w:next w:val="Normal"/>
    <w:autoRedefine/>
    <w:uiPriority w:val="39"/>
    <w:unhideWhenUsed/>
    <w:rsid w:val="0061048E"/>
    <w:pPr>
      <w:spacing w:after="100" w:line="259" w:lineRule="auto"/>
      <w:ind w:left="660"/>
    </w:pPr>
  </w:style>
  <w:style w:type="paragraph" w:styleId="TOC5">
    <w:name w:val="toc 5"/>
    <w:basedOn w:val="Normal"/>
    <w:next w:val="Normal"/>
    <w:autoRedefine/>
    <w:uiPriority w:val="39"/>
    <w:unhideWhenUsed/>
    <w:rsid w:val="0061048E"/>
    <w:pPr>
      <w:spacing w:after="100" w:line="259" w:lineRule="auto"/>
      <w:ind w:left="880"/>
    </w:pPr>
  </w:style>
  <w:style w:type="paragraph" w:styleId="TOC6">
    <w:name w:val="toc 6"/>
    <w:basedOn w:val="Normal"/>
    <w:next w:val="Normal"/>
    <w:autoRedefine/>
    <w:uiPriority w:val="39"/>
    <w:unhideWhenUsed/>
    <w:rsid w:val="0061048E"/>
    <w:pPr>
      <w:spacing w:after="100" w:line="259" w:lineRule="auto"/>
      <w:ind w:left="1100"/>
    </w:pPr>
  </w:style>
  <w:style w:type="paragraph" w:styleId="TOC7">
    <w:name w:val="toc 7"/>
    <w:basedOn w:val="Normal"/>
    <w:next w:val="Normal"/>
    <w:autoRedefine/>
    <w:uiPriority w:val="39"/>
    <w:unhideWhenUsed/>
    <w:rsid w:val="0061048E"/>
    <w:pPr>
      <w:spacing w:after="100" w:line="259" w:lineRule="auto"/>
      <w:ind w:left="1320"/>
    </w:pPr>
  </w:style>
  <w:style w:type="paragraph" w:styleId="TOC8">
    <w:name w:val="toc 8"/>
    <w:basedOn w:val="Normal"/>
    <w:next w:val="Normal"/>
    <w:autoRedefine/>
    <w:uiPriority w:val="39"/>
    <w:unhideWhenUsed/>
    <w:rsid w:val="0061048E"/>
    <w:pPr>
      <w:spacing w:after="100" w:line="259" w:lineRule="auto"/>
      <w:ind w:left="1540"/>
    </w:pPr>
  </w:style>
  <w:style w:type="paragraph" w:styleId="TOC9">
    <w:name w:val="toc 9"/>
    <w:basedOn w:val="Normal"/>
    <w:next w:val="Normal"/>
    <w:autoRedefine/>
    <w:uiPriority w:val="39"/>
    <w:unhideWhenUsed/>
    <w:rsid w:val="0061048E"/>
    <w:pPr>
      <w:spacing w:after="100" w:line="259" w:lineRule="auto"/>
      <w:ind w:left="1760"/>
    </w:pPr>
  </w:style>
  <w:style w:type="character" w:styleId="UnresolvedMention">
    <w:name w:val="Unresolved Mention"/>
    <w:basedOn w:val="DefaultParagraphFont"/>
    <w:uiPriority w:val="99"/>
    <w:semiHidden/>
    <w:unhideWhenUsed/>
    <w:rsid w:val="0061048E"/>
    <w:rPr>
      <w:color w:val="605E5C"/>
      <w:shd w:val="clear" w:color="auto" w:fill="E1DFDD"/>
    </w:rPr>
  </w:style>
  <w:style w:type="paragraph" w:styleId="Header">
    <w:name w:val="header"/>
    <w:basedOn w:val="Normal"/>
    <w:link w:val="HeaderChar"/>
    <w:uiPriority w:val="99"/>
    <w:unhideWhenUsed/>
    <w:rsid w:val="0061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8E"/>
  </w:style>
  <w:style w:type="paragraph" w:styleId="Footer">
    <w:name w:val="footer"/>
    <w:basedOn w:val="Normal"/>
    <w:link w:val="FooterChar"/>
    <w:uiPriority w:val="99"/>
    <w:unhideWhenUsed/>
    <w:rsid w:val="0061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8E"/>
  </w:style>
  <w:style w:type="character" w:customStyle="1" w:styleId="Heading3Char">
    <w:name w:val="Heading 3 Char"/>
    <w:basedOn w:val="DefaultParagraphFont"/>
    <w:link w:val="Heading3"/>
    <w:uiPriority w:val="9"/>
    <w:rsid w:val="00361B9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61B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240">
      <w:bodyDiv w:val="1"/>
      <w:marLeft w:val="0"/>
      <w:marRight w:val="0"/>
      <w:marTop w:val="0"/>
      <w:marBottom w:val="0"/>
      <w:divBdr>
        <w:top w:val="none" w:sz="0" w:space="0" w:color="auto"/>
        <w:left w:val="none" w:sz="0" w:space="0" w:color="auto"/>
        <w:bottom w:val="none" w:sz="0" w:space="0" w:color="auto"/>
        <w:right w:val="none" w:sz="0" w:space="0" w:color="auto"/>
      </w:divBdr>
    </w:div>
    <w:div w:id="27610402">
      <w:bodyDiv w:val="1"/>
      <w:marLeft w:val="0"/>
      <w:marRight w:val="0"/>
      <w:marTop w:val="0"/>
      <w:marBottom w:val="0"/>
      <w:divBdr>
        <w:top w:val="none" w:sz="0" w:space="0" w:color="auto"/>
        <w:left w:val="none" w:sz="0" w:space="0" w:color="auto"/>
        <w:bottom w:val="none" w:sz="0" w:space="0" w:color="auto"/>
        <w:right w:val="none" w:sz="0" w:space="0" w:color="auto"/>
      </w:divBdr>
    </w:div>
    <w:div w:id="36273724">
      <w:bodyDiv w:val="1"/>
      <w:marLeft w:val="0"/>
      <w:marRight w:val="0"/>
      <w:marTop w:val="0"/>
      <w:marBottom w:val="0"/>
      <w:divBdr>
        <w:top w:val="none" w:sz="0" w:space="0" w:color="auto"/>
        <w:left w:val="none" w:sz="0" w:space="0" w:color="auto"/>
        <w:bottom w:val="none" w:sz="0" w:space="0" w:color="auto"/>
        <w:right w:val="none" w:sz="0" w:space="0" w:color="auto"/>
      </w:divBdr>
    </w:div>
    <w:div w:id="47002380">
      <w:bodyDiv w:val="1"/>
      <w:marLeft w:val="0"/>
      <w:marRight w:val="0"/>
      <w:marTop w:val="0"/>
      <w:marBottom w:val="0"/>
      <w:divBdr>
        <w:top w:val="none" w:sz="0" w:space="0" w:color="auto"/>
        <w:left w:val="none" w:sz="0" w:space="0" w:color="auto"/>
        <w:bottom w:val="none" w:sz="0" w:space="0" w:color="auto"/>
        <w:right w:val="none" w:sz="0" w:space="0" w:color="auto"/>
      </w:divBdr>
    </w:div>
    <w:div w:id="64037880">
      <w:bodyDiv w:val="1"/>
      <w:marLeft w:val="0"/>
      <w:marRight w:val="0"/>
      <w:marTop w:val="0"/>
      <w:marBottom w:val="0"/>
      <w:divBdr>
        <w:top w:val="none" w:sz="0" w:space="0" w:color="auto"/>
        <w:left w:val="none" w:sz="0" w:space="0" w:color="auto"/>
        <w:bottom w:val="none" w:sz="0" w:space="0" w:color="auto"/>
        <w:right w:val="none" w:sz="0" w:space="0" w:color="auto"/>
      </w:divBdr>
    </w:div>
    <w:div w:id="64647272">
      <w:bodyDiv w:val="1"/>
      <w:marLeft w:val="0"/>
      <w:marRight w:val="0"/>
      <w:marTop w:val="0"/>
      <w:marBottom w:val="0"/>
      <w:divBdr>
        <w:top w:val="none" w:sz="0" w:space="0" w:color="auto"/>
        <w:left w:val="none" w:sz="0" w:space="0" w:color="auto"/>
        <w:bottom w:val="none" w:sz="0" w:space="0" w:color="auto"/>
        <w:right w:val="none" w:sz="0" w:space="0" w:color="auto"/>
      </w:divBdr>
    </w:div>
    <w:div w:id="68696363">
      <w:bodyDiv w:val="1"/>
      <w:marLeft w:val="0"/>
      <w:marRight w:val="0"/>
      <w:marTop w:val="0"/>
      <w:marBottom w:val="0"/>
      <w:divBdr>
        <w:top w:val="none" w:sz="0" w:space="0" w:color="auto"/>
        <w:left w:val="none" w:sz="0" w:space="0" w:color="auto"/>
        <w:bottom w:val="none" w:sz="0" w:space="0" w:color="auto"/>
        <w:right w:val="none" w:sz="0" w:space="0" w:color="auto"/>
      </w:divBdr>
    </w:div>
    <w:div w:id="69157192">
      <w:bodyDiv w:val="1"/>
      <w:marLeft w:val="0"/>
      <w:marRight w:val="0"/>
      <w:marTop w:val="0"/>
      <w:marBottom w:val="0"/>
      <w:divBdr>
        <w:top w:val="none" w:sz="0" w:space="0" w:color="auto"/>
        <w:left w:val="none" w:sz="0" w:space="0" w:color="auto"/>
        <w:bottom w:val="none" w:sz="0" w:space="0" w:color="auto"/>
        <w:right w:val="none" w:sz="0" w:space="0" w:color="auto"/>
      </w:divBdr>
    </w:div>
    <w:div w:id="70738162">
      <w:bodyDiv w:val="1"/>
      <w:marLeft w:val="0"/>
      <w:marRight w:val="0"/>
      <w:marTop w:val="0"/>
      <w:marBottom w:val="0"/>
      <w:divBdr>
        <w:top w:val="none" w:sz="0" w:space="0" w:color="auto"/>
        <w:left w:val="none" w:sz="0" w:space="0" w:color="auto"/>
        <w:bottom w:val="none" w:sz="0" w:space="0" w:color="auto"/>
        <w:right w:val="none" w:sz="0" w:space="0" w:color="auto"/>
      </w:divBdr>
    </w:div>
    <w:div w:id="75059347">
      <w:bodyDiv w:val="1"/>
      <w:marLeft w:val="0"/>
      <w:marRight w:val="0"/>
      <w:marTop w:val="0"/>
      <w:marBottom w:val="0"/>
      <w:divBdr>
        <w:top w:val="none" w:sz="0" w:space="0" w:color="auto"/>
        <w:left w:val="none" w:sz="0" w:space="0" w:color="auto"/>
        <w:bottom w:val="none" w:sz="0" w:space="0" w:color="auto"/>
        <w:right w:val="none" w:sz="0" w:space="0" w:color="auto"/>
      </w:divBdr>
    </w:div>
    <w:div w:id="76560844">
      <w:bodyDiv w:val="1"/>
      <w:marLeft w:val="0"/>
      <w:marRight w:val="0"/>
      <w:marTop w:val="0"/>
      <w:marBottom w:val="0"/>
      <w:divBdr>
        <w:top w:val="none" w:sz="0" w:space="0" w:color="auto"/>
        <w:left w:val="none" w:sz="0" w:space="0" w:color="auto"/>
        <w:bottom w:val="none" w:sz="0" w:space="0" w:color="auto"/>
        <w:right w:val="none" w:sz="0" w:space="0" w:color="auto"/>
      </w:divBdr>
    </w:div>
    <w:div w:id="77138247">
      <w:bodyDiv w:val="1"/>
      <w:marLeft w:val="0"/>
      <w:marRight w:val="0"/>
      <w:marTop w:val="0"/>
      <w:marBottom w:val="0"/>
      <w:divBdr>
        <w:top w:val="none" w:sz="0" w:space="0" w:color="auto"/>
        <w:left w:val="none" w:sz="0" w:space="0" w:color="auto"/>
        <w:bottom w:val="none" w:sz="0" w:space="0" w:color="auto"/>
        <w:right w:val="none" w:sz="0" w:space="0" w:color="auto"/>
      </w:divBdr>
    </w:div>
    <w:div w:id="84109018">
      <w:bodyDiv w:val="1"/>
      <w:marLeft w:val="0"/>
      <w:marRight w:val="0"/>
      <w:marTop w:val="0"/>
      <w:marBottom w:val="0"/>
      <w:divBdr>
        <w:top w:val="none" w:sz="0" w:space="0" w:color="auto"/>
        <w:left w:val="none" w:sz="0" w:space="0" w:color="auto"/>
        <w:bottom w:val="none" w:sz="0" w:space="0" w:color="auto"/>
        <w:right w:val="none" w:sz="0" w:space="0" w:color="auto"/>
      </w:divBdr>
    </w:div>
    <w:div w:id="95054640">
      <w:bodyDiv w:val="1"/>
      <w:marLeft w:val="0"/>
      <w:marRight w:val="0"/>
      <w:marTop w:val="0"/>
      <w:marBottom w:val="0"/>
      <w:divBdr>
        <w:top w:val="none" w:sz="0" w:space="0" w:color="auto"/>
        <w:left w:val="none" w:sz="0" w:space="0" w:color="auto"/>
        <w:bottom w:val="none" w:sz="0" w:space="0" w:color="auto"/>
        <w:right w:val="none" w:sz="0" w:space="0" w:color="auto"/>
      </w:divBdr>
    </w:div>
    <w:div w:id="97723187">
      <w:bodyDiv w:val="1"/>
      <w:marLeft w:val="0"/>
      <w:marRight w:val="0"/>
      <w:marTop w:val="0"/>
      <w:marBottom w:val="0"/>
      <w:divBdr>
        <w:top w:val="none" w:sz="0" w:space="0" w:color="auto"/>
        <w:left w:val="none" w:sz="0" w:space="0" w:color="auto"/>
        <w:bottom w:val="none" w:sz="0" w:space="0" w:color="auto"/>
        <w:right w:val="none" w:sz="0" w:space="0" w:color="auto"/>
      </w:divBdr>
    </w:div>
    <w:div w:id="111637549">
      <w:bodyDiv w:val="1"/>
      <w:marLeft w:val="0"/>
      <w:marRight w:val="0"/>
      <w:marTop w:val="0"/>
      <w:marBottom w:val="0"/>
      <w:divBdr>
        <w:top w:val="none" w:sz="0" w:space="0" w:color="auto"/>
        <w:left w:val="none" w:sz="0" w:space="0" w:color="auto"/>
        <w:bottom w:val="none" w:sz="0" w:space="0" w:color="auto"/>
        <w:right w:val="none" w:sz="0" w:space="0" w:color="auto"/>
      </w:divBdr>
    </w:div>
    <w:div w:id="151063576">
      <w:bodyDiv w:val="1"/>
      <w:marLeft w:val="0"/>
      <w:marRight w:val="0"/>
      <w:marTop w:val="0"/>
      <w:marBottom w:val="0"/>
      <w:divBdr>
        <w:top w:val="none" w:sz="0" w:space="0" w:color="auto"/>
        <w:left w:val="none" w:sz="0" w:space="0" w:color="auto"/>
        <w:bottom w:val="none" w:sz="0" w:space="0" w:color="auto"/>
        <w:right w:val="none" w:sz="0" w:space="0" w:color="auto"/>
      </w:divBdr>
    </w:div>
    <w:div w:id="163787705">
      <w:bodyDiv w:val="1"/>
      <w:marLeft w:val="0"/>
      <w:marRight w:val="0"/>
      <w:marTop w:val="0"/>
      <w:marBottom w:val="0"/>
      <w:divBdr>
        <w:top w:val="none" w:sz="0" w:space="0" w:color="auto"/>
        <w:left w:val="none" w:sz="0" w:space="0" w:color="auto"/>
        <w:bottom w:val="none" w:sz="0" w:space="0" w:color="auto"/>
        <w:right w:val="none" w:sz="0" w:space="0" w:color="auto"/>
      </w:divBdr>
    </w:div>
    <w:div w:id="174855510">
      <w:bodyDiv w:val="1"/>
      <w:marLeft w:val="0"/>
      <w:marRight w:val="0"/>
      <w:marTop w:val="0"/>
      <w:marBottom w:val="0"/>
      <w:divBdr>
        <w:top w:val="none" w:sz="0" w:space="0" w:color="auto"/>
        <w:left w:val="none" w:sz="0" w:space="0" w:color="auto"/>
        <w:bottom w:val="none" w:sz="0" w:space="0" w:color="auto"/>
        <w:right w:val="none" w:sz="0" w:space="0" w:color="auto"/>
      </w:divBdr>
    </w:div>
    <w:div w:id="183711703">
      <w:bodyDiv w:val="1"/>
      <w:marLeft w:val="0"/>
      <w:marRight w:val="0"/>
      <w:marTop w:val="0"/>
      <w:marBottom w:val="0"/>
      <w:divBdr>
        <w:top w:val="none" w:sz="0" w:space="0" w:color="auto"/>
        <w:left w:val="none" w:sz="0" w:space="0" w:color="auto"/>
        <w:bottom w:val="none" w:sz="0" w:space="0" w:color="auto"/>
        <w:right w:val="none" w:sz="0" w:space="0" w:color="auto"/>
      </w:divBdr>
    </w:div>
    <w:div w:id="185558078">
      <w:bodyDiv w:val="1"/>
      <w:marLeft w:val="0"/>
      <w:marRight w:val="0"/>
      <w:marTop w:val="0"/>
      <w:marBottom w:val="0"/>
      <w:divBdr>
        <w:top w:val="none" w:sz="0" w:space="0" w:color="auto"/>
        <w:left w:val="none" w:sz="0" w:space="0" w:color="auto"/>
        <w:bottom w:val="none" w:sz="0" w:space="0" w:color="auto"/>
        <w:right w:val="none" w:sz="0" w:space="0" w:color="auto"/>
      </w:divBdr>
    </w:div>
    <w:div w:id="188569930">
      <w:bodyDiv w:val="1"/>
      <w:marLeft w:val="0"/>
      <w:marRight w:val="0"/>
      <w:marTop w:val="0"/>
      <w:marBottom w:val="0"/>
      <w:divBdr>
        <w:top w:val="none" w:sz="0" w:space="0" w:color="auto"/>
        <w:left w:val="none" w:sz="0" w:space="0" w:color="auto"/>
        <w:bottom w:val="none" w:sz="0" w:space="0" w:color="auto"/>
        <w:right w:val="none" w:sz="0" w:space="0" w:color="auto"/>
      </w:divBdr>
    </w:div>
    <w:div w:id="193466906">
      <w:bodyDiv w:val="1"/>
      <w:marLeft w:val="0"/>
      <w:marRight w:val="0"/>
      <w:marTop w:val="0"/>
      <w:marBottom w:val="0"/>
      <w:divBdr>
        <w:top w:val="none" w:sz="0" w:space="0" w:color="auto"/>
        <w:left w:val="none" w:sz="0" w:space="0" w:color="auto"/>
        <w:bottom w:val="none" w:sz="0" w:space="0" w:color="auto"/>
        <w:right w:val="none" w:sz="0" w:space="0" w:color="auto"/>
      </w:divBdr>
    </w:div>
    <w:div w:id="201138065">
      <w:bodyDiv w:val="1"/>
      <w:marLeft w:val="0"/>
      <w:marRight w:val="0"/>
      <w:marTop w:val="0"/>
      <w:marBottom w:val="0"/>
      <w:divBdr>
        <w:top w:val="none" w:sz="0" w:space="0" w:color="auto"/>
        <w:left w:val="none" w:sz="0" w:space="0" w:color="auto"/>
        <w:bottom w:val="none" w:sz="0" w:space="0" w:color="auto"/>
        <w:right w:val="none" w:sz="0" w:space="0" w:color="auto"/>
      </w:divBdr>
    </w:div>
    <w:div w:id="202527092">
      <w:bodyDiv w:val="1"/>
      <w:marLeft w:val="0"/>
      <w:marRight w:val="0"/>
      <w:marTop w:val="0"/>
      <w:marBottom w:val="0"/>
      <w:divBdr>
        <w:top w:val="none" w:sz="0" w:space="0" w:color="auto"/>
        <w:left w:val="none" w:sz="0" w:space="0" w:color="auto"/>
        <w:bottom w:val="none" w:sz="0" w:space="0" w:color="auto"/>
        <w:right w:val="none" w:sz="0" w:space="0" w:color="auto"/>
      </w:divBdr>
    </w:div>
    <w:div w:id="221257306">
      <w:bodyDiv w:val="1"/>
      <w:marLeft w:val="0"/>
      <w:marRight w:val="0"/>
      <w:marTop w:val="0"/>
      <w:marBottom w:val="0"/>
      <w:divBdr>
        <w:top w:val="none" w:sz="0" w:space="0" w:color="auto"/>
        <w:left w:val="none" w:sz="0" w:space="0" w:color="auto"/>
        <w:bottom w:val="none" w:sz="0" w:space="0" w:color="auto"/>
        <w:right w:val="none" w:sz="0" w:space="0" w:color="auto"/>
      </w:divBdr>
    </w:div>
    <w:div w:id="222522464">
      <w:bodyDiv w:val="1"/>
      <w:marLeft w:val="0"/>
      <w:marRight w:val="0"/>
      <w:marTop w:val="0"/>
      <w:marBottom w:val="0"/>
      <w:divBdr>
        <w:top w:val="none" w:sz="0" w:space="0" w:color="auto"/>
        <w:left w:val="none" w:sz="0" w:space="0" w:color="auto"/>
        <w:bottom w:val="none" w:sz="0" w:space="0" w:color="auto"/>
        <w:right w:val="none" w:sz="0" w:space="0" w:color="auto"/>
      </w:divBdr>
    </w:div>
    <w:div w:id="222522553">
      <w:bodyDiv w:val="1"/>
      <w:marLeft w:val="0"/>
      <w:marRight w:val="0"/>
      <w:marTop w:val="0"/>
      <w:marBottom w:val="0"/>
      <w:divBdr>
        <w:top w:val="none" w:sz="0" w:space="0" w:color="auto"/>
        <w:left w:val="none" w:sz="0" w:space="0" w:color="auto"/>
        <w:bottom w:val="none" w:sz="0" w:space="0" w:color="auto"/>
        <w:right w:val="none" w:sz="0" w:space="0" w:color="auto"/>
      </w:divBdr>
    </w:div>
    <w:div w:id="229387142">
      <w:bodyDiv w:val="1"/>
      <w:marLeft w:val="0"/>
      <w:marRight w:val="0"/>
      <w:marTop w:val="0"/>
      <w:marBottom w:val="0"/>
      <w:divBdr>
        <w:top w:val="none" w:sz="0" w:space="0" w:color="auto"/>
        <w:left w:val="none" w:sz="0" w:space="0" w:color="auto"/>
        <w:bottom w:val="none" w:sz="0" w:space="0" w:color="auto"/>
        <w:right w:val="none" w:sz="0" w:space="0" w:color="auto"/>
      </w:divBdr>
    </w:div>
    <w:div w:id="232349899">
      <w:bodyDiv w:val="1"/>
      <w:marLeft w:val="0"/>
      <w:marRight w:val="0"/>
      <w:marTop w:val="0"/>
      <w:marBottom w:val="0"/>
      <w:divBdr>
        <w:top w:val="none" w:sz="0" w:space="0" w:color="auto"/>
        <w:left w:val="none" w:sz="0" w:space="0" w:color="auto"/>
        <w:bottom w:val="none" w:sz="0" w:space="0" w:color="auto"/>
        <w:right w:val="none" w:sz="0" w:space="0" w:color="auto"/>
      </w:divBdr>
    </w:div>
    <w:div w:id="254173275">
      <w:bodyDiv w:val="1"/>
      <w:marLeft w:val="0"/>
      <w:marRight w:val="0"/>
      <w:marTop w:val="0"/>
      <w:marBottom w:val="0"/>
      <w:divBdr>
        <w:top w:val="none" w:sz="0" w:space="0" w:color="auto"/>
        <w:left w:val="none" w:sz="0" w:space="0" w:color="auto"/>
        <w:bottom w:val="none" w:sz="0" w:space="0" w:color="auto"/>
        <w:right w:val="none" w:sz="0" w:space="0" w:color="auto"/>
      </w:divBdr>
    </w:div>
    <w:div w:id="263609302">
      <w:bodyDiv w:val="1"/>
      <w:marLeft w:val="0"/>
      <w:marRight w:val="0"/>
      <w:marTop w:val="0"/>
      <w:marBottom w:val="0"/>
      <w:divBdr>
        <w:top w:val="none" w:sz="0" w:space="0" w:color="auto"/>
        <w:left w:val="none" w:sz="0" w:space="0" w:color="auto"/>
        <w:bottom w:val="none" w:sz="0" w:space="0" w:color="auto"/>
        <w:right w:val="none" w:sz="0" w:space="0" w:color="auto"/>
      </w:divBdr>
    </w:div>
    <w:div w:id="284624340">
      <w:bodyDiv w:val="1"/>
      <w:marLeft w:val="0"/>
      <w:marRight w:val="0"/>
      <w:marTop w:val="0"/>
      <w:marBottom w:val="0"/>
      <w:divBdr>
        <w:top w:val="none" w:sz="0" w:space="0" w:color="auto"/>
        <w:left w:val="none" w:sz="0" w:space="0" w:color="auto"/>
        <w:bottom w:val="none" w:sz="0" w:space="0" w:color="auto"/>
        <w:right w:val="none" w:sz="0" w:space="0" w:color="auto"/>
      </w:divBdr>
    </w:div>
    <w:div w:id="299238470">
      <w:bodyDiv w:val="1"/>
      <w:marLeft w:val="0"/>
      <w:marRight w:val="0"/>
      <w:marTop w:val="0"/>
      <w:marBottom w:val="0"/>
      <w:divBdr>
        <w:top w:val="none" w:sz="0" w:space="0" w:color="auto"/>
        <w:left w:val="none" w:sz="0" w:space="0" w:color="auto"/>
        <w:bottom w:val="none" w:sz="0" w:space="0" w:color="auto"/>
        <w:right w:val="none" w:sz="0" w:space="0" w:color="auto"/>
      </w:divBdr>
    </w:div>
    <w:div w:id="319577680">
      <w:bodyDiv w:val="1"/>
      <w:marLeft w:val="0"/>
      <w:marRight w:val="0"/>
      <w:marTop w:val="0"/>
      <w:marBottom w:val="0"/>
      <w:divBdr>
        <w:top w:val="none" w:sz="0" w:space="0" w:color="auto"/>
        <w:left w:val="none" w:sz="0" w:space="0" w:color="auto"/>
        <w:bottom w:val="none" w:sz="0" w:space="0" w:color="auto"/>
        <w:right w:val="none" w:sz="0" w:space="0" w:color="auto"/>
      </w:divBdr>
    </w:div>
    <w:div w:id="329991773">
      <w:bodyDiv w:val="1"/>
      <w:marLeft w:val="0"/>
      <w:marRight w:val="0"/>
      <w:marTop w:val="0"/>
      <w:marBottom w:val="0"/>
      <w:divBdr>
        <w:top w:val="none" w:sz="0" w:space="0" w:color="auto"/>
        <w:left w:val="none" w:sz="0" w:space="0" w:color="auto"/>
        <w:bottom w:val="none" w:sz="0" w:space="0" w:color="auto"/>
        <w:right w:val="none" w:sz="0" w:space="0" w:color="auto"/>
      </w:divBdr>
    </w:div>
    <w:div w:id="343480232">
      <w:bodyDiv w:val="1"/>
      <w:marLeft w:val="0"/>
      <w:marRight w:val="0"/>
      <w:marTop w:val="0"/>
      <w:marBottom w:val="0"/>
      <w:divBdr>
        <w:top w:val="none" w:sz="0" w:space="0" w:color="auto"/>
        <w:left w:val="none" w:sz="0" w:space="0" w:color="auto"/>
        <w:bottom w:val="none" w:sz="0" w:space="0" w:color="auto"/>
        <w:right w:val="none" w:sz="0" w:space="0" w:color="auto"/>
      </w:divBdr>
    </w:div>
    <w:div w:id="354313755">
      <w:bodyDiv w:val="1"/>
      <w:marLeft w:val="0"/>
      <w:marRight w:val="0"/>
      <w:marTop w:val="0"/>
      <w:marBottom w:val="0"/>
      <w:divBdr>
        <w:top w:val="none" w:sz="0" w:space="0" w:color="auto"/>
        <w:left w:val="none" w:sz="0" w:space="0" w:color="auto"/>
        <w:bottom w:val="none" w:sz="0" w:space="0" w:color="auto"/>
        <w:right w:val="none" w:sz="0" w:space="0" w:color="auto"/>
      </w:divBdr>
    </w:div>
    <w:div w:id="362752889">
      <w:bodyDiv w:val="1"/>
      <w:marLeft w:val="0"/>
      <w:marRight w:val="0"/>
      <w:marTop w:val="0"/>
      <w:marBottom w:val="0"/>
      <w:divBdr>
        <w:top w:val="none" w:sz="0" w:space="0" w:color="auto"/>
        <w:left w:val="none" w:sz="0" w:space="0" w:color="auto"/>
        <w:bottom w:val="none" w:sz="0" w:space="0" w:color="auto"/>
        <w:right w:val="none" w:sz="0" w:space="0" w:color="auto"/>
      </w:divBdr>
    </w:div>
    <w:div w:id="371922045">
      <w:bodyDiv w:val="1"/>
      <w:marLeft w:val="0"/>
      <w:marRight w:val="0"/>
      <w:marTop w:val="0"/>
      <w:marBottom w:val="0"/>
      <w:divBdr>
        <w:top w:val="none" w:sz="0" w:space="0" w:color="auto"/>
        <w:left w:val="none" w:sz="0" w:space="0" w:color="auto"/>
        <w:bottom w:val="none" w:sz="0" w:space="0" w:color="auto"/>
        <w:right w:val="none" w:sz="0" w:space="0" w:color="auto"/>
      </w:divBdr>
    </w:div>
    <w:div w:id="385688821">
      <w:bodyDiv w:val="1"/>
      <w:marLeft w:val="0"/>
      <w:marRight w:val="0"/>
      <w:marTop w:val="0"/>
      <w:marBottom w:val="0"/>
      <w:divBdr>
        <w:top w:val="none" w:sz="0" w:space="0" w:color="auto"/>
        <w:left w:val="none" w:sz="0" w:space="0" w:color="auto"/>
        <w:bottom w:val="none" w:sz="0" w:space="0" w:color="auto"/>
        <w:right w:val="none" w:sz="0" w:space="0" w:color="auto"/>
      </w:divBdr>
    </w:div>
    <w:div w:id="394821148">
      <w:bodyDiv w:val="1"/>
      <w:marLeft w:val="0"/>
      <w:marRight w:val="0"/>
      <w:marTop w:val="0"/>
      <w:marBottom w:val="0"/>
      <w:divBdr>
        <w:top w:val="none" w:sz="0" w:space="0" w:color="auto"/>
        <w:left w:val="none" w:sz="0" w:space="0" w:color="auto"/>
        <w:bottom w:val="none" w:sz="0" w:space="0" w:color="auto"/>
        <w:right w:val="none" w:sz="0" w:space="0" w:color="auto"/>
      </w:divBdr>
    </w:div>
    <w:div w:id="399523092">
      <w:bodyDiv w:val="1"/>
      <w:marLeft w:val="0"/>
      <w:marRight w:val="0"/>
      <w:marTop w:val="0"/>
      <w:marBottom w:val="0"/>
      <w:divBdr>
        <w:top w:val="none" w:sz="0" w:space="0" w:color="auto"/>
        <w:left w:val="none" w:sz="0" w:space="0" w:color="auto"/>
        <w:bottom w:val="none" w:sz="0" w:space="0" w:color="auto"/>
        <w:right w:val="none" w:sz="0" w:space="0" w:color="auto"/>
      </w:divBdr>
    </w:div>
    <w:div w:id="432166587">
      <w:bodyDiv w:val="1"/>
      <w:marLeft w:val="0"/>
      <w:marRight w:val="0"/>
      <w:marTop w:val="0"/>
      <w:marBottom w:val="0"/>
      <w:divBdr>
        <w:top w:val="none" w:sz="0" w:space="0" w:color="auto"/>
        <w:left w:val="none" w:sz="0" w:space="0" w:color="auto"/>
        <w:bottom w:val="none" w:sz="0" w:space="0" w:color="auto"/>
        <w:right w:val="none" w:sz="0" w:space="0" w:color="auto"/>
      </w:divBdr>
    </w:div>
    <w:div w:id="463740274">
      <w:bodyDiv w:val="1"/>
      <w:marLeft w:val="0"/>
      <w:marRight w:val="0"/>
      <w:marTop w:val="0"/>
      <w:marBottom w:val="0"/>
      <w:divBdr>
        <w:top w:val="none" w:sz="0" w:space="0" w:color="auto"/>
        <w:left w:val="none" w:sz="0" w:space="0" w:color="auto"/>
        <w:bottom w:val="none" w:sz="0" w:space="0" w:color="auto"/>
        <w:right w:val="none" w:sz="0" w:space="0" w:color="auto"/>
      </w:divBdr>
    </w:div>
    <w:div w:id="476146068">
      <w:bodyDiv w:val="1"/>
      <w:marLeft w:val="0"/>
      <w:marRight w:val="0"/>
      <w:marTop w:val="0"/>
      <w:marBottom w:val="0"/>
      <w:divBdr>
        <w:top w:val="none" w:sz="0" w:space="0" w:color="auto"/>
        <w:left w:val="none" w:sz="0" w:space="0" w:color="auto"/>
        <w:bottom w:val="none" w:sz="0" w:space="0" w:color="auto"/>
        <w:right w:val="none" w:sz="0" w:space="0" w:color="auto"/>
      </w:divBdr>
    </w:div>
    <w:div w:id="489760774">
      <w:bodyDiv w:val="1"/>
      <w:marLeft w:val="0"/>
      <w:marRight w:val="0"/>
      <w:marTop w:val="0"/>
      <w:marBottom w:val="0"/>
      <w:divBdr>
        <w:top w:val="none" w:sz="0" w:space="0" w:color="auto"/>
        <w:left w:val="none" w:sz="0" w:space="0" w:color="auto"/>
        <w:bottom w:val="none" w:sz="0" w:space="0" w:color="auto"/>
        <w:right w:val="none" w:sz="0" w:space="0" w:color="auto"/>
      </w:divBdr>
    </w:div>
    <w:div w:id="498888225">
      <w:bodyDiv w:val="1"/>
      <w:marLeft w:val="0"/>
      <w:marRight w:val="0"/>
      <w:marTop w:val="0"/>
      <w:marBottom w:val="0"/>
      <w:divBdr>
        <w:top w:val="none" w:sz="0" w:space="0" w:color="auto"/>
        <w:left w:val="none" w:sz="0" w:space="0" w:color="auto"/>
        <w:bottom w:val="none" w:sz="0" w:space="0" w:color="auto"/>
        <w:right w:val="none" w:sz="0" w:space="0" w:color="auto"/>
      </w:divBdr>
    </w:div>
    <w:div w:id="514729485">
      <w:bodyDiv w:val="1"/>
      <w:marLeft w:val="0"/>
      <w:marRight w:val="0"/>
      <w:marTop w:val="0"/>
      <w:marBottom w:val="0"/>
      <w:divBdr>
        <w:top w:val="none" w:sz="0" w:space="0" w:color="auto"/>
        <w:left w:val="none" w:sz="0" w:space="0" w:color="auto"/>
        <w:bottom w:val="none" w:sz="0" w:space="0" w:color="auto"/>
        <w:right w:val="none" w:sz="0" w:space="0" w:color="auto"/>
      </w:divBdr>
    </w:div>
    <w:div w:id="520554709">
      <w:bodyDiv w:val="1"/>
      <w:marLeft w:val="0"/>
      <w:marRight w:val="0"/>
      <w:marTop w:val="0"/>
      <w:marBottom w:val="0"/>
      <w:divBdr>
        <w:top w:val="none" w:sz="0" w:space="0" w:color="auto"/>
        <w:left w:val="none" w:sz="0" w:space="0" w:color="auto"/>
        <w:bottom w:val="none" w:sz="0" w:space="0" w:color="auto"/>
        <w:right w:val="none" w:sz="0" w:space="0" w:color="auto"/>
      </w:divBdr>
    </w:div>
    <w:div w:id="526137573">
      <w:bodyDiv w:val="1"/>
      <w:marLeft w:val="0"/>
      <w:marRight w:val="0"/>
      <w:marTop w:val="0"/>
      <w:marBottom w:val="0"/>
      <w:divBdr>
        <w:top w:val="none" w:sz="0" w:space="0" w:color="auto"/>
        <w:left w:val="none" w:sz="0" w:space="0" w:color="auto"/>
        <w:bottom w:val="none" w:sz="0" w:space="0" w:color="auto"/>
        <w:right w:val="none" w:sz="0" w:space="0" w:color="auto"/>
      </w:divBdr>
    </w:div>
    <w:div w:id="528377714">
      <w:bodyDiv w:val="1"/>
      <w:marLeft w:val="0"/>
      <w:marRight w:val="0"/>
      <w:marTop w:val="0"/>
      <w:marBottom w:val="0"/>
      <w:divBdr>
        <w:top w:val="none" w:sz="0" w:space="0" w:color="auto"/>
        <w:left w:val="none" w:sz="0" w:space="0" w:color="auto"/>
        <w:bottom w:val="none" w:sz="0" w:space="0" w:color="auto"/>
        <w:right w:val="none" w:sz="0" w:space="0" w:color="auto"/>
      </w:divBdr>
    </w:div>
    <w:div w:id="530411794">
      <w:bodyDiv w:val="1"/>
      <w:marLeft w:val="0"/>
      <w:marRight w:val="0"/>
      <w:marTop w:val="0"/>
      <w:marBottom w:val="0"/>
      <w:divBdr>
        <w:top w:val="none" w:sz="0" w:space="0" w:color="auto"/>
        <w:left w:val="none" w:sz="0" w:space="0" w:color="auto"/>
        <w:bottom w:val="none" w:sz="0" w:space="0" w:color="auto"/>
        <w:right w:val="none" w:sz="0" w:space="0" w:color="auto"/>
      </w:divBdr>
    </w:div>
    <w:div w:id="531384802">
      <w:bodyDiv w:val="1"/>
      <w:marLeft w:val="0"/>
      <w:marRight w:val="0"/>
      <w:marTop w:val="0"/>
      <w:marBottom w:val="0"/>
      <w:divBdr>
        <w:top w:val="none" w:sz="0" w:space="0" w:color="auto"/>
        <w:left w:val="none" w:sz="0" w:space="0" w:color="auto"/>
        <w:bottom w:val="none" w:sz="0" w:space="0" w:color="auto"/>
        <w:right w:val="none" w:sz="0" w:space="0" w:color="auto"/>
      </w:divBdr>
    </w:div>
    <w:div w:id="531921459">
      <w:bodyDiv w:val="1"/>
      <w:marLeft w:val="0"/>
      <w:marRight w:val="0"/>
      <w:marTop w:val="0"/>
      <w:marBottom w:val="0"/>
      <w:divBdr>
        <w:top w:val="none" w:sz="0" w:space="0" w:color="auto"/>
        <w:left w:val="none" w:sz="0" w:space="0" w:color="auto"/>
        <w:bottom w:val="none" w:sz="0" w:space="0" w:color="auto"/>
        <w:right w:val="none" w:sz="0" w:space="0" w:color="auto"/>
      </w:divBdr>
    </w:div>
    <w:div w:id="534999416">
      <w:bodyDiv w:val="1"/>
      <w:marLeft w:val="0"/>
      <w:marRight w:val="0"/>
      <w:marTop w:val="0"/>
      <w:marBottom w:val="0"/>
      <w:divBdr>
        <w:top w:val="none" w:sz="0" w:space="0" w:color="auto"/>
        <w:left w:val="none" w:sz="0" w:space="0" w:color="auto"/>
        <w:bottom w:val="none" w:sz="0" w:space="0" w:color="auto"/>
        <w:right w:val="none" w:sz="0" w:space="0" w:color="auto"/>
      </w:divBdr>
    </w:div>
    <w:div w:id="547372903">
      <w:bodyDiv w:val="1"/>
      <w:marLeft w:val="0"/>
      <w:marRight w:val="0"/>
      <w:marTop w:val="0"/>
      <w:marBottom w:val="0"/>
      <w:divBdr>
        <w:top w:val="none" w:sz="0" w:space="0" w:color="auto"/>
        <w:left w:val="none" w:sz="0" w:space="0" w:color="auto"/>
        <w:bottom w:val="none" w:sz="0" w:space="0" w:color="auto"/>
        <w:right w:val="none" w:sz="0" w:space="0" w:color="auto"/>
      </w:divBdr>
    </w:div>
    <w:div w:id="551773161">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
    <w:div w:id="555050417">
      <w:bodyDiv w:val="1"/>
      <w:marLeft w:val="0"/>
      <w:marRight w:val="0"/>
      <w:marTop w:val="0"/>
      <w:marBottom w:val="0"/>
      <w:divBdr>
        <w:top w:val="none" w:sz="0" w:space="0" w:color="auto"/>
        <w:left w:val="none" w:sz="0" w:space="0" w:color="auto"/>
        <w:bottom w:val="none" w:sz="0" w:space="0" w:color="auto"/>
        <w:right w:val="none" w:sz="0" w:space="0" w:color="auto"/>
      </w:divBdr>
    </w:div>
    <w:div w:id="567152925">
      <w:bodyDiv w:val="1"/>
      <w:marLeft w:val="0"/>
      <w:marRight w:val="0"/>
      <w:marTop w:val="0"/>
      <w:marBottom w:val="0"/>
      <w:divBdr>
        <w:top w:val="none" w:sz="0" w:space="0" w:color="auto"/>
        <w:left w:val="none" w:sz="0" w:space="0" w:color="auto"/>
        <w:bottom w:val="none" w:sz="0" w:space="0" w:color="auto"/>
        <w:right w:val="none" w:sz="0" w:space="0" w:color="auto"/>
      </w:divBdr>
    </w:div>
    <w:div w:id="579751901">
      <w:bodyDiv w:val="1"/>
      <w:marLeft w:val="0"/>
      <w:marRight w:val="0"/>
      <w:marTop w:val="0"/>
      <w:marBottom w:val="0"/>
      <w:divBdr>
        <w:top w:val="none" w:sz="0" w:space="0" w:color="auto"/>
        <w:left w:val="none" w:sz="0" w:space="0" w:color="auto"/>
        <w:bottom w:val="none" w:sz="0" w:space="0" w:color="auto"/>
        <w:right w:val="none" w:sz="0" w:space="0" w:color="auto"/>
      </w:divBdr>
    </w:div>
    <w:div w:id="590356946">
      <w:bodyDiv w:val="1"/>
      <w:marLeft w:val="0"/>
      <w:marRight w:val="0"/>
      <w:marTop w:val="0"/>
      <w:marBottom w:val="0"/>
      <w:divBdr>
        <w:top w:val="none" w:sz="0" w:space="0" w:color="auto"/>
        <w:left w:val="none" w:sz="0" w:space="0" w:color="auto"/>
        <w:bottom w:val="none" w:sz="0" w:space="0" w:color="auto"/>
        <w:right w:val="none" w:sz="0" w:space="0" w:color="auto"/>
      </w:divBdr>
    </w:div>
    <w:div w:id="593977263">
      <w:bodyDiv w:val="1"/>
      <w:marLeft w:val="0"/>
      <w:marRight w:val="0"/>
      <w:marTop w:val="0"/>
      <w:marBottom w:val="0"/>
      <w:divBdr>
        <w:top w:val="none" w:sz="0" w:space="0" w:color="auto"/>
        <w:left w:val="none" w:sz="0" w:space="0" w:color="auto"/>
        <w:bottom w:val="none" w:sz="0" w:space="0" w:color="auto"/>
        <w:right w:val="none" w:sz="0" w:space="0" w:color="auto"/>
      </w:divBdr>
    </w:div>
    <w:div w:id="594635819">
      <w:bodyDiv w:val="1"/>
      <w:marLeft w:val="0"/>
      <w:marRight w:val="0"/>
      <w:marTop w:val="0"/>
      <w:marBottom w:val="0"/>
      <w:divBdr>
        <w:top w:val="none" w:sz="0" w:space="0" w:color="auto"/>
        <w:left w:val="none" w:sz="0" w:space="0" w:color="auto"/>
        <w:bottom w:val="none" w:sz="0" w:space="0" w:color="auto"/>
        <w:right w:val="none" w:sz="0" w:space="0" w:color="auto"/>
      </w:divBdr>
    </w:div>
    <w:div w:id="621376477">
      <w:bodyDiv w:val="1"/>
      <w:marLeft w:val="0"/>
      <w:marRight w:val="0"/>
      <w:marTop w:val="0"/>
      <w:marBottom w:val="0"/>
      <w:divBdr>
        <w:top w:val="none" w:sz="0" w:space="0" w:color="auto"/>
        <w:left w:val="none" w:sz="0" w:space="0" w:color="auto"/>
        <w:bottom w:val="none" w:sz="0" w:space="0" w:color="auto"/>
        <w:right w:val="none" w:sz="0" w:space="0" w:color="auto"/>
      </w:divBdr>
    </w:div>
    <w:div w:id="660349503">
      <w:bodyDiv w:val="1"/>
      <w:marLeft w:val="0"/>
      <w:marRight w:val="0"/>
      <w:marTop w:val="0"/>
      <w:marBottom w:val="0"/>
      <w:divBdr>
        <w:top w:val="none" w:sz="0" w:space="0" w:color="auto"/>
        <w:left w:val="none" w:sz="0" w:space="0" w:color="auto"/>
        <w:bottom w:val="none" w:sz="0" w:space="0" w:color="auto"/>
        <w:right w:val="none" w:sz="0" w:space="0" w:color="auto"/>
      </w:divBdr>
    </w:div>
    <w:div w:id="663046227">
      <w:bodyDiv w:val="1"/>
      <w:marLeft w:val="0"/>
      <w:marRight w:val="0"/>
      <w:marTop w:val="0"/>
      <w:marBottom w:val="0"/>
      <w:divBdr>
        <w:top w:val="none" w:sz="0" w:space="0" w:color="auto"/>
        <w:left w:val="none" w:sz="0" w:space="0" w:color="auto"/>
        <w:bottom w:val="none" w:sz="0" w:space="0" w:color="auto"/>
        <w:right w:val="none" w:sz="0" w:space="0" w:color="auto"/>
      </w:divBdr>
    </w:div>
    <w:div w:id="664168223">
      <w:bodyDiv w:val="1"/>
      <w:marLeft w:val="0"/>
      <w:marRight w:val="0"/>
      <w:marTop w:val="0"/>
      <w:marBottom w:val="0"/>
      <w:divBdr>
        <w:top w:val="none" w:sz="0" w:space="0" w:color="auto"/>
        <w:left w:val="none" w:sz="0" w:space="0" w:color="auto"/>
        <w:bottom w:val="none" w:sz="0" w:space="0" w:color="auto"/>
        <w:right w:val="none" w:sz="0" w:space="0" w:color="auto"/>
      </w:divBdr>
    </w:div>
    <w:div w:id="699280715">
      <w:bodyDiv w:val="1"/>
      <w:marLeft w:val="0"/>
      <w:marRight w:val="0"/>
      <w:marTop w:val="0"/>
      <w:marBottom w:val="0"/>
      <w:divBdr>
        <w:top w:val="none" w:sz="0" w:space="0" w:color="auto"/>
        <w:left w:val="none" w:sz="0" w:space="0" w:color="auto"/>
        <w:bottom w:val="none" w:sz="0" w:space="0" w:color="auto"/>
        <w:right w:val="none" w:sz="0" w:space="0" w:color="auto"/>
      </w:divBdr>
    </w:div>
    <w:div w:id="703289391">
      <w:bodyDiv w:val="1"/>
      <w:marLeft w:val="0"/>
      <w:marRight w:val="0"/>
      <w:marTop w:val="0"/>
      <w:marBottom w:val="0"/>
      <w:divBdr>
        <w:top w:val="none" w:sz="0" w:space="0" w:color="auto"/>
        <w:left w:val="none" w:sz="0" w:space="0" w:color="auto"/>
        <w:bottom w:val="none" w:sz="0" w:space="0" w:color="auto"/>
        <w:right w:val="none" w:sz="0" w:space="0" w:color="auto"/>
      </w:divBdr>
    </w:div>
    <w:div w:id="713390110">
      <w:bodyDiv w:val="1"/>
      <w:marLeft w:val="0"/>
      <w:marRight w:val="0"/>
      <w:marTop w:val="0"/>
      <w:marBottom w:val="0"/>
      <w:divBdr>
        <w:top w:val="none" w:sz="0" w:space="0" w:color="auto"/>
        <w:left w:val="none" w:sz="0" w:space="0" w:color="auto"/>
        <w:bottom w:val="none" w:sz="0" w:space="0" w:color="auto"/>
        <w:right w:val="none" w:sz="0" w:space="0" w:color="auto"/>
      </w:divBdr>
    </w:div>
    <w:div w:id="727580877">
      <w:bodyDiv w:val="1"/>
      <w:marLeft w:val="0"/>
      <w:marRight w:val="0"/>
      <w:marTop w:val="0"/>
      <w:marBottom w:val="0"/>
      <w:divBdr>
        <w:top w:val="none" w:sz="0" w:space="0" w:color="auto"/>
        <w:left w:val="none" w:sz="0" w:space="0" w:color="auto"/>
        <w:bottom w:val="none" w:sz="0" w:space="0" w:color="auto"/>
        <w:right w:val="none" w:sz="0" w:space="0" w:color="auto"/>
      </w:divBdr>
    </w:div>
    <w:div w:id="728891930">
      <w:bodyDiv w:val="1"/>
      <w:marLeft w:val="0"/>
      <w:marRight w:val="0"/>
      <w:marTop w:val="0"/>
      <w:marBottom w:val="0"/>
      <w:divBdr>
        <w:top w:val="none" w:sz="0" w:space="0" w:color="auto"/>
        <w:left w:val="none" w:sz="0" w:space="0" w:color="auto"/>
        <w:bottom w:val="none" w:sz="0" w:space="0" w:color="auto"/>
        <w:right w:val="none" w:sz="0" w:space="0" w:color="auto"/>
      </w:divBdr>
    </w:div>
    <w:div w:id="738015924">
      <w:bodyDiv w:val="1"/>
      <w:marLeft w:val="0"/>
      <w:marRight w:val="0"/>
      <w:marTop w:val="0"/>
      <w:marBottom w:val="0"/>
      <w:divBdr>
        <w:top w:val="none" w:sz="0" w:space="0" w:color="auto"/>
        <w:left w:val="none" w:sz="0" w:space="0" w:color="auto"/>
        <w:bottom w:val="none" w:sz="0" w:space="0" w:color="auto"/>
        <w:right w:val="none" w:sz="0" w:space="0" w:color="auto"/>
      </w:divBdr>
    </w:div>
    <w:div w:id="738289854">
      <w:bodyDiv w:val="1"/>
      <w:marLeft w:val="0"/>
      <w:marRight w:val="0"/>
      <w:marTop w:val="0"/>
      <w:marBottom w:val="0"/>
      <w:divBdr>
        <w:top w:val="none" w:sz="0" w:space="0" w:color="auto"/>
        <w:left w:val="none" w:sz="0" w:space="0" w:color="auto"/>
        <w:bottom w:val="none" w:sz="0" w:space="0" w:color="auto"/>
        <w:right w:val="none" w:sz="0" w:space="0" w:color="auto"/>
      </w:divBdr>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56053454">
      <w:bodyDiv w:val="1"/>
      <w:marLeft w:val="0"/>
      <w:marRight w:val="0"/>
      <w:marTop w:val="0"/>
      <w:marBottom w:val="0"/>
      <w:divBdr>
        <w:top w:val="none" w:sz="0" w:space="0" w:color="auto"/>
        <w:left w:val="none" w:sz="0" w:space="0" w:color="auto"/>
        <w:bottom w:val="none" w:sz="0" w:space="0" w:color="auto"/>
        <w:right w:val="none" w:sz="0" w:space="0" w:color="auto"/>
      </w:divBdr>
    </w:div>
    <w:div w:id="758214151">
      <w:bodyDiv w:val="1"/>
      <w:marLeft w:val="0"/>
      <w:marRight w:val="0"/>
      <w:marTop w:val="0"/>
      <w:marBottom w:val="0"/>
      <w:divBdr>
        <w:top w:val="none" w:sz="0" w:space="0" w:color="auto"/>
        <w:left w:val="none" w:sz="0" w:space="0" w:color="auto"/>
        <w:bottom w:val="none" w:sz="0" w:space="0" w:color="auto"/>
        <w:right w:val="none" w:sz="0" w:space="0" w:color="auto"/>
      </w:divBdr>
    </w:div>
    <w:div w:id="758909546">
      <w:bodyDiv w:val="1"/>
      <w:marLeft w:val="0"/>
      <w:marRight w:val="0"/>
      <w:marTop w:val="0"/>
      <w:marBottom w:val="0"/>
      <w:divBdr>
        <w:top w:val="none" w:sz="0" w:space="0" w:color="auto"/>
        <w:left w:val="none" w:sz="0" w:space="0" w:color="auto"/>
        <w:bottom w:val="none" w:sz="0" w:space="0" w:color="auto"/>
        <w:right w:val="none" w:sz="0" w:space="0" w:color="auto"/>
      </w:divBdr>
    </w:div>
    <w:div w:id="759300128">
      <w:bodyDiv w:val="1"/>
      <w:marLeft w:val="0"/>
      <w:marRight w:val="0"/>
      <w:marTop w:val="0"/>
      <w:marBottom w:val="0"/>
      <w:divBdr>
        <w:top w:val="none" w:sz="0" w:space="0" w:color="auto"/>
        <w:left w:val="none" w:sz="0" w:space="0" w:color="auto"/>
        <w:bottom w:val="none" w:sz="0" w:space="0" w:color="auto"/>
        <w:right w:val="none" w:sz="0" w:space="0" w:color="auto"/>
      </w:divBdr>
    </w:div>
    <w:div w:id="762529279">
      <w:bodyDiv w:val="1"/>
      <w:marLeft w:val="0"/>
      <w:marRight w:val="0"/>
      <w:marTop w:val="0"/>
      <w:marBottom w:val="0"/>
      <w:divBdr>
        <w:top w:val="none" w:sz="0" w:space="0" w:color="auto"/>
        <w:left w:val="none" w:sz="0" w:space="0" w:color="auto"/>
        <w:bottom w:val="none" w:sz="0" w:space="0" w:color="auto"/>
        <w:right w:val="none" w:sz="0" w:space="0" w:color="auto"/>
      </w:divBdr>
    </w:div>
    <w:div w:id="767847670">
      <w:bodyDiv w:val="1"/>
      <w:marLeft w:val="0"/>
      <w:marRight w:val="0"/>
      <w:marTop w:val="0"/>
      <w:marBottom w:val="0"/>
      <w:divBdr>
        <w:top w:val="none" w:sz="0" w:space="0" w:color="auto"/>
        <w:left w:val="none" w:sz="0" w:space="0" w:color="auto"/>
        <w:bottom w:val="none" w:sz="0" w:space="0" w:color="auto"/>
        <w:right w:val="none" w:sz="0" w:space="0" w:color="auto"/>
      </w:divBdr>
    </w:div>
    <w:div w:id="771169325">
      <w:bodyDiv w:val="1"/>
      <w:marLeft w:val="0"/>
      <w:marRight w:val="0"/>
      <w:marTop w:val="0"/>
      <w:marBottom w:val="0"/>
      <w:divBdr>
        <w:top w:val="none" w:sz="0" w:space="0" w:color="auto"/>
        <w:left w:val="none" w:sz="0" w:space="0" w:color="auto"/>
        <w:bottom w:val="none" w:sz="0" w:space="0" w:color="auto"/>
        <w:right w:val="none" w:sz="0" w:space="0" w:color="auto"/>
      </w:divBdr>
    </w:div>
    <w:div w:id="787361218">
      <w:bodyDiv w:val="1"/>
      <w:marLeft w:val="0"/>
      <w:marRight w:val="0"/>
      <w:marTop w:val="0"/>
      <w:marBottom w:val="0"/>
      <w:divBdr>
        <w:top w:val="none" w:sz="0" w:space="0" w:color="auto"/>
        <w:left w:val="none" w:sz="0" w:space="0" w:color="auto"/>
        <w:bottom w:val="none" w:sz="0" w:space="0" w:color="auto"/>
        <w:right w:val="none" w:sz="0" w:space="0" w:color="auto"/>
      </w:divBdr>
    </w:div>
    <w:div w:id="793063455">
      <w:bodyDiv w:val="1"/>
      <w:marLeft w:val="0"/>
      <w:marRight w:val="0"/>
      <w:marTop w:val="0"/>
      <w:marBottom w:val="0"/>
      <w:divBdr>
        <w:top w:val="none" w:sz="0" w:space="0" w:color="auto"/>
        <w:left w:val="none" w:sz="0" w:space="0" w:color="auto"/>
        <w:bottom w:val="none" w:sz="0" w:space="0" w:color="auto"/>
        <w:right w:val="none" w:sz="0" w:space="0" w:color="auto"/>
      </w:divBdr>
    </w:div>
    <w:div w:id="801464543">
      <w:bodyDiv w:val="1"/>
      <w:marLeft w:val="0"/>
      <w:marRight w:val="0"/>
      <w:marTop w:val="0"/>
      <w:marBottom w:val="0"/>
      <w:divBdr>
        <w:top w:val="none" w:sz="0" w:space="0" w:color="auto"/>
        <w:left w:val="none" w:sz="0" w:space="0" w:color="auto"/>
        <w:bottom w:val="none" w:sz="0" w:space="0" w:color="auto"/>
        <w:right w:val="none" w:sz="0" w:space="0" w:color="auto"/>
      </w:divBdr>
    </w:div>
    <w:div w:id="806581459">
      <w:bodyDiv w:val="1"/>
      <w:marLeft w:val="0"/>
      <w:marRight w:val="0"/>
      <w:marTop w:val="0"/>
      <w:marBottom w:val="0"/>
      <w:divBdr>
        <w:top w:val="none" w:sz="0" w:space="0" w:color="auto"/>
        <w:left w:val="none" w:sz="0" w:space="0" w:color="auto"/>
        <w:bottom w:val="none" w:sz="0" w:space="0" w:color="auto"/>
        <w:right w:val="none" w:sz="0" w:space="0" w:color="auto"/>
      </w:divBdr>
    </w:div>
    <w:div w:id="806750467">
      <w:bodyDiv w:val="1"/>
      <w:marLeft w:val="0"/>
      <w:marRight w:val="0"/>
      <w:marTop w:val="0"/>
      <w:marBottom w:val="0"/>
      <w:divBdr>
        <w:top w:val="none" w:sz="0" w:space="0" w:color="auto"/>
        <w:left w:val="none" w:sz="0" w:space="0" w:color="auto"/>
        <w:bottom w:val="none" w:sz="0" w:space="0" w:color="auto"/>
        <w:right w:val="none" w:sz="0" w:space="0" w:color="auto"/>
      </w:divBdr>
    </w:div>
    <w:div w:id="827601210">
      <w:bodyDiv w:val="1"/>
      <w:marLeft w:val="0"/>
      <w:marRight w:val="0"/>
      <w:marTop w:val="0"/>
      <w:marBottom w:val="0"/>
      <w:divBdr>
        <w:top w:val="none" w:sz="0" w:space="0" w:color="auto"/>
        <w:left w:val="none" w:sz="0" w:space="0" w:color="auto"/>
        <w:bottom w:val="none" w:sz="0" w:space="0" w:color="auto"/>
        <w:right w:val="none" w:sz="0" w:space="0" w:color="auto"/>
      </w:divBdr>
    </w:div>
    <w:div w:id="828907349">
      <w:bodyDiv w:val="1"/>
      <w:marLeft w:val="0"/>
      <w:marRight w:val="0"/>
      <w:marTop w:val="0"/>
      <w:marBottom w:val="0"/>
      <w:divBdr>
        <w:top w:val="none" w:sz="0" w:space="0" w:color="auto"/>
        <w:left w:val="none" w:sz="0" w:space="0" w:color="auto"/>
        <w:bottom w:val="none" w:sz="0" w:space="0" w:color="auto"/>
        <w:right w:val="none" w:sz="0" w:space="0" w:color="auto"/>
      </w:divBdr>
    </w:div>
    <w:div w:id="830604805">
      <w:bodyDiv w:val="1"/>
      <w:marLeft w:val="0"/>
      <w:marRight w:val="0"/>
      <w:marTop w:val="0"/>
      <w:marBottom w:val="0"/>
      <w:divBdr>
        <w:top w:val="none" w:sz="0" w:space="0" w:color="auto"/>
        <w:left w:val="none" w:sz="0" w:space="0" w:color="auto"/>
        <w:bottom w:val="none" w:sz="0" w:space="0" w:color="auto"/>
        <w:right w:val="none" w:sz="0" w:space="0" w:color="auto"/>
      </w:divBdr>
    </w:div>
    <w:div w:id="834296885">
      <w:bodyDiv w:val="1"/>
      <w:marLeft w:val="0"/>
      <w:marRight w:val="0"/>
      <w:marTop w:val="0"/>
      <w:marBottom w:val="0"/>
      <w:divBdr>
        <w:top w:val="none" w:sz="0" w:space="0" w:color="auto"/>
        <w:left w:val="none" w:sz="0" w:space="0" w:color="auto"/>
        <w:bottom w:val="none" w:sz="0" w:space="0" w:color="auto"/>
        <w:right w:val="none" w:sz="0" w:space="0" w:color="auto"/>
      </w:divBdr>
    </w:div>
    <w:div w:id="834497761">
      <w:bodyDiv w:val="1"/>
      <w:marLeft w:val="0"/>
      <w:marRight w:val="0"/>
      <w:marTop w:val="0"/>
      <w:marBottom w:val="0"/>
      <w:divBdr>
        <w:top w:val="none" w:sz="0" w:space="0" w:color="auto"/>
        <w:left w:val="none" w:sz="0" w:space="0" w:color="auto"/>
        <w:bottom w:val="none" w:sz="0" w:space="0" w:color="auto"/>
        <w:right w:val="none" w:sz="0" w:space="0" w:color="auto"/>
      </w:divBdr>
    </w:div>
    <w:div w:id="848637623">
      <w:bodyDiv w:val="1"/>
      <w:marLeft w:val="0"/>
      <w:marRight w:val="0"/>
      <w:marTop w:val="0"/>
      <w:marBottom w:val="0"/>
      <w:divBdr>
        <w:top w:val="none" w:sz="0" w:space="0" w:color="auto"/>
        <w:left w:val="none" w:sz="0" w:space="0" w:color="auto"/>
        <w:bottom w:val="none" w:sz="0" w:space="0" w:color="auto"/>
        <w:right w:val="none" w:sz="0" w:space="0" w:color="auto"/>
      </w:divBdr>
    </w:div>
    <w:div w:id="869952063">
      <w:bodyDiv w:val="1"/>
      <w:marLeft w:val="0"/>
      <w:marRight w:val="0"/>
      <w:marTop w:val="0"/>
      <w:marBottom w:val="0"/>
      <w:divBdr>
        <w:top w:val="none" w:sz="0" w:space="0" w:color="auto"/>
        <w:left w:val="none" w:sz="0" w:space="0" w:color="auto"/>
        <w:bottom w:val="none" w:sz="0" w:space="0" w:color="auto"/>
        <w:right w:val="none" w:sz="0" w:space="0" w:color="auto"/>
      </w:divBdr>
    </w:div>
    <w:div w:id="874930300">
      <w:bodyDiv w:val="1"/>
      <w:marLeft w:val="0"/>
      <w:marRight w:val="0"/>
      <w:marTop w:val="0"/>
      <w:marBottom w:val="0"/>
      <w:divBdr>
        <w:top w:val="none" w:sz="0" w:space="0" w:color="auto"/>
        <w:left w:val="none" w:sz="0" w:space="0" w:color="auto"/>
        <w:bottom w:val="none" w:sz="0" w:space="0" w:color="auto"/>
        <w:right w:val="none" w:sz="0" w:space="0" w:color="auto"/>
      </w:divBdr>
    </w:div>
    <w:div w:id="904340603">
      <w:bodyDiv w:val="1"/>
      <w:marLeft w:val="0"/>
      <w:marRight w:val="0"/>
      <w:marTop w:val="0"/>
      <w:marBottom w:val="0"/>
      <w:divBdr>
        <w:top w:val="none" w:sz="0" w:space="0" w:color="auto"/>
        <w:left w:val="none" w:sz="0" w:space="0" w:color="auto"/>
        <w:bottom w:val="none" w:sz="0" w:space="0" w:color="auto"/>
        <w:right w:val="none" w:sz="0" w:space="0" w:color="auto"/>
      </w:divBdr>
    </w:div>
    <w:div w:id="907230184">
      <w:bodyDiv w:val="1"/>
      <w:marLeft w:val="0"/>
      <w:marRight w:val="0"/>
      <w:marTop w:val="0"/>
      <w:marBottom w:val="0"/>
      <w:divBdr>
        <w:top w:val="none" w:sz="0" w:space="0" w:color="auto"/>
        <w:left w:val="none" w:sz="0" w:space="0" w:color="auto"/>
        <w:bottom w:val="none" w:sz="0" w:space="0" w:color="auto"/>
        <w:right w:val="none" w:sz="0" w:space="0" w:color="auto"/>
      </w:divBdr>
    </w:div>
    <w:div w:id="954749507">
      <w:bodyDiv w:val="1"/>
      <w:marLeft w:val="0"/>
      <w:marRight w:val="0"/>
      <w:marTop w:val="0"/>
      <w:marBottom w:val="0"/>
      <w:divBdr>
        <w:top w:val="none" w:sz="0" w:space="0" w:color="auto"/>
        <w:left w:val="none" w:sz="0" w:space="0" w:color="auto"/>
        <w:bottom w:val="none" w:sz="0" w:space="0" w:color="auto"/>
        <w:right w:val="none" w:sz="0" w:space="0" w:color="auto"/>
      </w:divBdr>
    </w:div>
    <w:div w:id="961770242">
      <w:bodyDiv w:val="1"/>
      <w:marLeft w:val="0"/>
      <w:marRight w:val="0"/>
      <w:marTop w:val="0"/>
      <w:marBottom w:val="0"/>
      <w:divBdr>
        <w:top w:val="none" w:sz="0" w:space="0" w:color="auto"/>
        <w:left w:val="none" w:sz="0" w:space="0" w:color="auto"/>
        <w:bottom w:val="none" w:sz="0" w:space="0" w:color="auto"/>
        <w:right w:val="none" w:sz="0" w:space="0" w:color="auto"/>
      </w:divBdr>
    </w:div>
    <w:div w:id="965622977">
      <w:bodyDiv w:val="1"/>
      <w:marLeft w:val="0"/>
      <w:marRight w:val="0"/>
      <w:marTop w:val="0"/>
      <w:marBottom w:val="0"/>
      <w:divBdr>
        <w:top w:val="none" w:sz="0" w:space="0" w:color="auto"/>
        <w:left w:val="none" w:sz="0" w:space="0" w:color="auto"/>
        <w:bottom w:val="none" w:sz="0" w:space="0" w:color="auto"/>
        <w:right w:val="none" w:sz="0" w:space="0" w:color="auto"/>
      </w:divBdr>
    </w:div>
    <w:div w:id="971520980">
      <w:bodyDiv w:val="1"/>
      <w:marLeft w:val="0"/>
      <w:marRight w:val="0"/>
      <w:marTop w:val="0"/>
      <w:marBottom w:val="0"/>
      <w:divBdr>
        <w:top w:val="none" w:sz="0" w:space="0" w:color="auto"/>
        <w:left w:val="none" w:sz="0" w:space="0" w:color="auto"/>
        <w:bottom w:val="none" w:sz="0" w:space="0" w:color="auto"/>
        <w:right w:val="none" w:sz="0" w:space="0" w:color="auto"/>
      </w:divBdr>
    </w:div>
    <w:div w:id="982545171">
      <w:bodyDiv w:val="1"/>
      <w:marLeft w:val="0"/>
      <w:marRight w:val="0"/>
      <w:marTop w:val="0"/>
      <w:marBottom w:val="0"/>
      <w:divBdr>
        <w:top w:val="none" w:sz="0" w:space="0" w:color="auto"/>
        <w:left w:val="none" w:sz="0" w:space="0" w:color="auto"/>
        <w:bottom w:val="none" w:sz="0" w:space="0" w:color="auto"/>
        <w:right w:val="none" w:sz="0" w:space="0" w:color="auto"/>
      </w:divBdr>
    </w:div>
    <w:div w:id="989361326">
      <w:bodyDiv w:val="1"/>
      <w:marLeft w:val="0"/>
      <w:marRight w:val="0"/>
      <w:marTop w:val="0"/>
      <w:marBottom w:val="0"/>
      <w:divBdr>
        <w:top w:val="none" w:sz="0" w:space="0" w:color="auto"/>
        <w:left w:val="none" w:sz="0" w:space="0" w:color="auto"/>
        <w:bottom w:val="none" w:sz="0" w:space="0" w:color="auto"/>
        <w:right w:val="none" w:sz="0" w:space="0" w:color="auto"/>
      </w:divBdr>
    </w:div>
    <w:div w:id="1015962772">
      <w:bodyDiv w:val="1"/>
      <w:marLeft w:val="0"/>
      <w:marRight w:val="0"/>
      <w:marTop w:val="0"/>
      <w:marBottom w:val="0"/>
      <w:divBdr>
        <w:top w:val="none" w:sz="0" w:space="0" w:color="auto"/>
        <w:left w:val="none" w:sz="0" w:space="0" w:color="auto"/>
        <w:bottom w:val="none" w:sz="0" w:space="0" w:color="auto"/>
        <w:right w:val="none" w:sz="0" w:space="0" w:color="auto"/>
      </w:divBdr>
    </w:div>
    <w:div w:id="1020199360">
      <w:bodyDiv w:val="1"/>
      <w:marLeft w:val="0"/>
      <w:marRight w:val="0"/>
      <w:marTop w:val="0"/>
      <w:marBottom w:val="0"/>
      <w:divBdr>
        <w:top w:val="none" w:sz="0" w:space="0" w:color="auto"/>
        <w:left w:val="none" w:sz="0" w:space="0" w:color="auto"/>
        <w:bottom w:val="none" w:sz="0" w:space="0" w:color="auto"/>
        <w:right w:val="none" w:sz="0" w:space="0" w:color="auto"/>
      </w:divBdr>
    </w:div>
    <w:div w:id="1034421367">
      <w:bodyDiv w:val="1"/>
      <w:marLeft w:val="0"/>
      <w:marRight w:val="0"/>
      <w:marTop w:val="0"/>
      <w:marBottom w:val="0"/>
      <w:divBdr>
        <w:top w:val="none" w:sz="0" w:space="0" w:color="auto"/>
        <w:left w:val="none" w:sz="0" w:space="0" w:color="auto"/>
        <w:bottom w:val="none" w:sz="0" w:space="0" w:color="auto"/>
        <w:right w:val="none" w:sz="0" w:space="0" w:color="auto"/>
      </w:divBdr>
    </w:div>
    <w:div w:id="1037701326">
      <w:bodyDiv w:val="1"/>
      <w:marLeft w:val="0"/>
      <w:marRight w:val="0"/>
      <w:marTop w:val="0"/>
      <w:marBottom w:val="0"/>
      <w:divBdr>
        <w:top w:val="none" w:sz="0" w:space="0" w:color="auto"/>
        <w:left w:val="none" w:sz="0" w:space="0" w:color="auto"/>
        <w:bottom w:val="none" w:sz="0" w:space="0" w:color="auto"/>
        <w:right w:val="none" w:sz="0" w:space="0" w:color="auto"/>
      </w:divBdr>
    </w:div>
    <w:div w:id="1045257354">
      <w:bodyDiv w:val="1"/>
      <w:marLeft w:val="0"/>
      <w:marRight w:val="0"/>
      <w:marTop w:val="0"/>
      <w:marBottom w:val="0"/>
      <w:divBdr>
        <w:top w:val="none" w:sz="0" w:space="0" w:color="auto"/>
        <w:left w:val="none" w:sz="0" w:space="0" w:color="auto"/>
        <w:bottom w:val="none" w:sz="0" w:space="0" w:color="auto"/>
        <w:right w:val="none" w:sz="0" w:space="0" w:color="auto"/>
      </w:divBdr>
    </w:div>
    <w:div w:id="1046567293">
      <w:bodyDiv w:val="1"/>
      <w:marLeft w:val="0"/>
      <w:marRight w:val="0"/>
      <w:marTop w:val="0"/>
      <w:marBottom w:val="0"/>
      <w:divBdr>
        <w:top w:val="none" w:sz="0" w:space="0" w:color="auto"/>
        <w:left w:val="none" w:sz="0" w:space="0" w:color="auto"/>
        <w:bottom w:val="none" w:sz="0" w:space="0" w:color="auto"/>
        <w:right w:val="none" w:sz="0" w:space="0" w:color="auto"/>
      </w:divBdr>
    </w:div>
    <w:div w:id="1064523271">
      <w:bodyDiv w:val="1"/>
      <w:marLeft w:val="0"/>
      <w:marRight w:val="0"/>
      <w:marTop w:val="0"/>
      <w:marBottom w:val="0"/>
      <w:divBdr>
        <w:top w:val="none" w:sz="0" w:space="0" w:color="auto"/>
        <w:left w:val="none" w:sz="0" w:space="0" w:color="auto"/>
        <w:bottom w:val="none" w:sz="0" w:space="0" w:color="auto"/>
        <w:right w:val="none" w:sz="0" w:space="0" w:color="auto"/>
      </w:divBdr>
    </w:div>
    <w:div w:id="1076168874">
      <w:bodyDiv w:val="1"/>
      <w:marLeft w:val="0"/>
      <w:marRight w:val="0"/>
      <w:marTop w:val="0"/>
      <w:marBottom w:val="0"/>
      <w:divBdr>
        <w:top w:val="none" w:sz="0" w:space="0" w:color="auto"/>
        <w:left w:val="none" w:sz="0" w:space="0" w:color="auto"/>
        <w:bottom w:val="none" w:sz="0" w:space="0" w:color="auto"/>
        <w:right w:val="none" w:sz="0" w:space="0" w:color="auto"/>
      </w:divBdr>
    </w:div>
    <w:div w:id="1077358254">
      <w:bodyDiv w:val="1"/>
      <w:marLeft w:val="0"/>
      <w:marRight w:val="0"/>
      <w:marTop w:val="0"/>
      <w:marBottom w:val="0"/>
      <w:divBdr>
        <w:top w:val="none" w:sz="0" w:space="0" w:color="auto"/>
        <w:left w:val="none" w:sz="0" w:space="0" w:color="auto"/>
        <w:bottom w:val="none" w:sz="0" w:space="0" w:color="auto"/>
        <w:right w:val="none" w:sz="0" w:space="0" w:color="auto"/>
      </w:divBdr>
    </w:div>
    <w:div w:id="1081098148">
      <w:bodyDiv w:val="1"/>
      <w:marLeft w:val="0"/>
      <w:marRight w:val="0"/>
      <w:marTop w:val="0"/>
      <w:marBottom w:val="0"/>
      <w:divBdr>
        <w:top w:val="none" w:sz="0" w:space="0" w:color="auto"/>
        <w:left w:val="none" w:sz="0" w:space="0" w:color="auto"/>
        <w:bottom w:val="none" w:sz="0" w:space="0" w:color="auto"/>
        <w:right w:val="none" w:sz="0" w:space="0" w:color="auto"/>
      </w:divBdr>
    </w:div>
    <w:div w:id="1089422440">
      <w:bodyDiv w:val="1"/>
      <w:marLeft w:val="0"/>
      <w:marRight w:val="0"/>
      <w:marTop w:val="0"/>
      <w:marBottom w:val="0"/>
      <w:divBdr>
        <w:top w:val="none" w:sz="0" w:space="0" w:color="auto"/>
        <w:left w:val="none" w:sz="0" w:space="0" w:color="auto"/>
        <w:bottom w:val="none" w:sz="0" w:space="0" w:color="auto"/>
        <w:right w:val="none" w:sz="0" w:space="0" w:color="auto"/>
      </w:divBdr>
    </w:div>
    <w:div w:id="1096556072">
      <w:bodyDiv w:val="1"/>
      <w:marLeft w:val="0"/>
      <w:marRight w:val="0"/>
      <w:marTop w:val="0"/>
      <w:marBottom w:val="0"/>
      <w:divBdr>
        <w:top w:val="none" w:sz="0" w:space="0" w:color="auto"/>
        <w:left w:val="none" w:sz="0" w:space="0" w:color="auto"/>
        <w:bottom w:val="none" w:sz="0" w:space="0" w:color="auto"/>
        <w:right w:val="none" w:sz="0" w:space="0" w:color="auto"/>
      </w:divBdr>
    </w:div>
    <w:div w:id="1102916370">
      <w:bodyDiv w:val="1"/>
      <w:marLeft w:val="0"/>
      <w:marRight w:val="0"/>
      <w:marTop w:val="0"/>
      <w:marBottom w:val="0"/>
      <w:divBdr>
        <w:top w:val="none" w:sz="0" w:space="0" w:color="auto"/>
        <w:left w:val="none" w:sz="0" w:space="0" w:color="auto"/>
        <w:bottom w:val="none" w:sz="0" w:space="0" w:color="auto"/>
        <w:right w:val="none" w:sz="0" w:space="0" w:color="auto"/>
      </w:divBdr>
    </w:div>
    <w:div w:id="1104108130">
      <w:bodyDiv w:val="1"/>
      <w:marLeft w:val="0"/>
      <w:marRight w:val="0"/>
      <w:marTop w:val="0"/>
      <w:marBottom w:val="0"/>
      <w:divBdr>
        <w:top w:val="none" w:sz="0" w:space="0" w:color="auto"/>
        <w:left w:val="none" w:sz="0" w:space="0" w:color="auto"/>
        <w:bottom w:val="none" w:sz="0" w:space="0" w:color="auto"/>
        <w:right w:val="none" w:sz="0" w:space="0" w:color="auto"/>
      </w:divBdr>
    </w:div>
    <w:div w:id="1113329289">
      <w:bodyDiv w:val="1"/>
      <w:marLeft w:val="0"/>
      <w:marRight w:val="0"/>
      <w:marTop w:val="0"/>
      <w:marBottom w:val="0"/>
      <w:divBdr>
        <w:top w:val="none" w:sz="0" w:space="0" w:color="auto"/>
        <w:left w:val="none" w:sz="0" w:space="0" w:color="auto"/>
        <w:bottom w:val="none" w:sz="0" w:space="0" w:color="auto"/>
        <w:right w:val="none" w:sz="0" w:space="0" w:color="auto"/>
      </w:divBdr>
    </w:div>
    <w:div w:id="1125461968">
      <w:bodyDiv w:val="1"/>
      <w:marLeft w:val="0"/>
      <w:marRight w:val="0"/>
      <w:marTop w:val="0"/>
      <w:marBottom w:val="0"/>
      <w:divBdr>
        <w:top w:val="none" w:sz="0" w:space="0" w:color="auto"/>
        <w:left w:val="none" w:sz="0" w:space="0" w:color="auto"/>
        <w:bottom w:val="none" w:sz="0" w:space="0" w:color="auto"/>
        <w:right w:val="none" w:sz="0" w:space="0" w:color="auto"/>
      </w:divBdr>
    </w:div>
    <w:div w:id="1127510996">
      <w:bodyDiv w:val="1"/>
      <w:marLeft w:val="0"/>
      <w:marRight w:val="0"/>
      <w:marTop w:val="0"/>
      <w:marBottom w:val="0"/>
      <w:divBdr>
        <w:top w:val="none" w:sz="0" w:space="0" w:color="auto"/>
        <w:left w:val="none" w:sz="0" w:space="0" w:color="auto"/>
        <w:bottom w:val="none" w:sz="0" w:space="0" w:color="auto"/>
        <w:right w:val="none" w:sz="0" w:space="0" w:color="auto"/>
      </w:divBdr>
    </w:div>
    <w:div w:id="1134719532">
      <w:bodyDiv w:val="1"/>
      <w:marLeft w:val="0"/>
      <w:marRight w:val="0"/>
      <w:marTop w:val="0"/>
      <w:marBottom w:val="0"/>
      <w:divBdr>
        <w:top w:val="none" w:sz="0" w:space="0" w:color="auto"/>
        <w:left w:val="none" w:sz="0" w:space="0" w:color="auto"/>
        <w:bottom w:val="none" w:sz="0" w:space="0" w:color="auto"/>
        <w:right w:val="none" w:sz="0" w:space="0" w:color="auto"/>
      </w:divBdr>
    </w:div>
    <w:div w:id="1143044280">
      <w:bodyDiv w:val="1"/>
      <w:marLeft w:val="0"/>
      <w:marRight w:val="0"/>
      <w:marTop w:val="0"/>
      <w:marBottom w:val="0"/>
      <w:divBdr>
        <w:top w:val="none" w:sz="0" w:space="0" w:color="auto"/>
        <w:left w:val="none" w:sz="0" w:space="0" w:color="auto"/>
        <w:bottom w:val="none" w:sz="0" w:space="0" w:color="auto"/>
        <w:right w:val="none" w:sz="0" w:space="0" w:color="auto"/>
      </w:divBdr>
    </w:div>
    <w:div w:id="1144661612">
      <w:bodyDiv w:val="1"/>
      <w:marLeft w:val="0"/>
      <w:marRight w:val="0"/>
      <w:marTop w:val="0"/>
      <w:marBottom w:val="0"/>
      <w:divBdr>
        <w:top w:val="none" w:sz="0" w:space="0" w:color="auto"/>
        <w:left w:val="none" w:sz="0" w:space="0" w:color="auto"/>
        <w:bottom w:val="none" w:sz="0" w:space="0" w:color="auto"/>
        <w:right w:val="none" w:sz="0" w:space="0" w:color="auto"/>
      </w:divBdr>
    </w:div>
    <w:div w:id="1147287608">
      <w:bodyDiv w:val="1"/>
      <w:marLeft w:val="0"/>
      <w:marRight w:val="0"/>
      <w:marTop w:val="0"/>
      <w:marBottom w:val="0"/>
      <w:divBdr>
        <w:top w:val="none" w:sz="0" w:space="0" w:color="auto"/>
        <w:left w:val="none" w:sz="0" w:space="0" w:color="auto"/>
        <w:bottom w:val="none" w:sz="0" w:space="0" w:color="auto"/>
        <w:right w:val="none" w:sz="0" w:space="0" w:color="auto"/>
      </w:divBdr>
    </w:div>
    <w:div w:id="1151554165">
      <w:bodyDiv w:val="1"/>
      <w:marLeft w:val="0"/>
      <w:marRight w:val="0"/>
      <w:marTop w:val="0"/>
      <w:marBottom w:val="0"/>
      <w:divBdr>
        <w:top w:val="none" w:sz="0" w:space="0" w:color="auto"/>
        <w:left w:val="none" w:sz="0" w:space="0" w:color="auto"/>
        <w:bottom w:val="none" w:sz="0" w:space="0" w:color="auto"/>
        <w:right w:val="none" w:sz="0" w:space="0" w:color="auto"/>
      </w:divBdr>
    </w:div>
    <w:div w:id="1171876645">
      <w:bodyDiv w:val="1"/>
      <w:marLeft w:val="0"/>
      <w:marRight w:val="0"/>
      <w:marTop w:val="0"/>
      <w:marBottom w:val="0"/>
      <w:divBdr>
        <w:top w:val="none" w:sz="0" w:space="0" w:color="auto"/>
        <w:left w:val="none" w:sz="0" w:space="0" w:color="auto"/>
        <w:bottom w:val="none" w:sz="0" w:space="0" w:color="auto"/>
        <w:right w:val="none" w:sz="0" w:space="0" w:color="auto"/>
      </w:divBdr>
    </w:div>
    <w:div w:id="1193764626">
      <w:bodyDiv w:val="1"/>
      <w:marLeft w:val="0"/>
      <w:marRight w:val="0"/>
      <w:marTop w:val="0"/>
      <w:marBottom w:val="0"/>
      <w:divBdr>
        <w:top w:val="none" w:sz="0" w:space="0" w:color="auto"/>
        <w:left w:val="none" w:sz="0" w:space="0" w:color="auto"/>
        <w:bottom w:val="none" w:sz="0" w:space="0" w:color="auto"/>
        <w:right w:val="none" w:sz="0" w:space="0" w:color="auto"/>
      </w:divBdr>
    </w:div>
    <w:div w:id="1203514416">
      <w:bodyDiv w:val="1"/>
      <w:marLeft w:val="0"/>
      <w:marRight w:val="0"/>
      <w:marTop w:val="0"/>
      <w:marBottom w:val="0"/>
      <w:divBdr>
        <w:top w:val="none" w:sz="0" w:space="0" w:color="auto"/>
        <w:left w:val="none" w:sz="0" w:space="0" w:color="auto"/>
        <w:bottom w:val="none" w:sz="0" w:space="0" w:color="auto"/>
        <w:right w:val="none" w:sz="0" w:space="0" w:color="auto"/>
      </w:divBdr>
    </w:div>
    <w:div w:id="1208450274">
      <w:bodyDiv w:val="1"/>
      <w:marLeft w:val="0"/>
      <w:marRight w:val="0"/>
      <w:marTop w:val="0"/>
      <w:marBottom w:val="0"/>
      <w:divBdr>
        <w:top w:val="none" w:sz="0" w:space="0" w:color="auto"/>
        <w:left w:val="none" w:sz="0" w:space="0" w:color="auto"/>
        <w:bottom w:val="none" w:sz="0" w:space="0" w:color="auto"/>
        <w:right w:val="none" w:sz="0" w:space="0" w:color="auto"/>
      </w:divBdr>
    </w:div>
    <w:div w:id="1219587355">
      <w:bodyDiv w:val="1"/>
      <w:marLeft w:val="0"/>
      <w:marRight w:val="0"/>
      <w:marTop w:val="0"/>
      <w:marBottom w:val="0"/>
      <w:divBdr>
        <w:top w:val="none" w:sz="0" w:space="0" w:color="auto"/>
        <w:left w:val="none" w:sz="0" w:space="0" w:color="auto"/>
        <w:bottom w:val="none" w:sz="0" w:space="0" w:color="auto"/>
        <w:right w:val="none" w:sz="0" w:space="0" w:color="auto"/>
      </w:divBdr>
    </w:div>
    <w:div w:id="1227567694">
      <w:bodyDiv w:val="1"/>
      <w:marLeft w:val="0"/>
      <w:marRight w:val="0"/>
      <w:marTop w:val="0"/>
      <w:marBottom w:val="0"/>
      <w:divBdr>
        <w:top w:val="none" w:sz="0" w:space="0" w:color="auto"/>
        <w:left w:val="none" w:sz="0" w:space="0" w:color="auto"/>
        <w:bottom w:val="none" w:sz="0" w:space="0" w:color="auto"/>
        <w:right w:val="none" w:sz="0" w:space="0" w:color="auto"/>
      </w:divBdr>
    </w:div>
    <w:div w:id="1229918144">
      <w:bodyDiv w:val="1"/>
      <w:marLeft w:val="0"/>
      <w:marRight w:val="0"/>
      <w:marTop w:val="0"/>
      <w:marBottom w:val="0"/>
      <w:divBdr>
        <w:top w:val="none" w:sz="0" w:space="0" w:color="auto"/>
        <w:left w:val="none" w:sz="0" w:space="0" w:color="auto"/>
        <w:bottom w:val="none" w:sz="0" w:space="0" w:color="auto"/>
        <w:right w:val="none" w:sz="0" w:space="0" w:color="auto"/>
      </w:divBdr>
    </w:div>
    <w:div w:id="1231162160">
      <w:bodyDiv w:val="1"/>
      <w:marLeft w:val="0"/>
      <w:marRight w:val="0"/>
      <w:marTop w:val="0"/>
      <w:marBottom w:val="0"/>
      <w:divBdr>
        <w:top w:val="none" w:sz="0" w:space="0" w:color="auto"/>
        <w:left w:val="none" w:sz="0" w:space="0" w:color="auto"/>
        <w:bottom w:val="none" w:sz="0" w:space="0" w:color="auto"/>
        <w:right w:val="none" w:sz="0" w:space="0" w:color="auto"/>
      </w:divBdr>
    </w:div>
    <w:div w:id="1231884407">
      <w:bodyDiv w:val="1"/>
      <w:marLeft w:val="0"/>
      <w:marRight w:val="0"/>
      <w:marTop w:val="0"/>
      <w:marBottom w:val="0"/>
      <w:divBdr>
        <w:top w:val="none" w:sz="0" w:space="0" w:color="auto"/>
        <w:left w:val="none" w:sz="0" w:space="0" w:color="auto"/>
        <w:bottom w:val="none" w:sz="0" w:space="0" w:color="auto"/>
        <w:right w:val="none" w:sz="0" w:space="0" w:color="auto"/>
      </w:divBdr>
    </w:div>
    <w:div w:id="1236086790">
      <w:bodyDiv w:val="1"/>
      <w:marLeft w:val="0"/>
      <w:marRight w:val="0"/>
      <w:marTop w:val="0"/>
      <w:marBottom w:val="0"/>
      <w:divBdr>
        <w:top w:val="none" w:sz="0" w:space="0" w:color="auto"/>
        <w:left w:val="none" w:sz="0" w:space="0" w:color="auto"/>
        <w:bottom w:val="none" w:sz="0" w:space="0" w:color="auto"/>
        <w:right w:val="none" w:sz="0" w:space="0" w:color="auto"/>
      </w:divBdr>
    </w:div>
    <w:div w:id="1240292695">
      <w:bodyDiv w:val="1"/>
      <w:marLeft w:val="0"/>
      <w:marRight w:val="0"/>
      <w:marTop w:val="0"/>
      <w:marBottom w:val="0"/>
      <w:divBdr>
        <w:top w:val="none" w:sz="0" w:space="0" w:color="auto"/>
        <w:left w:val="none" w:sz="0" w:space="0" w:color="auto"/>
        <w:bottom w:val="none" w:sz="0" w:space="0" w:color="auto"/>
        <w:right w:val="none" w:sz="0" w:space="0" w:color="auto"/>
      </w:divBdr>
    </w:div>
    <w:div w:id="1242374689">
      <w:bodyDiv w:val="1"/>
      <w:marLeft w:val="0"/>
      <w:marRight w:val="0"/>
      <w:marTop w:val="0"/>
      <w:marBottom w:val="0"/>
      <w:divBdr>
        <w:top w:val="none" w:sz="0" w:space="0" w:color="auto"/>
        <w:left w:val="none" w:sz="0" w:space="0" w:color="auto"/>
        <w:bottom w:val="none" w:sz="0" w:space="0" w:color="auto"/>
        <w:right w:val="none" w:sz="0" w:space="0" w:color="auto"/>
      </w:divBdr>
    </w:div>
    <w:div w:id="1246257480">
      <w:bodyDiv w:val="1"/>
      <w:marLeft w:val="0"/>
      <w:marRight w:val="0"/>
      <w:marTop w:val="0"/>
      <w:marBottom w:val="0"/>
      <w:divBdr>
        <w:top w:val="none" w:sz="0" w:space="0" w:color="auto"/>
        <w:left w:val="none" w:sz="0" w:space="0" w:color="auto"/>
        <w:bottom w:val="none" w:sz="0" w:space="0" w:color="auto"/>
        <w:right w:val="none" w:sz="0" w:space="0" w:color="auto"/>
      </w:divBdr>
    </w:div>
    <w:div w:id="1249119465">
      <w:bodyDiv w:val="1"/>
      <w:marLeft w:val="0"/>
      <w:marRight w:val="0"/>
      <w:marTop w:val="0"/>
      <w:marBottom w:val="0"/>
      <w:divBdr>
        <w:top w:val="none" w:sz="0" w:space="0" w:color="auto"/>
        <w:left w:val="none" w:sz="0" w:space="0" w:color="auto"/>
        <w:bottom w:val="none" w:sz="0" w:space="0" w:color="auto"/>
        <w:right w:val="none" w:sz="0" w:space="0" w:color="auto"/>
      </w:divBdr>
    </w:div>
    <w:div w:id="1263029376">
      <w:bodyDiv w:val="1"/>
      <w:marLeft w:val="0"/>
      <w:marRight w:val="0"/>
      <w:marTop w:val="0"/>
      <w:marBottom w:val="0"/>
      <w:divBdr>
        <w:top w:val="none" w:sz="0" w:space="0" w:color="auto"/>
        <w:left w:val="none" w:sz="0" w:space="0" w:color="auto"/>
        <w:bottom w:val="none" w:sz="0" w:space="0" w:color="auto"/>
        <w:right w:val="none" w:sz="0" w:space="0" w:color="auto"/>
      </w:divBdr>
    </w:div>
    <w:div w:id="1265264603">
      <w:bodyDiv w:val="1"/>
      <w:marLeft w:val="0"/>
      <w:marRight w:val="0"/>
      <w:marTop w:val="0"/>
      <w:marBottom w:val="0"/>
      <w:divBdr>
        <w:top w:val="none" w:sz="0" w:space="0" w:color="auto"/>
        <w:left w:val="none" w:sz="0" w:space="0" w:color="auto"/>
        <w:bottom w:val="none" w:sz="0" w:space="0" w:color="auto"/>
        <w:right w:val="none" w:sz="0" w:space="0" w:color="auto"/>
      </w:divBdr>
    </w:div>
    <w:div w:id="1284848212">
      <w:bodyDiv w:val="1"/>
      <w:marLeft w:val="0"/>
      <w:marRight w:val="0"/>
      <w:marTop w:val="0"/>
      <w:marBottom w:val="0"/>
      <w:divBdr>
        <w:top w:val="none" w:sz="0" w:space="0" w:color="auto"/>
        <w:left w:val="none" w:sz="0" w:space="0" w:color="auto"/>
        <w:bottom w:val="none" w:sz="0" w:space="0" w:color="auto"/>
        <w:right w:val="none" w:sz="0" w:space="0" w:color="auto"/>
      </w:divBdr>
    </w:div>
    <w:div w:id="1300301892">
      <w:bodyDiv w:val="1"/>
      <w:marLeft w:val="0"/>
      <w:marRight w:val="0"/>
      <w:marTop w:val="0"/>
      <w:marBottom w:val="0"/>
      <w:divBdr>
        <w:top w:val="none" w:sz="0" w:space="0" w:color="auto"/>
        <w:left w:val="none" w:sz="0" w:space="0" w:color="auto"/>
        <w:bottom w:val="none" w:sz="0" w:space="0" w:color="auto"/>
        <w:right w:val="none" w:sz="0" w:space="0" w:color="auto"/>
      </w:divBdr>
    </w:div>
    <w:div w:id="1303584942">
      <w:bodyDiv w:val="1"/>
      <w:marLeft w:val="0"/>
      <w:marRight w:val="0"/>
      <w:marTop w:val="0"/>
      <w:marBottom w:val="0"/>
      <w:divBdr>
        <w:top w:val="none" w:sz="0" w:space="0" w:color="auto"/>
        <w:left w:val="none" w:sz="0" w:space="0" w:color="auto"/>
        <w:bottom w:val="none" w:sz="0" w:space="0" w:color="auto"/>
        <w:right w:val="none" w:sz="0" w:space="0" w:color="auto"/>
      </w:divBdr>
    </w:div>
    <w:div w:id="1314260316">
      <w:bodyDiv w:val="1"/>
      <w:marLeft w:val="0"/>
      <w:marRight w:val="0"/>
      <w:marTop w:val="0"/>
      <w:marBottom w:val="0"/>
      <w:divBdr>
        <w:top w:val="none" w:sz="0" w:space="0" w:color="auto"/>
        <w:left w:val="none" w:sz="0" w:space="0" w:color="auto"/>
        <w:bottom w:val="none" w:sz="0" w:space="0" w:color="auto"/>
        <w:right w:val="none" w:sz="0" w:space="0" w:color="auto"/>
      </w:divBdr>
    </w:div>
    <w:div w:id="1333220626">
      <w:bodyDiv w:val="1"/>
      <w:marLeft w:val="0"/>
      <w:marRight w:val="0"/>
      <w:marTop w:val="0"/>
      <w:marBottom w:val="0"/>
      <w:divBdr>
        <w:top w:val="none" w:sz="0" w:space="0" w:color="auto"/>
        <w:left w:val="none" w:sz="0" w:space="0" w:color="auto"/>
        <w:bottom w:val="none" w:sz="0" w:space="0" w:color="auto"/>
        <w:right w:val="none" w:sz="0" w:space="0" w:color="auto"/>
      </w:divBdr>
    </w:div>
    <w:div w:id="1347439726">
      <w:bodyDiv w:val="1"/>
      <w:marLeft w:val="0"/>
      <w:marRight w:val="0"/>
      <w:marTop w:val="0"/>
      <w:marBottom w:val="0"/>
      <w:divBdr>
        <w:top w:val="none" w:sz="0" w:space="0" w:color="auto"/>
        <w:left w:val="none" w:sz="0" w:space="0" w:color="auto"/>
        <w:bottom w:val="none" w:sz="0" w:space="0" w:color="auto"/>
        <w:right w:val="none" w:sz="0" w:space="0" w:color="auto"/>
      </w:divBdr>
    </w:div>
    <w:div w:id="1353259496">
      <w:bodyDiv w:val="1"/>
      <w:marLeft w:val="0"/>
      <w:marRight w:val="0"/>
      <w:marTop w:val="0"/>
      <w:marBottom w:val="0"/>
      <w:divBdr>
        <w:top w:val="none" w:sz="0" w:space="0" w:color="auto"/>
        <w:left w:val="none" w:sz="0" w:space="0" w:color="auto"/>
        <w:bottom w:val="none" w:sz="0" w:space="0" w:color="auto"/>
        <w:right w:val="none" w:sz="0" w:space="0" w:color="auto"/>
      </w:divBdr>
    </w:div>
    <w:div w:id="1362853704">
      <w:bodyDiv w:val="1"/>
      <w:marLeft w:val="0"/>
      <w:marRight w:val="0"/>
      <w:marTop w:val="0"/>
      <w:marBottom w:val="0"/>
      <w:divBdr>
        <w:top w:val="none" w:sz="0" w:space="0" w:color="auto"/>
        <w:left w:val="none" w:sz="0" w:space="0" w:color="auto"/>
        <w:bottom w:val="none" w:sz="0" w:space="0" w:color="auto"/>
        <w:right w:val="none" w:sz="0" w:space="0" w:color="auto"/>
      </w:divBdr>
    </w:div>
    <w:div w:id="1369262107">
      <w:bodyDiv w:val="1"/>
      <w:marLeft w:val="0"/>
      <w:marRight w:val="0"/>
      <w:marTop w:val="0"/>
      <w:marBottom w:val="0"/>
      <w:divBdr>
        <w:top w:val="none" w:sz="0" w:space="0" w:color="auto"/>
        <w:left w:val="none" w:sz="0" w:space="0" w:color="auto"/>
        <w:bottom w:val="none" w:sz="0" w:space="0" w:color="auto"/>
        <w:right w:val="none" w:sz="0" w:space="0" w:color="auto"/>
      </w:divBdr>
    </w:div>
    <w:div w:id="1372150722">
      <w:bodyDiv w:val="1"/>
      <w:marLeft w:val="0"/>
      <w:marRight w:val="0"/>
      <w:marTop w:val="0"/>
      <w:marBottom w:val="0"/>
      <w:divBdr>
        <w:top w:val="none" w:sz="0" w:space="0" w:color="auto"/>
        <w:left w:val="none" w:sz="0" w:space="0" w:color="auto"/>
        <w:bottom w:val="none" w:sz="0" w:space="0" w:color="auto"/>
        <w:right w:val="none" w:sz="0" w:space="0" w:color="auto"/>
      </w:divBdr>
    </w:div>
    <w:div w:id="1377779815">
      <w:bodyDiv w:val="1"/>
      <w:marLeft w:val="0"/>
      <w:marRight w:val="0"/>
      <w:marTop w:val="0"/>
      <w:marBottom w:val="0"/>
      <w:divBdr>
        <w:top w:val="none" w:sz="0" w:space="0" w:color="auto"/>
        <w:left w:val="none" w:sz="0" w:space="0" w:color="auto"/>
        <w:bottom w:val="none" w:sz="0" w:space="0" w:color="auto"/>
        <w:right w:val="none" w:sz="0" w:space="0" w:color="auto"/>
      </w:divBdr>
    </w:div>
    <w:div w:id="1399160673">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
    <w:div w:id="1422869205">
      <w:bodyDiv w:val="1"/>
      <w:marLeft w:val="0"/>
      <w:marRight w:val="0"/>
      <w:marTop w:val="0"/>
      <w:marBottom w:val="0"/>
      <w:divBdr>
        <w:top w:val="none" w:sz="0" w:space="0" w:color="auto"/>
        <w:left w:val="none" w:sz="0" w:space="0" w:color="auto"/>
        <w:bottom w:val="none" w:sz="0" w:space="0" w:color="auto"/>
        <w:right w:val="none" w:sz="0" w:space="0" w:color="auto"/>
      </w:divBdr>
    </w:div>
    <w:div w:id="1429807651">
      <w:bodyDiv w:val="1"/>
      <w:marLeft w:val="0"/>
      <w:marRight w:val="0"/>
      <w:marTop w:val="0"/>
      <w:marBottom w:val="0"/>
      <w:divBdr>
        <w:top w:val="none" w:sz="0" w:space="0" w:color="auto"/>
        <w:left w:val="none" w:sz="0" w:space="0" w:color="auto"/>
        <w:bottom w:val="none" w:sz="0" w:space="0" w:color="auto"/>
        <w:right w:val="none" w:sz="0" w:space="0" w:color="auto"/>
      </w:divBdr>
    </w:div>
    <w:div w:id="1439913408">
      <w:bodyDiv w:val="1"/>
      <w:marLeft w:val="0"/>
      <w:marRight w:val="0"/>
      <w:marTop w:val="0"/>
      <w:marBottom w:val="0"/>
      <w:divBdr>
        <w:top w:val="none" w:sz="0" w:space="0" w:color="auto"/>
        <w:left w:val="none" w:sz="0" w:space="0" w:color="auto"/>
        <w:bottom w:val="none" w:sz="0" w:space="0" w:color="auto"/>
        <w:right w:val="none" w:sz="0" w:space="0" w:color="auto"/>
      </w:divBdr>
    </w:div>
    <w:div w:id="1448349738">
      <w:bodyDiv w:val="1"/>
      <w:marLeft w:val="0"/>
      <w:marRight w:val="0"/>
      <w:marTop w:val="0"/>
      <w:marBottom w:val="0"/>
      <w:divBdr>
        <w:top w:val="none" w:sz="0" w:space="0" w:color="auto"/>
        <w:left w:val="none" w:sz="0" w:space="0" w:color="auto"/>
        <w:bottom w:val="none" w:sz="0" w:space="0" w:color="auto"/>
        <w:right w:val="none" w:sz="0" w:space="0" w:color="auto"/>
      </w:divBdr>
    </w:div>
    <w:div w:id="1448818558">
      <w:bodyDiv w:val="1"/>
      <w:marLeft w:val="0"/>
      <w:marRight w:val="0"/>
      <w:marTop w:val="0"/>
      <w:marBottom w:val="0"/>
      <w:divBdr>
        <w:top w:val="none" w:sz="0" w:space="0" w:color="auto"/>
        <w:left w:val="none" w:sz="0" w:space="0" w:color="auto"/>
        <w:bottom w:val="none" w:sz="0" w:space="0" w:color="auto"/>
        <w:right w:val="none" w:sz="0" w:space="0" w:color="auto"/>
      </w:divBdr>
    </w:div>
    <w:div w:id="1454055583">
      <w:bodyDiv w:val="1"/>
      <w:marLeft w:val="0"/>
      <w:marRight w:val="0"/>
      <w:marTop w:val="0"/>
      <w:marBottom w:val="0"/>
      <w:divBdr>
        <w:top w:val="none" w:sz="0" w:space="0" w:color="auto"/>
        <w:left w:val="none" w:sz="0" w:space="0" w:color="auto"/>
        <w:bottom w:val="none" w:sz="0" w:space="0" w:color="auto"/>
        <w:right w:val="none" w:sz="0" w:space="0" w:color="auto"/>
      </w:divBdr>
    </w:div>
    <w:div w:id="1463385124">
      <w:bodyDiv w:val="1"/>
      <w:marLeft w:val="0"/>
      <w:marRight w:val="0"/>
      <w:marTop w:val="0"/>
      <w:marBottom w:val="0"/>
      <w:divBdr>
        <w:top w:val="none" w:sz="0" w:space="0" w:color="auto"/>
        <w:left w:val="none" w:sz="0" w:space="0" w:color="auto"/>
        <w:bottom w:val="none" w:sz="0" w:space="0" w:color="auto"/>
        <w:right w:val="none" w:sz="0" w:space="0" w:color="auto"/>
      </w:divBdr>
    </w:div>
    <w:div w:id="1468282841">
      <w:bodyDiv w:val="1"/>
      <w:marLeft w:val="0"/>
      <w:marRight w:val="0"/>
      <w:marTop w:val="0"/>
      <w:marBottom w:val="0"/>
      <w:divBdr>
        <w:top w:val="none" w:sz="0" w:space="0" w:color="auto"/>
        <w:left w:val="none" w:sz="0" w:space="0" w:color="auto"/>
        <w:bottom w:val="none" w:sz="0" w:space="0" w:color="auto"/>
        <w:right w:val="none" w:sz="0" w:space="0" w:color="auto"/>
      </w:divBdr>
    </w:div>
    <w:div w:id="1473249802">
      <w:bodyDiv w:val="1"/>
      <w:marLeft w:val="0"/>
      <w:marRight w:val="0"/>
      <w:marTop w:val="0"/>
      <w:marBottom w:val="0"/>
      <w:divBdr>
        <w:top w:val="none" w:sz="0" w:space="0" w:color="auto"/>
        <w:left w:val="none" w:sz="0" w:space="0" w:color="auto"/>
        <w:bottom w:val="none" w:sz="0" w:space="0" w:color="auto"/>
        <w:right w:val="none" w:sz="0" w:space="0" w:color="auto"/>
      </w:divBdr>
    </w:div>
    <w:div w:id="1473601759">
      <w:bodyDiv w:val="1"/>
      <w:marLeft w:val="0"/>
      <w:marRight w:val="0"/>
      <w:marTop w:val="0"/>
      <w:marBottom w:val="0"/>
      <w:divBdr>
        <w:top w:val="none" w:sz="0" w:space="0" w:color="auto"/>
        <w:left w:val="none" w:sz="0" w:space="0" w:color="auto"/>
        <w:bottom w:val="none" w:sz="0" w:space="0" w:color="auto"/>
        <w:right w:val="none" w:sz="0" w:space="0" w:color="auto"/>
      </w:divBdr>
    </w:div>
    <w:div w:id="1473786814">
      <w:bodyDiv w:val="1"/>
      <w:marLeft w:val="0"/>
      <w:marRight w:val="0"/>
      <w:marTop w:val="0"/>
      <w:marBottom w:val="0"/>
      <w:divBdr>
        <w:top w:val="none" w:sz="0" w:space="0" w:color="auto"/>
        <w:left w:val="none" w:sz="0" w:space="0" w:color="auto"/>
        <w:bottom w:val="none" w:sz="0" w:space="0" w:color="auto"/>
        <w:right w:val="none" w:sz="0" w:space="0" w:color="auto"/>
      </w:divBdr>
    </w:div>
    <w:div w:id="1474323695">
      <w:bodyDiv w:val="1"/>
      <w:marLeft w:val="0"/>
      <w:marRight w:val="0"/>
      <w:marTop w:val="0"/>
      <w:marBottom w:val="0"/>
      <w:divBdr>
        <w:top w:val="none" w:sz="0" w:space="0" w:color="auto"/>
        <w:left w:val="none" w:sz="0" w:space="0" w:color="auto"/>
        <w:bottom w:val="none" w:sz="0" w:space="0" w:color="auto"/>
        <w:right w:val="none" w:sz="0" w:space="0" w:color="auto"/>
      </w:divBdr>
    </w:div>
    <w:div w:id="1482037129">
      <w:bodyDiv w:val="1"/>
      <w:marLeft w:val="0"/>
      <w:marRight w:val="0"/>
      <w:marTop w:val="0"/>
      <w:marBottom w:val="0"/>
      <w:divBdr>
        <w:top w:val="none" w:sz="0" w:space="0" w:color="auto"/>
        <w:left w:val="none" w:sz="0" w:space="0" w:color="auto"/>
        <w:bottom w:val="none" w:sz="0" w:space="0" w:color="auto"/>
        <w:right w:val="none" w:sz="0" w:space="0" w:color="auto"/>
      </w:divBdr>
    </w:div>
    <w:div w:id="1504588270">
      <w:bodyDiv w:val="1"/>
      <w:marLeft w:val="0"/>
      <w:marRight w:val="0"/>
      <w:marTop w:val="0"/>
      <w:marBottom w:val="0"/>
      <w:divBdr>
        <w:top w:val="none" w:sz="0" w:space="0" w:color="auto"/>
        <w:left w:val="none" w:sz="0" w:space="0" w:color="auto"/>
        <w:bottom w:val="none" w:sz="0" w:space="0" w:color="auto"/>
        <w:right w:val="none" w:sz="0" w:space="0" w:color="auto"/>
      </w:divBdr>
    </w:div>
    <w:div w:id="1508713540">
      <w:bodyDiv w:val="1"/>
      <w:marLeft w:val="0"/>
      <w:marRight w:val="0"/>
      <w:marTop w:val="0"/>
      <w:marBottom w:val="0"/>
      <w:divBdr>
        <w:top w:val="none" w:sz="0" w:space="0" w:color="auto"/>
        <w:left w:val="none" w:sz="0" w:space="0" w:color="auto"/>
        <w:bottom w:val="none" w:sz="0" w:space="0" w:color="auto"/>
        <w:right w:val="none" w:sz="0" w:space="0" w:color="auto"/>
      </w:divBdr>
    </w:div>
    <w:div w:id="1508790318">
      <w:bodyDiv w:val="1"/>
      <w:marLeft w:val="0"/>
      <w:marRight w:val="0"/>
      <w:marTop w:val="0"/>
      <w:marBottom w:val="0"/>
      <w:divBdr>
        <w:top w:val="none" w:sz="0" w:space="0" w:color="auto"/>
        <w:left w:val="none" w:sz="0" w:space="0" w:color="auto"/>
        <w:bottom w:val="none" w:sz="0" w:space="0" w:color="auto"/>
        <w:right w:val="none" w:sz="0" w:space="0" w:color="auto"/>
      </w:divBdr>
    </w:div>
    <w:div w:id="1538926880">
      <w:bodyDiv w:val="1"/>
      <w:marLeft w:val="0"/>
      <w:marRight w:val="0"/>
      <w:marTop w:val="0"/>
      <w:marBottom w:val="0"/>
      <w:divBdr>
        <w:top w:val="none" w:sz="0" w:space="0" w:color="auto"/>
        <w:left w:val="none" w:sz="0" w:space="0" w:color="auto"/>
        <w:bottom w:val="none" w:sz="0" w:space="0" w:color="auto"/>
        <w:right w:val="none" w:sz="0" w:space="0" w:color="auto"/>
      </w:divBdr>
    </w:div>
    <w:div w:id="1543319577">
      <w:bodyDiv w:val="1"/>
      <w:marLeft w:val="0"/>
      <w:marRight w:val="0"/>
      <w:marTop w:val="0"/>
      <w:marBottom w:val="0"/>
      <w:divBdr>
        <w:top w:val="none" w:sz="0" w:space="0" w:color="auto"/>
        <w:left w:val="none" w:sz="0" w:space="0" w:color="auto"/>
        <w:bottom w:val="none" w:sz="0" w:space="0" w:color="auto"/>
        <w:right w:val="none" w:sz="0" w:space="0" w:color="auto"/>
      </w:divBdr>
    </w:div>
    <w:div w:id="1545674516">
      <w:bodyDiv w:val="1"/>
      <w:marLeft w:val="0"/>
      <w:marRight w:val="0"/>
      <w:marTop w:val="0"/>
      <w:marBottom w:val="0"/>
      <w:divBdr>
        <w:top w:val="none" w:sz="0" w:space="0" w:color="auto"/>
        <w:left w:val="none" w:sz="0" w:space="0" w:color="auto"/>
        <w:bottom w:val="none" w:sz="0" w:space="0" w:color="auto"/>
        <w:right w:val="none" w:sz="0" w:space="0" w:color="auto"/>
      </w:divBdr>
    </w:div>
    <w:div w:id="1546066145">
      <w:bodyDiv w:val="1"/>
      <w:marLeft w:val="0"/>
      <w:marRight w:val="0"/>
      <w:marTop w:val="0"/>
      <w:marBottom w:val="0"/>
      <w:divBdr>
        <w:top w:val="none" w:sz="0" w:space="0" w:color="auto"/>
        <w:left w:val="none" w:sz="0" w:space="0" w:color="auto"/>
        <w:bottom w:val="none" w:sz="0" w:space="0" w:color="auto"/>
        <w:right w:val="none" w:sz="0" w:space="0" w:color="auto"/>
      </w:divBdr>
    </w:div>
    <w:div w:id="1550023039">
      <w:bodyDiv w:val="1"/>
      <w:marLeft w:val="0"/>
      <w:marRight w:val="0"/>
      <w:marTop w:val="0"/>
      <w:marBottom w:val="0"/>
      <w:divBdr>
        <w:top w:val="none" w:sz="0" w:space="0" w:color="auto"/>
        <w:left w:val="none" w:sz="0" w:space="0" w:color="auto"/>
        <w:bottom w:val="none" w:sz="0" w:space="0" w:color="auto"/>
        <w:right w:val="none" w:sz="0" w:space="0" w:color="auto"/>
      </w:divBdr>
    </w:div>
    <w:div w:id="1561749809">
      <w:bodyDiv w:val="1"/>
      <w:marLeft w:val="0"/>
      <w:marRight w:val="0"/>
      <w:marTop w:val="0"/>
      <w:marBottom w:val="0"/>
      <w:divBdr>
        <w:top w:val="none" w:sz="0" w:space="0" w:color="auto"/>
        <w:left w:val="none" w:sz="0" w:space="0" w:color="auto"/>
        <w:bottom w:val="none" w:sz="0" w:space="0" w:color="auto"/>
        <w:right w:val="none" w:sz="0" w:space="0" w:color="auto"/>
      </w:divBdr>
    </w:div>
    <w:div w:id="1569264018">
      <w:bodyDiv w:val="1"/>
      <w:marLeft w:val="0"/>
      <w:marRight w:val="0"/>
      <w:marTop w:val="0"/>
      <w:marBottom w:val="0"/>
      <w:divBdr>
        <w:top w:val="none" w:sz="0" w:space="0" w:color="auto"/>
        <w:left w:val="none" w:sz="0" w:space="0" w:color="auto"/>
        <w:bottom w:val="none" w:sz="0" w:space="0" w:color="auto"/>
        <w:right w:val="none" w:sz="0" w:space="0" w:color="auto"/>
      </w:divBdr>
    </w:div>
    <w:div w:id="1592858040">
      <w:bodyDiv w:val="1"/>
      <w:marLeft w:val="0"/>
      <w:marRight w:val="0"/>
      <w:marTop w:val="0"/>
      <w:marBottom w:val="0"/>
      <w:divBdr>
        <w:top w:val="none" w:sz="0" w:space="0" w:color="auto"/>
        <w:left w:val="none" w:sz="0" w:space="0" w:color="auto"/>
        <w:bottom w:val="none" w:sz="0" w:space="0" w:color="auto"/>
        <w:right w:val="none" w:sz="0" w:space="0" w:color="auto"/>
      </w:divBdr>
    </w:div>
    <w:div w:id="1629167776">
      <w:bodyDiv w:val="1"/>
      <w:marLeft w:val="0"/>
      <w:marRight w:val="0"/>
      <w:marTop w:val="0"/>
      <w:marBottom w:val="0"/>
      <w:divBdr>
        <w:top w:val="none" w:sz="0" w:space="0" w:color="auto"/>
        <w:left w:val="none" w:sz="0" w:space="0" w:color="auto"/>
        <w:bottom w:val="none" w:sz="0" w:space="0" w:color="auto"/>
        <w:right w:val="none" w:sz="0" w:space="0" w:color="auto"/>
      </w:divBdr>
    </w:div>
    <w:div w:id="1650480297">
      <w:bodyDiv w:val="1"/>
      <w:marLeft w:val="0"/>
      <w:marRight w:val="0"/>
      <w:marTop w:val="0"/>
      <w:marBottom w:val="0"/>
      <w:divBdr>
        <w:top w:val="none" w:sz="0" w:space="0" w:color="auto"/>
        <w:left w:val="none" w:sz="0" w:space="0" w:color="auto"/>
        <w:bottom w:val="none" w:sz="0" w:space="0" w:color="auto"/>
        <w:right w:val="none" w:sz="0" w:space="0" w:color="auto"/>
      </w:divBdr>
    </w:div>
    <w:div w:id="1655838072">
      <w:bodyDiv w:val="1"/>
      <w:marLeft w:val="0"/>
      <w:marRight w:val="0"/>
      <w:marTop w:val="0"/>
      <w:marBottom w:val="0"/>
      <w:divBdr>
        <w:top w:val="none" w:sz="0" w:space="0" w:color="auto"/>
        <w:left w:val="none" w:sz="0" w:space="0" w:color="auto"/>
        <w:bottom w:val="none" w:sz="0" w:space="0" w:color="auto"/>
        <w:right w:val="none" w:sz="0" w:space="0" w:color="auto"/>
      </w:divBdr>
    </w:div>
    <w:div w:id="1656104051">
      <w:bodyDiv w:val="1"/>
      <w:marLeft w:val="0"/>
      <w:marRight w:val="0"/>
      <w:marTop w:val="0"/>
      <w:marBottom w:val="0"/>
      <w:divBdr>
        <w:top w:val="none" w:sz="0" w:space="0" w:color="auto"/>
        <w:left w:val="none" w:sz="0" w:space="0" w:color="auto"/>
        <w:bottom w:val="none" w:sz="0" w:space="0" w:color="auto"/>
        <w:right w:val="none" w:sz="0" w:space="0" w:color="auto"/>
      </w:divBdr>
    </w:div>
    <w:div w:id="1661813699">
      <w:bodyDiv w:val="1"/>
      <w:marLeft w:val="0"/>
      <w:marRight w:val="0"/>
      <w:marTop w:val="0"/>
      <w:marBottom w:val="0"/>
      <w:divBdr>
        <w:top w:val="none" w:sz="0" w:space="0" w:color="auto"/>
        <w:left w:val="none" w:sz="0" w:space="0" w:color="auto"/>
        <w:bottom w:val="none" w:sz="0" w:space="0" w:color="auto"/>
        <w:right w:val="none" w:sz="0" w:space="0" w:color="auto"/>
      </w:divBdr>
    </w:div>
    <w:div w:id="1668164761">
      <w:bodyDiv w:val="1"/>
      <w:marLeft w:val="0"/>
      <w:marRight w:val="0"/>
      <w:marTop w:val="0"/>
      <w:marBottom w:val="0"/>
      <w:divBdr>
        <w:top w:val="none" w:sz="0" w:space="0" w:color="auto"/>
        <w:left w:val="none" w:sz="0" w:space="0" w:color="auto"/>
        <w:bottom w:val="none" w:sz="0" w:space="0" w:color="auto"/>
        <w:right w:val="none" w:sz="0" w:space="0" w:color="auto"/>
      </w:divBdr>
    </w:div>
    <w:div w:id="1673147779">
      <w:bodyDiv w:val="1"/>
      <w:marLeft w:val="0"/>
      <w:marRight w:val="0"/>
      <w:marTop w:val="0"/>
      <w:marBottom w:val="0"/>
      <w:divBdr>
        <w:top w:val="none" w:sz="0" w:space="0" w:color="auto"/>
        <w:left w:val="none" w:sz="0" w:space="0" w:color="auto"/>
        <w:bottom w:val="none" w:sz="0" w:space="0" w:color="auto"/>
        <w:right w:val="none" w:sz="0" w:space="0" w:color="auto"/>
      </w:divBdr>
    </w:div>
    <w:div w:id="1692150070">
      <w:bodyDiv w:val="1"/>
      <w:marLeft w:val="0"/>
      <w:marRight w:val="0"/>
      <w:marTop w:val="0"/>
      <w:marBottom w:val="0"/>
      <w:divBdr>
        <w:top w:val="none" w:sz="0" w:space="0" w:color="auto"/>
        <w:left w:val="none" w:sz="0" w:space="0" w:color="auto"/>
        <w:bottom w:val="none" w:sz="0" w:space="0" w:color="auto"/>
        <w:right w:val="none" w:sz="0" w:space="0" w:color="auto"/>
      </w:divBdr>
    </w:div>
    <w:div w:id="1704549826">
      <w:bodyDiv w:val="1"/>
      <w:marLeft w:val="0"/>
      <w:marRight w:val="0"/>
      <w:marTop w:val="0"/>
      <w:marBottom w:val="0"/>
      <w:divBdr>
        <w:top w:val="none" w:sz="0" w:space="0" w:color="auto"/>
        <w:left w:val="none" w:sz="0" w:space="0" w:color="auto"/>
        <w:bottom w:val="none" w:sz="0" w:space="0" w:color="auto"/>
        <w:right w:val="none" w:sz="0" w:space="0" w:color="auto"/>
      </w:divBdr>
    </w:div>
    <w:div w:id="1722553588">
      <w:bodyDiv w:val="1"/>
      <w:marLeft w:val="0"/>
      <w:marRight w:val="0"/>
      <w:marTop w:val="0"/>
      <w:marBottom w:val="0"/>
      <w:divBdr>
        <w:top w:val="none" w:sz="0" w:space="0" w:color="auto"/>
        <w:left w:val="none" w:sz="0" w:space="0" w:color="auto"/>
        <w:bottom w:val="none" w:sz="0" w:space="0" w:color="auto"/>
        <w:right w:val="none" w:sz="0" w:space="0" w:color="auto"/>
      </w:divBdr>
    </w:div>
    <w:div w:id="1727872631">
      <w:bodyDiv w:val="1"/>
      <w:marLeft w:val="0"/>
      <w:marRight w:val="0"/>
      <w:marTop w:val="0"/>
      <w:marBottom w:val="0"/>
      <w:divBdr>
        <w:top w:val="none" w:sz="0" w:space="0" w:color="auto"/>
        <w:left w:val="none" w:sz="0" w:space="0" w:color="auto"/>
        <w:bottom w:val="none" w:sz="0" w:space="0" w:color="auto"/>
        <w:right w:val="none" w:sz="0" w:space="0" w:color="auto"/>
      </w:divBdr>
    </w:div>
    <w:div w:id="1730415212">
      <w:bodyDiv w:val="1"/>
      <w:marLeft w:val="0"/>
      <w:marRight w:val="0"/>
      <w:marTop w:val="0"/>
      <w:marBottom w:val="0"/>
      <w:divBdr>
        <w:top w:val="none" w:sz="0" w:space="0" w:color="auto"/>
        <w:left w:val="none" w:sz="0" w:space="0" w:color="auto"/>
        <w:bottom w:val="none" w:sz="0" w:space="0" w:color="auto"/>
        <w:right w:val="none" w:sz="0" w:space="0" w:color="auto"/>
      </w:divBdr>
    </w:div>
    <w:div w:id="1739089095">
      <w:bodyDiv w:val="1"/>
      <w:marLeft w:val="0"/>
      <w:marRight w:val="0"/>
      <w:marTop w:val="0"/>
      <w:marBottom w:val="0"/>
      <w:divBdr>
        <w:top w:val="none" w:sz="0" w:space="0" w:color="auto"/>
        <w:left w:val="none" w:sz="0" w:space="0" w:color="auto"/>
        <w:bottom w:val="none" w:sz="0" w:space="0" w:color="auto"/>
        <w:right w:val="none" w:sz="0" w:space="0" w:color="auto"/>
      </w:divBdr>
    </w:div>
    <w:div w:id="1770814156">
      <w:bodyDiv w:val="1"/>
      <w:marLeft w:val="0"/>
      <w:marRight w:val="0"/>
      <w:marTop w:val="0"/>
      <w:marBottom w:val="0"/>
      <w:divBdr>
        <w:top w:val="none" w:sz="0" w:space="0" w:color="auto"/>
        <w:left w:val="none" w:sz="0" w:space="0" w:color="auto"/>
        <w:bottom w:val="none" w:sz="0" w:space="0" w:color="auto"/>
        <w:right w:val="none" w:sz="0" w:space="0" w:color="auto"/>
      </w:divBdr>
    </w:div>
    <w:div w:id="1778600867">
      <w:bodyDiv w:val="1"/>
      <w:marLeft w:val="0"/>
      <w:marRight w:val="0"/>
      <w:marTop w:val="0"/>
      <w:marBottom w:val="0"/>
      <w:divBdr>
        <w:top w:val="none" w:sz="0" w:space="0" w:color="auto"/>
        <w:left w:val="none" w:sz="0" w:space="0" w:color="auto"/>
        <w:bottom w:val="none" w:sz="0" w:space="0" w:color="auto"/>
        <w:right w:val="none" w:sz="0" w:space="0" w:color="auto"/>
      </w:divBdr>
    </w:div>
    <w:div w:id="1779639666">
      <w:bodyDiv w:val="1"/>
      <w:marLeft w:val="0"/>
      <w:marRight w:val="0"/>
      <w:marTop w:val="0"/>
      <w:marBottom w:val="0"/>
      <w:divBdr>
        <w:top w:val="none" w:sz="0" w:space="0" w:color="auto"/>
        <w:left w:val="none" w:sz="0" w:space="0" w:color="auto"/>
        <w:bottom w:val="none" w:sz="0" w:space="0" w:color="auto"/>
        <w:right w:val="none" w:sz="0" w:space="0" w:color="auto"/>
      </w:divBdr>
    </w:div>
    <w:div w:id="1793278995">
      <w:bodyDiv w:val="1"/>
      <w:marLeft w:val="0"/>
      <w:marRight w:val="0"/>
      <w:marTop w:val="0"/>
      <w:marBottom w:val="0"/>
      <w:divBdr>
        <w:top w:val="none" w:sz="0" w:space="0" w:color="auto"/>
        <w:left w:val="none" w:sz="0" w:space="0" w:color="auto"/>
        <w:bottom w:val="none" w:sz="0" w:space="0" w:color="auto"/>
        <w:right w:val="none" w:sz="0" w:space="0" w:color="auto"/>
      </w:divBdr>
    </w:div>
    <w:div w:id="1802847202">
      <w:bodyDiv w:val="1"/>
      <w:marLeft w:val="0"/>
      <w:marRight w:val="0"/>
      <w:marTop w:val="0"/>
      <w:marBottom w:val="0"/>
      <w:divBdr>
        <w:top w:val="none" w:sz="0" w:space="0" w:color="auto"/>
        <w:left w:val="none" w:sz="0" w:space="0" w:color="auto"/>
        <w:bottom w:val="none" w:sz="0" w:space="0" w:color="auto"/>
        <w:right w:val="none" w:sz="0" w:space="0" w:color="auto"/>
      </w:divBdr>
    </w:div>
    <w:div w:id="1803772024">
      <w:bodyDiv w:val="1"/>
      <w:marLeft w:val="0"/>
      <w:marRight w:val="0"/>
      <w:marTop w:val="0"/>
      <w:marBottom w:val="0"/>
      <w:divBdr>
        <w:top w:val="none" w:sz="0" w:space="0" w:color="auto"/>
        <w:left w:val="none" w:sz="0" w:space="0" w:color="auto"/>
        <w:bottom w:val="none" w:sz="0" w:space="0" w:color="auto"/>
        <w:right w:val="none" w:sz="0" w:space="0" w:color="auto"/>
      </w:divBdr>
    </w:div>
    <w:div w:id="1809323206">
      <w:bodyDiv w:val="1"/>
      <w:marLeft w:val="0"/>
      <w:marRight w:val="0"/>
      <w:marTop w:val="0"/>
      <w:marBottom w:val="0"/>
      <w:divBdr>
        <w:top w:val="none" w:sz="0" w:space="0" w:color="auto"/>
        <w:left w:val="none" w:sz="0" w:space="0" w:color="auto"/>
        <w:bottom w:val="none" w:sz="0" w:space="0" w:color="auto"/>
        <w:right w:val="none" w:sz="0" w:space="0" w:color="auto"/>
      </w:divBdr>
    </w:div>
    <w:div w:id="1809325742">
      <w:bodyDiv w:val="1"/>
      <w:marLeft w:val="0"/>
      <w:marRight w:val="0"/>
      <w:marTop w:val="0"/>
      <w:marBottom w:val="0"/>
      <w:divBdr>
        <w:top w:val="none" w:sz="0" w:space="0" w:color="auto"/>
        <w:left w:val="none" w:sz="0" w:space="0" w:color="auto"/>
        <w:bottom w:val="none" w:sz="0" w:space="0" w:color="auto"/>
        <w:right w:val="none" w:sz="0" w:space="0" w:color="auto"/>
      </w:divBdr>
    </w:div>
    <w:div w:id="1813597153">
      <w:bodyDiv w:val="1"/>
      <w:marLeft w:val="0"/>
      <w:marRight w:val="0"/>
      <w:marTop w:val="0"/>
      <w:marBottom w:val="0"/>
      <w:divBdr>
        <w:top w:val="none" w:sz="0" w:space="0" w:color="auto"/>
        <w:left w:val="none" w:sz="0" w:space="0" w:color="auto"/>
        <w:bottom w:val="none" w:sz="0" w:space="0" w:color="auto"/>
        <w:right w:val="none" w:sz="0" w:space="0" w:color="auto"/>
      </w:divBdr>
    </w:div>
    <w:div w:id="1817338623">
      <w:bodyDiv w:val="1"/>
      <w:marLeft w:val="0"/>
      <w:marRight w:val="0"/>
      <w:marTop w:val="0"/>
      <w:marBottom w:val="0"/>
      <w:divBdr>
        <w:top w:val="none" w:sz="0" w:space="0" w:color="auto"/>
        <w:left w:val="none" w:sz="0" w:space="0" w:color="auto"/>
        <w:bottom w:val="none" w:sz="0" w:space="0" w:color="auto"/>
        <w:right w:val="none" w:sz="0" w:space="0" w:color="auto"/>
      </w:divBdr>
    </w:div>
    <w:div w:id="1834295089">
      <w:bodyDiv w:val="1"/>
      <w:marLeft w:val="0"/>
      <w:marRight w:val="0"/>
      <w:marTop w:val="0"/>
      <w:marBottom w:val="0"/>
      <w:divBdr>
        <w:top w:val="none" w:sz="0" w:space="0" w:color="auto"/>
        <w:left w:val="none" w:sz="0" w:space="0" w:color="auto"/>
        <w:bottom w:val="none" w:sz="0" w:space="0" w:color="auto"/>
        <w:right w:val="none" w:sz="0" w:space="0" w:color="auto"/>
      </w:divBdr>
    </w:div>
    <w:div w:id="1836725678">
      <w:bodyDiv w:val="1"/>
      <w:marLeft w:val="0"/>
      <w:marRight w:val="0"/>
      <w:marTop w:val="0"/>
      <w:marBottom w:val="0"/>
      <w:divBdr>
        <w:top w:val="none" w:sz="0" w:space="0" w:color="auto"/>
        <w:left w:val="none" w:sz="0" w:space="0" w:color="auto"/>
        <w:bottom w:val="none" w:sz="0" w:space="0" w:color="auto"/>
        <w:right w:val="none" w:sz="0" w:space="0" w:color="auto"/>
      </w:divBdr>
    </w:div>
    <w:div w:id="1849520929">
      <w:bodyDiv w:val="1"/>
      <w:marLeft w:val="0"/>
      <w:marRight w:val="0"/>
      <w:marTop w:val="0"/>
      <w:marBottom w:val="0"/>
      <w:divBdr>
        <w:top w:val="none" w:sz="0" w:space="0" w:color="auto"/>
        <w:left w:val="none" w:sz="0" w:space="0" w:color="auto"/>
        <w:bottom w:val="none" w:sz="0" w:space="0" w:color="auto"/>
        <w:right w:val="none" w:sz="0" w:space="0" w:color="auto"/>
      </w:divBdr>
    </w:div>
    <w:div w:id="1849830935">
      <w:bodyDiv w:val="1"/>
      <w:marLeft w:val="0"/>
      <w:marRight w:val="0"/>
      <w:marTop w:val="0"/>
      <w:marBottom w:val="0"/>
      <w:divBdr>
        <w:top w:val="none" w:sz="0" w:space="0" w:color="auto"/>
        <w:left w:val="none" w:sz="0" w:space="0" w:color="auto"/>
        <w:bottom w:val="none" w:sz="0" w:space="0" w:color="auto"/>
        <w:right w:val="none" w:sz="0" w:space="0" w:color="auto"/>
      </w:divBdr>
    </w:div>
    <w:div w:id="1866363545">
      <w:bodyDiv w:val="1"/>
      <w:marLeft w:val="0"/>
      <w:marRight w:val="0"/>
      <w:marTop w:val="0"/>
      <w:marBottom w:val="0"/>
      <w:divBdr>
        <w:top w:val="none" w:sz="0" w:space="0" w:color="auto"/>
        <w:left w:val="none" w:sz="0" w:space="0" w:color="auto"/>
        <w:bottom w:val="none" w:sz="0" w:space="0" w:color="auto"/>
        <w:right w:val="none" w:sz="0" w:space="0" w:color="auto"/>
      </w:divBdr>
    </w:div>
    <w:div w:id="1870336724">
      <w:bodyDiv w:val="1"/>
      <w:marLeft w:val="0"/>
      <w:marRight w:val="0"/>
      <w:marTop w:val="0"/>
      <w:marBottom w:val="0"/>
      <w:divBdr>
        <w:top w:val="none" w:sz="0" w:space="0" w:color="auto"/>
        <w:left w:val="none" w:sz="0" w:space="0" w:color="auto"/>
        <w:bottom w:val="none" w:sz="0" w:space="0" w:color="auto"/>
        <w:right w:val="none" w:sz="0" w:space="0" w:color="auto"/>
      </w:divBdr>
    </w:div>
    <w:div w:id="1874028212">
      <w:bodyDiv w:val="1"/>
      <w:marLeft w:val="0"/>
      <w:marRight w:val="0"/>
      <w:marTop w:val="0"/>
      <w:marBottom w:val="0"/>
      <w:divBdr>
        <w:top w:val="none" w:sz="0" w:space="0" w:color="auto"/>
        <w:left w:val="none" w:sz="0" w:space="0" w:color="auto"/>
        <w:bottom w:val="none" w:sz="0" w:space="0" w:color="auto"/>
        <w:right w:val="none" w:sz="0" w:space="0" w:color="auto"/>
      </w:divBdr>
    </w:div>
    <w:div w:id="1881434907">
      <w:bodyDiv w:val="1"/>
      <w:marLeft w:val="0"/>
      <w:marRight w:val="0"/>
      <w:marTop w:val="0"/>
      <w:marBottom w:val="0"/>
      <w:divBdr>
        <w:top w:val="none" w:sz="0" w:space="0" w:color="auto"/>
        <w:left w:val="none" w:sz="0" w:space="0" w:color="auto"/>
        <w:bottom w:val="none" w:sz="0" w:space="0" w:color="auto"/>
        <w:right w:val="none" w:sz="0" w:space="0" w:color="auto"/>
      </w:divBdr>
    </w:div>
    <w:div w:id="1903907223">
      <w:bodyDiv w:val="1"/>
      <w:marLeft w:val="0"/>
      <w:marRight w:val="0"/>
      <w:marTop w:val="0"/>
      <w:marBottom w:val="0"/>
      <w:divBdr>
        <w:top w:val="none" w:sz="0" w:space="0" w:color="auto"/>
        <w:left w:val="none" w:sz="0" w:space="0" w:color="auto"/>
        <w:bottom w:val="none" w:sz="0" w:space="0" w:color="auto"/>
        <w:right w:val="none" w:sz="0" w:space="0" w:color="auto"/>
      </w:divBdr>
    </w:div>
    <w:div w:id="1904559714">
      <w:bodyDiv w:val="1"/>
      <w:marLeft w:val="0"/>
      <w:marRight w:val="0"/>
      <w:marTop w:val="0"/>
      <w:marBottom w:val="0"/>
      <w:divBdr>
        <w:top w:val="none" w:sz="0" w:space="0" w:color="auto"/>
        <w:left w:val="none" w:sz="0" w:space="0" w:color="auto"/>
        <w:bottom w:val="none" w:sz="0" w:space="0" w:color="auto"/>
        <w:right w:val="none" w:sz="0" w:space="0" w:color="auto"/>
      </w:divBdr>
    </w:div>
    <w:div w:id="1908343860">
      <w:bodyDiv w:val="1"/>
      <w:marLeft w:val="0"/>
      <w:marRight w:val="0"/>
      <w:marTop w:val="0"/>
      <w:marBottom w:val="0"/>
      <w:divBdr>
        <w:top w:val="none" w:sz="0" w:space="0" w:color="auto"/>
        <w:left w:val="none" w:sz="0" w:space="0" w:color="auto"/>
        <w:bottom w:val="none" w:sz="0" w:space="0" w:color="auto"/>
        <w:right w:val="none" w:sz="0" w:space="0" w:color="auto"/>
      </w:divBdr>
    </w:div>
    <w:div w:id="1920821806">
      <w:bodyDiv w:val="1"/>
      <w:marLeft w:val="0"/>
      <w:marRight w:val="0"/>
      <w:marTop w:val="0"/>
      <w:marBottom w:val="0"/>
      <w:divBdr>
        <w:top w:val="none" w:sz="0" w:space="0" w:color="auto"/>
        <w:left w:val="none" w:sz="0" w:space="0" w:color="auto"/>
        <w:bottom w:val="none" w:sz="0" w:space="0" w:color="auto"/>
        <w:right w:val="none" w:sz="0" w:space="0" w:color="auto"/>
      </w:divBdr>
    </w:div>
    <w:div w:id="1923223981">
      <w:bodyDiv w:val="1"/>
      <w:marLeft w:val="0"/>
      <w:marRight w:val="0"/>
      <w:marTop w:val="0"/>
      <w:marBottom w:val="0"/>
      <w:divBdr>
        <w:top w:val="none" w:sz="0" w:space="0" w:color="auto"/>
        <w:left w:val="none" w:sz="0" w:space="0" w:color="auto"/>
        <w:bottom w:val="none" w:sz="0" w:space="0" w:color="auto"/>
        <w:right w:val="none" w:sz="0" w:space="0" w:color="auto"/>
      </w:divBdr>
    </w:div>
    <w:div w:id="1938441731">
      <w:bodyDiv w:val="1"/>
      <w:marLeft w:val="0"/>
      <w:marRight w:val="0"/>
      <w:marTop w:val="0"/>
      <w:marBottom w:val="0"/>
      <w:divBdr>
        <w:top w:val="none" w:sz="0" w:space="0" w:color="auto"/>
        <w:left w:val="none" w:sz="0" w:space="0" w:color="auto"/>
        <w:bottom w:val="none" w:sz="0" w:space="0" w:color="auto"/>
        <w:right w:val="none" w:sz="0" w:space="0" w:color="auto"/>
      </w:divBdr>
    </w:div>
    <w:div w:id="1938828033">
      <w:bodyDiv w:val="1"/>
      <w:marLeft w:val="0"/>
      <w:marRight w:val="0"/>
      <w:marTop w:val="0"/>
      <w:marBottom w:val="0"/>
      <w:divBdr>
        <w:top w:val="none" w:sz="0" w:space="0" w:color="auto"/>
        <w:left w:val="none" w:sz="0" w:space="0" w:color="auto"/>
        <w:bottom w:val="none" w:sz="0" w:space="0" w:color="auto"/>
        <w:right w:val="none" w:sz="0" w:space="0" w:color="auto"/>
      </w:divBdr>
    </w:div>
    <w:div w:id="1965232357">
      <w:bodyDiv w:val="1"/>
      <w:marLeft w:val="0"/>
      <w:marRight w:val="0"/>
      <w:marTop w:val="0"/>
      <w:marBottom w:val="0"/>
      <w:divBdr>
        <w:top w:val="none" w:sz="0" w:space="0" w:color="auto"/>
        <w:left w:val="none" w:sz="0" w:space="0" w:color="auto"/>
        <w:bottom w:val="none" w:sz="0" w:space="0" w:color="auto"/>
        <w:right w:val="none" w:sz="0" w:space="0" w:color="auto"/>
      </w:divBdr>
    </w:div>
    <w:div w:id="1975672572">
      <w:bodyDiv w:val="1"/>
      <w:marLeft w:val="0"/>
      <w:marRight w:val="0"/>
      <w:marTop w:val="0"/>
      <w:marBottom w:val="0"/>
      <w:divBdr>
        <w:top w:val="none" w:sz="0" w:space="0" w:color="auto"/>
        <w:left w:val="none" w:sz="0" w:space="0" w:color="auto"/>
        <w:bottom w:val="none" w:sz="0" w:space="0" w:color="auto"/>
        <w:right w:val="none" w:sz="0" w:space="0" w:color="auto"/>
      </w:divBdr>
    </w:div>
    <w:div w:id="1997033134">
      <w:bodyDiv w:val="1"/>
      <w:marLeft w:val="0"/>
      <w:marRight w:val="0"/>
      <w:marTop w:val="0"/>
      <w:marBottom w:val="0"/>
      <w:divBdr>
        <w:top w:val="none" w:sz="0" w:space="0" w:color="auto"/>
        <w:left w:val="none" w:sz="0" w:space="0" w:color="auto"/>
        <w:bottom w:val="none" w:sz="0" w:space="0" w:color="auto"/>
        <w:right w:val="none" w:sz="0" w:space="0" w:color="auto"/>
      </w:divBdr>
    </w:div>
    <w:div w:id="2003309479">
      <w:bodyDiv w:val="1"/>
      <w:marLeft w:val="0"/>
      <w:marRight w:val="0"/>
      <w:marTop w:val="0"/>
      <w:marBottom w:val="0"/>
      <w:divBdr>
        <w:top w:val="none" w:sz="0" w:space="0" w:color="auto"/>
        <w:left w:val="none" w:sz="0" w:space="0" w:color="auto"/>
        <w:bottom w:val="none" w:sz="0" w:space="0" w:color="auto"/>
        <w:right w:val="none" w:sz="0" w:space="0" w:color="auto"/>
      </w:divBdr>
    </w:div>
    <w:div w:id="2004578305">
      <w:bodyDiv w:val="1"/>
      <w:marLeft w:val="0"/>
      <w:marRight w:val="0"/>
      <w:marTop w:val="0"/>
      <w:marBottom w:val="0"/>
      <w:divBdr>
        <w:top w:val="none" w:sz="0" w:space="0" w:color="auto"/>
        <w:left w:val="none" w:sz="0" w:space="0" w:color="auto"/>
        <w:bottom w:val="none" w:sz="0" w:space="0" w:color="auto"/>
        <w:right w:val="none" w:sz="0" w:space="0" w:color="auto"/>
      </w:divBdr>
    </w:div>
    <w:div w:id="2026008307">
      <w:bodyDiv w:val="1"/>
      <w:marLeft w:val="0"/>
      <w:marRight w:val="0"/>
      <w:marTop w:val="0"/>
      <w:marBottom w:val="0"/>
      <w:divBdr>
        <w:top w:val="none" w:sz="0" w:space="0" w:color="auto"/>
        <w:left w:val="none" w:sz="0" w:space="0" w:color="auto"/>
        <w:bottom w:val="none" w:sz="0" w:space="0" w:color="auto"/>
        <w:right w:val="none" w:sz="0" w:space="0" w:color="auto"/>
      </w:divBdr>
    </w:div>
    <w:div w:id="2027831196">
      <w:bodyDiv w:val="1"/>
      <w:marLeft w:val="0"/>
      <w:marRight w:val="0"/>
      <w:marTop w:val="0"/>
      <w:marBottom w:val="0"/>
      <w:divBdr>
        <w:top w:val="none" w:sz="0" w:space="0" w:color="auto"/>
        <w:left w:val="none" w:sz="0" w:space="0" w:color="auto"/>
        <w:bottom w:val="none" w:sz="0" w:space="0" w:color="auto"/>
        <w:right w:val="none" w:sz="0" w:space="0" w:color="auto"/>
      </w:divBdr>
    </w:div>
    <w:div w:id="2031297069">
      <w:bodyDiv w:val="1"/>
      <w:marLeft w:val="0"/>
      <w:marRight w:val="0"/>
      <w:marTop w:val="0"/>
      <w:marBottom w:val="0"/>
      <w:divBdr>
        <w:top w:val="none" w:sz="0" w:space="0" w:color="auto"/>
        <w:left w:val="none" w:sz="0" w:space="0" w:color="auto"/>
        <w:bottom w:val="none" w:sz="0" w:space="0" w:color="auto"/>
        <w:right w:val="none" w:sz="0" w:space="0" w:color="auto"/>
      </w:divBdr>
    </w:div>
    <w:div w:id="2040884930">
      <w:bodyDiv w:val="1"/>
      <w:marLeft w:val="0"/>
      <w:marRight w:val="0"/>
      <w:marTop w:val="0"/>
      <w:marBottom w:val="0"/>
      <w:divBdr>
        <w:top w:val="none" w:sz="0" w:space="0" w:color="auto"/>
        <w:left w:val="none" w:sz="0" w:space="0" w:color="auto"/>
        <w:bottom w:val="none" w:sz="0" w:space="0" w:color="auto"/>
        <w:right w:val="none" w:sz="0" w:space="0" w:color="auto"/>
      </w:divBdr>
    </w:div>
    <w:div w:id="2064675197">
      <w:bodyDiv w:val="1"/>
      <w:marLeft w:val="0"/>
      <w:marRight w:val="0"/>
      <w:marTop w:val="0"/>
      <w:marBottom w:val="0"/>
      <w:divBdr>
        <w:top w:val="none" w:sz="0" w:space="0" w:color="auto"/>
        <w:left w:val="none" w:sz="0" w:space="0" w:color="auto"/>
        <w:bottom w:val="none" w:sz="0" w:space="0" w:color="auto"/>
        <w:right w:val="none" w:sz="0" w:space="0" w:color="auto"/>
      </w:divBdr>
    </w:div>
    <w:div w:id="2081948834">
      <w:bodyDiv w:val="1"/>
      <w:marLeft w:val="0"/>
      <w:marRight w:val="0"/>
      <w:marTop w:val="0"/>
      <w:marBottom w:val="0"/>
      <w:divBdr>
        <w:top w:val="none" w:sz="0" w:space="0" w:color="auto"/>
        <w:left w:val="none" w:sz="0" w:space="0" w:color="auto"/>
        <w:bottom w:val="none" w:sz="0" w:space="0" w:color="auto"/>
        <w:right w:val="none" w:sz="0" w:space="0" w:color="auto"/>
      </w:divBdr>
    </w:div>
    <w:div w:id="2086679249">
      <w:bodyDiv w:val="1"/>
      <w:marLeft w:val="0"/>
      <w:marRight w:val="0"/>
      <w:marTop w:val="0"/>
      <w:marBottom w:val="0"/>
      <w:divBdr>
        <w:top w:val="none" w:sz="0" w:space="0" w:color="auto"/>
        <w:left w:val="none" w:sz="0" w:space="0" w:color="auto"/>
        <w:bottom w:val="none" w:sz="0" w:space="0" w:color="auto"/>
        <w:right w:val="none" w:sz="0" w:space="0" w:color="auto"/>
      </w:divBdr>
    </w:div>
    <w:div w:id="2099322522">
      <w:bodyDiv w:val="1"/>
      <w:marLeft w:val="0"/>
      <w:marRight w:val="0"/>
      <w:marTop w:val="0"/>
      <w:marBottom w:val="0"/>
      <w:divBdr>
        <w:top w:val="none" w:sz="0" w:space="0" w:color="auto"/>
        <w:left w:val="none" w:sz="0" w:space="0" w:color="auto"/>
        <w:bottom w:val="none" w:sz="0" w:space="0" w:color="auto"/>
        <w:right w:val="none" w:sz="0" w:space="0" w:color="auto"/>
      </w:divBdr>
    </w:div>
    <w:div w:id="2110350301">
      <w:bodyDiv w:val="1"/>
      <w:marLeft w:val="0"/>
      <w:marRight w:val="0"/>
      <w:marTop w:val="0"/>
      <w:marBottom w:val="0"/>
      <w:divBdr>
        <w:top w:val="none" w:sz="0" w:space="0" w:color="auto"/>
        <w:left w:val="none" w:sz="0" w:space="0" w:color="auto"/>
        <w:bottom w:val="none" w:sz="0" w:space="0" w:color="auto"/>
        <w:right w:val="none" w:sz="0" w:space="0" w:color="auto"/>
      </w:divBdr>
    </w:div>
    <w:div w:id="2111582263">
      <w:bodyDiv w:val="1"/>
      <w:marLeft w:val="0"/>
      <w:marRight w:val="0"/>
      <w:marTop w:val="0"/>
      <w:marBottom w:val="0"/>
      <w:divBdr>
        <w:top w:val="none" w:sz="0" w:space="0" w:color="auto"/>
        <w:left w:val="none" w:sz="0" w:space="0" w:color="auto"/>
        <w:bottom w:val="none" w:sz="0" w:space="0" w:color="auto"/>
        <w:right w:val="none" w:sz="0" w:space="0" w:color="auto"/>
      </w:divBdr>
    </w:div>
    <w:div w:id="2117753127">
      <w:bodyDiv w:val="1"/>
      <w:marLeft w:val="0"/>
      <w:marRight w:val="0"/>
      <w:marTop w:val="0"/>
      <w:marBottom w:val="0"/>
      <w:divBdr>
        <w:top w:val="none" w:sz="0" w:space="0" w:color="auto"/>
        <w:left w:val="none" w:sz="0" w:space="0" w:color="auto"/>
        <w:bottom w:val="none" w:sz="0" w:space="0" w:color="auto"/>
        <w:right w:val="none" w:sz="0" w:space="0" w:color="auto"/>
      </w:divBdr>
    </w:div>
    <w:div w:id="2118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Pastor in Service R per annum</a:t>
            </a:r>
          </a:p>
        </c:rich>
      </c:tx>
      <c:layout>
        <c:manualLayout>
          <c:xMode val="edge"/>
          <c:yMode val="edge"/>
          <c:x val="0.30987605018272235"/>
          <c:y val="3.63087381701308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'Pastors in Service'!$X$7</c:f>
              <c:strCache>
                <c:ptCount val="1"/>
                <c:pt idx="0">
                  <c:v>Rands</c:v>
                </c:pt>
              </c:strCache>
            </c:strRef>
          </c:tx>
          <c:spPr>
            <a:solidFill>
              <a:srgbClr val="FFFF00"/>
            </a:solidFill>
            <a:ln>
              <a:noFill/>
            </a:ln>
            <a:effectLst/>
          </c:spPr>
          <c:invertIfNegative val="0"/>
          <c:cat>
            <c:strRef>
              <c:f>'Pastors in Service'!$Y$6:$AF$6</c:f>
              <c:strCache>
                <c:ptCount val="8"/>
                <c:pt idx="0">
                  <c:v>2017</c:v>
                </c:pt>
                <c:pt idx="1">
                  <c:v>2018</c:v>
                </c:pt>
                <c:pt idx="2">
                  <c:v>2019</c:v>
                </c:pt>
                <c:pt idx="3">
                  <c:v>2020</c:v>
                </c:pt>
                <c:pt idx="4">
                  <c:v>2021 Budget</c:v>
                </c:pt>
                <c:pt idx="5">
                  <c:v>2021 Act</c:v>
                </c:pt>
                <c:pt idx="6">
                  <c:v>2022</c:v>
                </c:pt>
                <c:pt idx="7">
                  <c:v>2023</c:v>
                </c:pt>
              </c:strCache>
              <c:extLst xmlns:c15="http://schemas.microsoft.com/office/drawing/2012/chart"/>
            </c:strRef>
          </c:cat>
          <c:val>
            <c:numRef>
              <c:f>'Pastors in Service'!$Y$7:$AF$7</c:f>
              <c:numCache>
                <c:formatCode>_ * #\ ##0_ ;_ * \-#\ ##0_ ;_ * "-"??_ ;_ @_ </c:formatCode>
                <c:ptCount val="8"/>
                <c:pt idx="0">
                  <c:v>477554.28</c:v>
                </c:pt>
                <c:pt idx="1">
                  <c:v>559088.33779058885</c:v>
                </c:pt>
                <c:pt idx="2">
                  <c:v>593288.59681058885</c:v>
                </c:pt>
                <c:pt idx="3">
                  <c:v>634756.04415807989</c:v>
                </c:pt>
                <c:pt idx="4">
                  <c:v>675901.2554274865</c:v>
                </c:pt>
                <c:pt idx="5">
                  <c:v>634439.43515807984</c:v>
                </c:pt>
                <c:pt idx="6">
                  <c:v>624357.63569285162</c:v>
                </c:pt>
                <c:pt idx="7">
                  <c:v>661843.45523976372</c:v>
                </c:pt>
              </c:numCache>
            </c:numRef>
          </c:val>
          <c:extLst>
            <c:ext xmlns:c16="http://schemas.microsoft.com/office/drawing/2014/chart" uri="{C3380CC4-5D6E-409C-BE32-E72D297353CC}">
              <c16:uniqueId val="{00000000-E336-439C-8C35-C35BD26D4A9C}"/>
            </c:ext>
          </c:extLst>
        </c:ser>
        <c:dLbls>
          <c:showLegendKey val="0"/>
          <c:showVal val="0"/>
          <c:showCatName val="0"/>
          <c:showSerName val="0"/>
          <c:showPercent val="0"/>
          <c:showBubbleSize val="0"/>
        </c:dLbls>
        <c:gapWidth val="219"/>
        <c:axId val="409247744"/>
        <c:axId val="409242168"/>
      </c:barChart>
      <c:lineChart>
        <c:grouping val="standard"/>
        <c:varyColors val="0"/>
        <c:ser>
          <c:idx val="0"/>
          <c:order val="1"/>
          <c:tx>
            <c:strRef>
              <c:f>'Pastors in Service'!$X$8</c:f>
              <c:strCache>
                <c:ptCount val="1"/>
                <c:pt idx="0">
                  <c:v>% increase</c:v>
                </c:pt>
              </c:strCache>
            </c:strRef>
          </c:tx>
          <c:spPr>
            <a:ln w="28575" cap="rnd">
              <a:no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E336-439C-8C35-C35BD26D4A9C}"/>
                </c:ext>
              </c:extLst>
            </c:dLbl>
            <c:dLbl>
              <c:idx val="1"/>
              <c:layout>
                <c:manualLayout>
                  <c:x val="-4.1666666666666664E-2"/>
                  <c:y val="0.109706372421486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36-439C-8C35-C35BD26D4A9C}"/>
                </c:ext>
              </c:extLst>
            </c:dLbl>
            <c:dLbl>
              <c:idx val="2"/>
              <c:layout>
                <c:manualLayout>
                  <c:x val="-3.6111111111111108E-2"/>
                  <c:y val="-0.275450564007945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36-439C-8C35-C35BD26D4A9C}"/>
                </c:ext>
              </c:extLst>
            </c:dLbl>
            <c:dLbl>
              <c:idx val="3"/>
              <c:layout>
                <c:manualLayout>
                  <c:x val="-3.8888888888888938E-2"/>
                  <c:y val="-0.317127855788529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36-439C-8C35-C35BD26D4A9C}"/>
                </c:ext>
              </c:extLst>
            </c:dLbl>
            <c:dLbl>
              <c:idx val="4"/>
              <c:layout>
                <c:manualLayout>
                  <c:x val="-3.6111111111111212E-2"/>
                  <c:y val="-0.261293788276465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36-439C-8C35-C35BD26D4A9C}"/>
                </c:ext>
              </c:extLst>
            </c:dLbl>
            <c:dLbl>
              <c:idx val="5"/>
              <c:layout>
                <c:manualLayout>
                  <c:x val="-0.05"/>
                  <c:y val="-0.378518635170603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36-439C-8C35-C35BD26D4A9C}"/>
                </c:ext>
              </c:extLst>
            </c:dLbl>
            <c:dLbl>
              <c:idx val="6"/>
              <c:layout>
                <c:manualLayout>
                  <c:x val="-4.4444444444444446E-2"/>
                  <c:y val="-0.4179629046369203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36-439C-8C35-C35BD26D4A9C}"/>
                </c:ext>
              </c:extLst>
            </c:dLbl>
            <c:dLbl>
              <c:idx val="7"/>
              <c:layout>
                <c:manualLayout>
                  <c:x val="-3.6111111111111212E-2"/>
                  <c:y val="-0.25557270341207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36-439C-8C35-C35BD26D4A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'Pastors in Service'!$Y$6:$AF$6</c:f>
              <c:strCache>
                <c:ptCount val="8"/>
                <c:pt idx="0">
                  <c:v>2017</c:v>
                </c:pt>
                <c:pt idx="1">
                  <c:v>2018</c:v>
                </c:pt>
                <c:pt idx="2">
                  <c:v>2019</c:v>
                </c:pt>
                <c:pt idx="3">
                  <c:v>2020</c:v>
                </c:pt>
                <c:pt idx="4">
                  <c:v>2021 Budget</c:v>
                </c:pt>
                <c:pt idx="5">
                  <c:v>2021 Act</c:v>
                </c:pt>
                <c:pt idx="6">
                  <c:v>2022</c:v>
                </c:pt>
                <c:pt idx="7">
                  <c:v>2023</c:v>
                </c:pt>
              </c:strCache>
              <c:extLst xmlns:c15="http://schemas.microsoft.com/office/drawing/2012/chart"/>
            </c:strRef>
          </c:cat>
          <c:val>
            <c:numRef>
              <c:f>'Pastors in Service'!$Y$8:$AF$8</c:f>
              <c:numCache>
                <c:formatCode>0.0%</c:formatCode>
                <c:ptCount val="8"/>
                <c:pt idx="0" formatCode="0%">
                  <c:v>0</c:v>
                </c:pt>
                <c:pt idx="1">
                  <c:v>0.17073254539900429</c:v>
                </c:pt>
                <c:pt idx="2">
                  <c:v>6.1171476327252616E-2</c:v>
                </c:pt>
                <c:pt idx="3">
                  <c:v>6.9894226132800163E-2</c:v>
                </c:pt>
                <c:pt idx="4">
                  <c:v>6.4820511199669362E-2</c:v>
                </c:pt>
                <c:pt idx="5">
                  <c:v>-4.9878847616169342E-4</c:v>
                </c:pt>
                <c:pt idx="6">
                  <c:v>-1.5890877689083371E-2</c:v>
                </c:pt>
                <c:pt idx="7">
                  <c:v>6.0039018350939166E-2</c:v>
                </c:pt>
              </c:numCache>
            </c:numRef>
          </c:val>
          <c:smooth val="0"/>
          <c:extLst>
            <c:ext xmlns:c16="http://schemas.microsoft.com/office/drawing/2014/chart" uri="{C3380CC4-5D6E-409C-BE32-E72D297353CC}">
              <c16:uniqueId val="{00000009-E336-439C-8C35-C35BD26D4A9C}"/>
            </c:ext>
          </c:extLst>
        </c:ser>
        <c:dLbls>
          <c:showLegendKey val="0"/>
          <c:showVal val="0"/>
          <c:showCatName val="0"/>
          <c:showSerName val="0"/>
          <c:showPercent val="0"/>
          <c:showBubbleSize val="0"/>
        </c:dLbls>
        <c:marker val="1"/>
        <c:smooth val="0"/>
        <c:axId val="536257488"/>
        <c:axId val="536258144"/>
      </c:lineChart>
      <c:catAx>
        <c:axId val="4092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242168"/>
        <c:crosses val="autoZero"/>
        <c:auto val="0"/>
        <c:lblAlgn val="ctr"/>
        <c:lblOffset val="100"/>
        <c:noMultiLvlLbl val="0"/>
      </c:catAx>
      <c:valAx>
        <c:axId val="409242168"/>
        <c:scaling>
          <c:orientation val="minMax"/>
          <c:max val="700000"/>
          <c:min val="0"/>
        </c:scaling>
        <c:delete val="0"/>
        <c:axPos val="l"/>
        <c:majorGridlines>
          <c:spPr>
            <a:ln w="9525" cap="flat" cmpd="sng" algn="ctr">
              <a:solidFill>
                <a:schemeClr val="tx1">
                  <a:lumMod val="15000"/>
                  <a:lumOff val="85000"/>
                </a:schemeClr>
              </a:solidFill>
              <a:round/>
            </a:ln>
            <a:effectLst/>
          </c:spPr>
        </c:majorGridlines>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247744"/>
        <c:crosses val="autoZero"/>
        <c:crossBetween val="between"/>
      </c:valAx>
      <c:valAx>
        <c:axId val="53625814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257488"/>
        <c:crosses val="max"/>
        <c:crossBetween val="between"/>
      </c:valAx>
      <c:catAx>
        <c:axId val="536257488"/>
        <c:scaling>
          <c:orientation val="minMax"/>
        </c:scaling>
        <c:delete val="1"/>
        <c:axPos val="b"/>
        <c:numFmt formatCode="General" sourceLinked="1"/>
        <c:majorTickMark val="out"/>
        <c:minorTickMark val="none"/>
        <c:tickLblPos val="nextTo"/>
        <c:crossAx val="536258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Cost to Congregation</a:t>
            </a:r>
          </a:p>
        </c:rich>
      </c:tx>
      <c:layout>
        <c:manualLayout>
          <c:xMode val="edge"/>
          <c:yMode val="edge"/>
          <c:x val="0.3317567804024497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2"/>
          <c:order val="0"/>
          <c:tx>
            <c:strRef>
              <c:f>'summary of increases'!$A$37</c:f>
              <c:strCache>
                <c:ptCount val="1"/>
                <c:pt idx="0">
                  <c:v>Pastor in Service</c:v>
                </c:pt>
              </c:strCache>
            </c:strRef>
          </c:tx>
          <c:spPr>
            <a:solidFill>
              <a:srgbClr val="FFFF00"/>
            </a:solidFill>
            <a:ln>
              <a:noFill/>
            </a:ln>
            <a:effectLst/>
          </c:spPr>
          <c:invertIfNegative val="0"/>
          <c:cat>
            <c:strRef>
              <c:f>'summary of increases'!$B$36:$I$36</c:f>
              <c:strCache>
                <c:ptCount val="8"/>
                <c:pt idx="0">
                  <c:v>2017</c:v>
                </c:pt>
                <c:pt idx="1">
                  <c:v>2018</c:v>
                </c:pt>
                <c:pt idx="2">
                  <c:v>2019</c:v>
                </c:pt>
                <c:pt idx="3">
                  <c:v>2020</c:v>
                </c:pt>
                <c:pt idx="4">
                  <c:v>2021</c:v>
                </c:pt>
                <c:pt idx="5">
                  <c:v>2021 Reset</c:v>
                </c:pt>
                <c:pt idx="6">
                  <c:v>2022</c:v>
                </c:pt>
                <c:pt idx="7">
                  <c:v>2023</c:v>
                </c:pt>
              </c:strCache>
            </c:strRef>
          </c:cat>
          <c:val>
            <c:numRef>
              <c:f>'summary of increases'!$B$37:$I$37</c:f>
              <c:numCache>
                <c:formatCode>#,##0</c:formatCode>
                <c:ptCount val="8"/>
                <c:pt idx="0">
                  <c:v>517659</c:v>
                </c:pt>
                <c:pt idx="1">
                  <c:v>559088.33779058885</c:v>
                </c:pt>
                <c:pt idx="2">
                  <c:v>593288.59681058885</c:v>
                </c:pt>
                <c:pt idx="3">
                  <c:v>634756.04415807978</c:v>
                </c:pt>
                <c:pt idx="4">
                  <c:v>675901.2554274865</c:v>
                </c:pt>
                <c:pt idx="5">
                  <c:v>634756.04415807978</c:v>
                </c:pt>
                <c:pt idx="6">
                  <c:v>624357.63569285162</c:v>
                </c:pt>
                <c:pt idx="7">
                  <c:v>661843.45523976372</c:v>
                </c:pt>
              </c:numCache>
            </c:numRef>
          </c:val>
          <c:extLst>
            <c:ext xmlns:c16="http://schemas.microsoft.com/office/drawing/2014/chart" uri="{C3380CC4-5D6E-409C-BE32-E72D297353CC}">
              <c16:uniqueId val="{00000000-AD59-435E-B8EB-17D415D2DD22}"/>
            </c:ext>
          </c:extLst>
        </c:ser>
        <c:ser>
          <c:idx val="0"/>
          <c:order val="1"/>
          <c:tx>
            <c:strRef>
              <c:f>'summary of increases'!$A$38</c:f>
              <c:strCache>
                <c:ptCount val="1"/>
                <c:pt idx="0">
                  <c:v>Church Running Cost</c:v>
                </c:pt>
              </c:strCache>
            </c:strRef>
          </c:tx>
          <c:spPr>
            <a:solidFill>
              <a:schemeClr val="accent1"/>
            </a:solidFill>
            <a:ln>
              <a:noFill/>
            </a:ln>
            <a:effectLst/>
          </c:spPr>
          <c:invertIfNegative val="0"/>
          <c:cat>
            <c:strRef>
              <c:f>'summary of increases'!$B$36:$I$36</c:f>
              <c:strCache>
                <c:ptCount val="8"/>
                <c:pt idx="0">
                  <c:v>2017</c:v>
                </c:pt>
                <c:pt idx="1">
                  <c:v>2018</c:v>
                </c:pt>
                <c:pt idx="2">
                  <c:v>2019</c:v>
                </c:pt>
                <c:pt idx="3">
                  <c:v>2020</c:v>
                </c:pt>
                <c:pt idx="4">
                  <c:v>2021</c:v>
                </c:pt>
                <c:pt idx="5">
                  <c:v>2021 Reset</c:v>
                </c:pt>
                <c:pt idx="6">
                  <c:v>2022</c:v>
                </c:pt>
                <c:pt idx="7">
                  <c:v>2023</c:v>
                </c:pt>
              </c:strCache>
            </c:strRef>
          </c:cat>
          <c:val>
            <c:numRef>
              <c:f>'summary of increases'!$B$38:$I$38</c:f>
              <c:numCache>
                <c:formatCode>#,##0</c:formatCode>
                <c:ptCount val="8"/>
                <c:pt idx="0">
                  <c:v>35577.938144329892</c:v>
                </c:pt>
                <c:pt idx="1">
                  <c:v>25600.102068647524</c:v>
                </c:pt>
                <c:pt idx="2">
                  <c:v>28894.289054675326</c:v>
                </c:pt>
                <c:pt idx="3">
                  <c:v>31385.967073977674</c:v>
                </c:pt>
                <c:pt idx="4">
                  <c:v>37101.843417608645</c:v>
                </c:pt>
                <c:pt idx="5">
                  <c:v>31385.967073977674</c:v>
                </c:pt>
                <c:pt idx="6">
                  <c:v>27662.497809025997</c:v>
                </c:pt>
                <c:pt idx="7">
                  <c:v>31975.372984956975</c:v>
                </c:pt>
              </c:numCache>
            </c:numRef>
          </c:val>
          <c:extLst>
            <c:ext xmlns:c16="http://schemas.microsoft.com/office/drawing/2014/chart" uri="{C3380CC4-5D6E-409C-BE32-E72D297353CC}">
              <c16:uniqueId val="{00000001-AD59-435E-B8EB-17D415D2DD22}"/>
            </c:ext>
          </c:extLst>
        </c:ser>
        <c:ser>
          <c:idx val="1"/>
          <c:order val="2"/>
          <c:tx>
            <c:strRef>
              <c:f>'summary of increases'!$A$40</c:f>
              <c:strCache>
                <c:ptCount val="1"/>
                <c:pt idx="0">
                  <c:v>% Increase</c:v>
                </c:pt>
              </c:strCache>
            </c:strRef>
          </c:tx>
          <c:spPr>
            <a:solidFill>
              <a:schemeClr val="accent2"/>
            </a:solidFill>
            <a:ln>
              <a:noFill/>
            </a:ln>
            <a:effectLst/>
          </c:spPr>
          <c:invertIfNegative val="0"/>
          <c:dLbls>
            <c:dLbl>
              <c:idx val="1"/>
              <c:layout>
                <c:manualLayout>
                  <c:x val="2.7777777777777779E-3"/>
                  <c:y val="0.121319991251093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59-435E-B8EB-17D415D2DD22}"/>
                </c:ext>
              </c:extLst>
            </c:dLbl>
            <c:dLbl>
              <c:idx val="2"/>
              <c:layout>
                <c:manualLayout>
                  <c:x val="5.5555555555555558E-3"/>
                  <c:y val="0.144663531641878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59-435E-B8EB-17D415D2DD22}"/>
                </c:ext>
              </c:extLst>
            </c:dLbl>
            <c:dLbl>
              <c:idx val="3"/>
              <c:layout>
                <c:manualLayout>
                  <c:x val="8.3333333333333332E-3"/>
                  <c:y val="0.131163604549431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59-435E-B8EB-17D415D2DD22}"/>
                </c:ext>
              </c:extLst>
            </c:dLbl>
            <c:dLbl>
              <c:idx val="4"/>
              <c:layout>
                <c:manualLayout>
                  <c:x val="-1.0185067526415994E-16"/>
                  <c:y val="0.180013852435112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59-435E-B8EB-17D415D2DD22}"/>
                </c:ext>
              </c:extLst>
            </c:dLbl>
            <c:dLbl>
              <c:idx val="5"/>
              <c:layout>
                <c:manualLayout>
                  <c:x val="0"/>
                  <c:y val="0.135793234179060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59-435E-B8EB-17D415D2DD22}"/>
                </c:ext>
              </c:extLst>
            </c:dLbl>
            <c:dLbl>
              <c:idx val="6"/>
              <c:layout>
                <c:manualLayout>
                  <c:x val="-5.5555555555555558E-3"/>
                  <c:y val="-0.3194557451151939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59-435E-B8EB-17D415D2DD22}"/>
                </c:ext>
              </c:extLst>
            </c:dLbl>
            <c:dLbl>
              <c:idx val="7"/>
              <c:layout>
                <c:manualLayout>
                  <c:x val="8.3333333333333332E-3"/>
                  <c:y val="0.110085666375036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59-435E-B8EB-17D415D2DD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of increases'!$B$36:$I$36</c:f>
              <c:strCache>
                <c:ptCount val="8"/>
                <c:pt idx="0">
                  <c:v>2017</c:v>
                </c:pt>
                <c:pt idx="1">
                  <c:v>2018</c:v>
                </c:pt>
                <c:pt idx="2">
                  <c:v>2019</c:v>
                </c:pt>
                <c:pt idx="3">
                  <c:v>2020</c:v>
                </c:pt>
                <c:pt idx="4">
                  <c:v>2021</c:v>
                </c:pt>
                <c:pt idx="5">
                  <c:v>2021 Reset</c:v>
                </c:pt>
                <c:pt idx="6">
                  <c:v>2022</c:v>
                </c:pt>
                <c:pt idx="7">
                  <c:v>2023</c:v>
                </c:pt>
              </c:strCache>
            </c:strRef>
          </c:cat>
          <c:val>
            <c:numRef>
              <c:f>'summary of increases'!$B$40:$I$40</c:f>
              <c:numCache>
                <c:formatCode>0.0%</c:formatCode>
                <c:ptCount val="8"/>
                <c:pt idx="1">
                  <c:v>5.6849967069084739E-2</c:v>
                </c:pt>
                <c:pt idx="2">
                  <c:v>6.4127223064397665E-2</c:v>
                </c:pt>
                <c:pt idx="3">
                  <c:v>7.0653060965602865E-2</c:v>
                </c:pt>
                <c:pt idx="4">
                  <c:v>7.0346993318085582E-2</c:v>
                </c:pt>
                <c:pt idx="5">
                  <c:v>0</c:v>
                </c:pt>
                <c:pt idx="6">
                  <c:v>-2.1199500244791336E-2</c:v>
                </c:pt>
                <c:pt idx="7">
                  <c:v>6.4106447907291031E-2</c:v>
                </c:pt>
              </c:numCache>
            </c:numRef>
          </c:val>
          <c:extLst>
            <c:ext xmlns:c16="http://schemas.microsoft.com/office/drawing/2014/chart" uri="{C3380CC4-5D6E-409C-BE32-E72D297353CC}">
              <c16:uniqueId val="{00000009-AD59-435E-B8EB-17D415D2DD22}"/>
            </c:ext>
          </c:extLst>
        </c:ser>
        <c:dLbls>
          <c:showLegendKey val="0"/>
          <c:showVal val="0"/>
          <c:showCatName val="0"/>
          <c:showSerName val="0"/>
          <c:showPercent val="0"/>
          <c:showBubbleSize val="0"/>
        </c:dLbls>
        <c:gapWidth val="219"/>
        <c:overlap val="100"/>
        <c:axId val="543822504"/>
        <c:axId val="543829720"/>
      </c:barChart>
      <c:catAx>
        <c:axId val="54382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829720"/>
        <c:crosses val="autoZero"/>
        <c:auto val="1"/>
        <c:lblAlgn val="ctr"/>
        <c:lblOffset val="100"/>
        <c:noMultiLvlLbl val="0"/>
      </c:catAx>
      <c:valAx>
        <c:axId val="543829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822504"/>
        <c:crosses val="autoZero"/>
        <c:crossBetween val="between"/>
      </c:valAx>
      <c:spPr>
        <a:noFill/>
        <a:ln>
          <a:noFill/>
        </a:ln>
        <a:effectLst/>
      </c:spPr>
    </c:plotArea>
    <c:legend>
      <c:legendPos val="b"/>
      <c:layout>
        <c:manualLayout>
          <c:xMode val="edge"/>
          <c:yMode val="edge"/>
          <c:x val="0.21310498687664042"/>
          <c:y val="0.88020778652668419"/>
          <c:w val="0.5571197458676895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C56D-C549-4FDC-A343-249743EB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8951</Words>
  <Characters>51022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vernon</dc:creator>
  <cp:lastModifiedBy>Vernon Filter</cp:lastModifiedBy>
  <cp:revision>4</cp:revision>
  <cp:lastPrinted>2021-07-30T08:13:00Z</cp:lastPrinted>
  <dcterms:created xsi:type="dcterms:W3CDTF">2021-08-14T10:10:00Z</dcterms:created>
  <dcterms:modified xsi:type="dcterms:W3CDTF">2021-08-14T10:24:00Z</dcterms:modified>
</cp:coreProperties>
</file>