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B2EC4" w14:textId="77777777" w:rsidR="00D41DBF" w:rsidRPr="00D41DBF" w:rsidRDefault="00D41DBF" w:rsidP="00D41DBF">
      <w:pPr>
        <w:spacing w:after="0" w:line="240" w:lineRule="auto"/>
        <w:jc w:val="center"/>
        <w:rPr>
          <w:rFonts w:ascii="Times New Roman" w:eastAsia="Times New Roman" w:hAnsi="Times New Roman" w:cs="Times New Roman"/>
          <w:b/>
          <w:sz w:val="24"/>
          <w:szCs w:val="20"/>
          <w:lang w:val="en-US"/>
        </w:rPr>
      </w:pPr>
      <w:smartTag w:uri="urn:schemas-microsoft-com:office:smarttags" w:element="PlaceName">
        <w:r w:rsidRPr="00D41DBF">
          <w:rPr>
            <w:rFonts w:ascii="Times New Roman" w:eastAsia="Times New Roman" w:hAnsi="Times New Roman" w:cs="Times New Roman"/>
            <w:b/>
            <w:sz w:val="24"/>
            <w:szCs w:val="20"/>
            <w:lang w:val="en-US"/>
          </w:rPr>
          <w:t>EVANGELICAL</w:t>
        </w:r>
      </w:smartTag>
      <w:r w:rsidRPr="00D41DBF">
        <w:rPr>
          <w:rFonts w:ascii="Times New Roman" w:eastAsia="Times New Roman" w:hAnsi="Times New Roman" w:cs="Times New Roman"/>
          <w:b/>
          <w:sz w:val="24"/>
          <w:szCs w:val="20"/>
          <w:lang w:val="en-US"/>
        </w:rPr>
        <w:t xml:space="preserve"> </w:t>
      </w:r>
      <w:smartTag w:uri="urn:schemas-microsoft-com:office:smarttags" w:element="PlaceName">
        <w:r w:rsidRPr="00D41DBF">
          <w:rPr>
            <w:rFonts w:ascii="Times New Roman" w:eastAsia="Times New Roman" w:hAnsi="Times New Roman" w:cs="Times New Roman"/>
            <w:b/>
            <w:sz w:val="24"/>
            <w:szCs w:val="20"/>
            <w:lang w:val="en-US"/>
          </w:rPr>
          <w:t>LUTHERAN</w:t>
        </w:r>
      </w:smartTag>
      <w:r w:rsidRPr="00D41DBF">
        <w:rPr>
          <w:rFonts w:ascii="Times New Roman" w:eastAsia="Times New Roman" w:hAnsi="Times New Roman" w:cs="Times New Roman"/>
          <w:b/>
          <w:sz w:val="24"/>
          <w:szCs w:val="20"/>
          <w:lang w:val="en-US"/>
        </w:rPr>
        <w:t xml:space="preserve"> </w:t>
      </w:r>
      <w:smartTag w:uri="urn:schemas-microsoft-com:office:smarttags" w:element="PlaceType">
        <w:r w:rsidRPr="00D41DBF">
          <w:rPr>
            <w:rFonts w:ascii="Times New Roman" w:eastAsia="Times New Roman" w:hAnsi="Times New Roman" w:cs="Times New Roman"/>
            <w:b/>
            <w:sz w:val="24"/>
            <w:szCs w:val="20"/>
            <w:lang w:val="en-US"/>
          </w:rPr>
          <w:t>CHURCH</w:t>
        </w:r>
      </w:smartTag>
      <w:r w:rsidRPr="00D41DBF">
        <w:rPr>
          <w:rFonts w:ascii="Times New Roman" w:eastAsia="Times New Roman" w:hAnsi="Times New Roman" w:cs="Times New Roman"/>
          <w:b/>
          <w:sz w:val="24"/>
          <w:szCs w:val="20"/>
          <w:lang w:val="en-US"/>
        </w:rPr>
        <w:t xml:space="preserve"> IN </w:t>
      </w:r>
      <w:smartTag w:uri="urn:schemas-microsoft-com:office:smarttags" w:element="place">
        <w:r w:rsidRPr="00D41DBF">
          <w:rPr>
            <w:rFonts w:ascii="Times New Roman" w:eastAsia="Times New Roman" w:hAnsi="Times New Roman" w:cs="Times New Roman"/>
            <w:b/>
            <w:sz w:val="24"/>
            <w:szCs w:val="20"/>
            <w:lang w:val="en-US"/>
          </w:rPr>
          <w:t>SOUTHERN AFRICA</w:t>
        </w:r>
      </w:smartTag>
      <w:r w:rsidRPr="00D41DBF">
        <w:rPr>
          <w:rFonts w:ascii="Times New Roman" w:eastAsia="Times New Roman" w:hAnsi="Times New Roman" w:cs="Times New Roman"/>
          <w:b/>
          <w:sz w:val="24"/>
          <w:szCs w:val="20"/>
          <w:lang w:val="en-US"/>
        </w:rPr>
        <w:t xml:space="preserve"> (N-T)</w:t>
      </w:r>
    </w:p>
    <w:p w14:paraId="23BDD7D1" w14:textId="77777777" w:rsidR="00D41DBF" w:rsidRPr="00D41DBF" w:rsidRDefault="00D41DBF" w:rsidP="00D41DBF">
      <w:pPr>
        <w:spacing w:after="0" w:line="240" w:lineRule="auto"/>
        <w:rPr>
          <w:rFonts w:ascii="Times New Roman" w:eastAsia="Times New Roman" w:hAnsi="Times New Roman" w:cs="Times New Roman"/>
          <w:b/>
          <w:szCs w:val="20"/>
          <w:lang w:val="en-US"/>
        </w:rPr>
      </w:pPr>
    </w:p>
    <w:p w14:paraId="450D32C2" w14:textId="77777777" w:rsidR="00D41DBF" w:rsidRPr="00D41DBF" w:rsidRDefault="00D41DBF" w:rsidP="00D41DBF">
      <w:pPr>
        <w:spacing w:after="0" w:line="240" w:lineRule="auto"/>
        <w:jc w:val="both"/>
        <w:rPr>
          <w:rFonts w:ascii="Times New Roman" w:eastAsia="Times New Roman" w:hAnsi="Times New Roman" w:cs="Times New Roman"/>
          <w:bCs/>
          <w:sz w:val="16"/>
          <w:szCs w:val="20"/>
          <w:lang w:val="en-US"/>
        </w:rPr>
      </w:pPr>
      <w:r w:rsidRPr="00D41DBF">
        <w:rPr>
          <w:rFonts w:ascii="Times New Roman" w:eastAsia="Times New Roman" w:hAnsi="Times New Roman" w:cs="Times New Roman"/>
          <w:bCs/>
          <w:sz w:val="16"/>
          <w:szCs w:val="20"/>
          <w:lang w:val="en-US"/>
        </w:rPr>
        <w:t>At its meeting on 12 June 2019 Church council of ELCSA (N-T) resolved in terms of sections 60 and 61 of the Constitution of ELCSA (N-T) to submit the following amendments of its Constitution to Church synod for consideration and adoption.</w:t>
      </w:r>
    </w:p>
    <w:p w14:paraId="26612168" w14:textId="31E41422" w:rsidR="00D41DBF" w:rsidRDefault="00D41DBF" w:rsidP="00D41DBF">
      <w:pPr>
        <w:spacing w:after="0" w:line="240" w:lineRule="auto"/>
        <w:jc w:val="both"/>
        <w:rPr>
          <w:rFonts w:ascii="Times New Roman" w:eastAsia="Times New Roman" w:hAnsi="Times New Roman" w:cs="Times New Roman"/>
          <w:bCs/>
          <w:sz w:val="16"/>
          <w:szCs w:val="20"/>
          <w:lang w:val="en-US"/>
        </w:rPr>
      </w:pPr>
    </w:p>
    <w:p w14:paraId="77029739" w14:textId="77777777" w:rsidR="00BF5F2F" w:rsidRPr="00BF5F2F" w:rsidRDefault="00BF5F2F" w:rsidP="00BF5F2F">
      <w:pPr>
        <w:spacing w:after="0" w:line="240" w:lineRule="auto"/>
        <w:jc w:val="center"/>
        <w:rPr>
          <w:rFonts w:ascii="Times New Roman" w:eastAsia="Times New Roman" w:hAnsi="Times New Roman" w:cs="Times New Roman"/>
          <w:bCs/>
          <w:sz w:val="16"/>
          <w:szCs w:val="20"/>
          <w:lang w:val="en-US"/>
        </w:rPr>
      </w:pPr>
      <w:r w:rsidRPr="00BF5F2F">
        <w:rPr>
          <w:rFonts w:ascii="Times New Roman" w:eastAsia="Times New Roman" w:hAnsi="Times New Roman" w:cs="Times New Roman"/>
          <w:b/>
          <w:bCs/>
          <w:sz w:val="16"/>
          <w:szCs w:val="20"/>
          <w:lang w:val="en-US"/>
        </w:rPr>
        <w:t>Legend</w:t>
      </w:r>
      <w:r w:rsidRPr="00BF5F2F">
        <w:rPr>
          <w:rFonts w:ascii="Times New Roman" w:eastAsia="Times New Roman" w:hAnsi="Times New Roman" w:cs="Times New Roman"/>
          <w:bCs/>
          <w:sz w:val="16"/>
          <w:szCs w:val="20"/>
          <w:lang w:val="en-US"/>
        </w:rPr>
        <w:t xml:space="preserve">: </w:t>
      </w:r>
      <w:r w:rsidRPr="006828CD">
        <w:rPr>
          <w:rFonts w:ascii="Times New Roman" w:eastAsia="Times New Roman" w:hAnsi="Times New Roman" w:cs="Times New Roman"/>
          <w:bCs/>
          <w:strike/>
          <w:sz w:val="16"/>
          <w:szCs w:val="20"/>
          <w:lang w:val="en-US"/>
        </w:rPr>
        <w:t>Deleted items</w:t>
      </w:r>
      <w:r w:rsidRPr="00BF5F2F">
        <w:rPr>
          <w:rFonts w:ascii="Times New Roman" w:eastAsia="Times New Roman" w:hAnsi="Times New Roman" w:cs="Times New Roman"/>
          <w:bCs/>
          <w:sz w:val="16"/>
          <w:szCs w:val="20"/>
          <w:lang w:val="en-US"/>
        </w:rPr>
        <w:t xml:space="preserve">; </w:t>
      </w:r>
      <w:r w:rsidRPr="006828CD">
        <w:rPr>
          <w:rFonts w:ascii="Times New Roman" w:eastAsia="Times New Roman" w:hAnsi="Times New Roman" w:cs="Times New Roman"/>
          <w:bCs/>
          <w:color w:val="FF0000"/>
          <w:sz w:val="16"/>
          <w:szCs w:val="20"/>
          <w:u w:val="single"/>
          <w:lang w:val="en-US"/>
        </w:rPr>
        <w:t>New items</w:t>
      </w:r>
      <w:r w:rsidRPr="00BF5F2F">
        <w:rPr>
          <w:rFonts w:ascii="Times New Roman" w:eastAsia="Times New Roman" w:hAnsi="Times New Roman" w:cs="Times New Roman"/>
          <w:bCs/>
          <w:sz w:val="16"/>
          <w:szCs w:val="20"/>
          <w:lang w:val="en-US"/>
        </w:rPr>
        <w:t>; Existing law</w:t>
      </w:r>
    </w:p>
    <w:p w14:paraId="15E539DD" w14:textId="77777777" w:rsidR="00BF5F2F" w:rsidRPr="00D41DBF" w:rsidRDefault="00BF5F2F" w:rsidP="00D41DBF">
      <w:pPr>
        <w:spacing w:after="0" w:line="240" w:lineRule="auto"/>
        <w:jc w:val="both"/>
        <w:rPr>
          <w:rFonts w:ascii="Times New Roman" w:eastAsia="Times New Roman" w:hAnsi="Times New Roman" w:cs="Times New Roman"/>
          <w:bCs/>
          <w:sz w:val="16"/>
          <w:szCs w:val="20"/>
          <w:lang w:val="en-US"/>
        </w:rPr>
      </w:pPr>
    </w:p>
    <w:p w14:paraId="774B5FF4" w14:textId="77777777" w:rsidR="00D41DBF" w:rsidRPr="00D41DBF" w:rsidRDefault="00D41DBF" w:rsidP="00D41DBF">
      <w:pPr>
        <w:spacing w:after="0" w:line="240" w:lineRule="auto"/>
        <w:jc w:val="center"/>
        <w:rPr>
          <w:rFonts w:ascii="Times New Roman" w:eastAsia="Times New Roman" w:hAnsi="Times New Roman" w:cs="Times New Roman"/>
          <w:b/>
          <w:sz w:val="24"/>
          <w:szCs w:val="20"/>
          <w:u w:val="single"/>
          <w:lang w:val="en-US"/>
        </w:rPr>
      </w:pPr>
      <w:proofErr w:type="gramStart"/>
      <w:r w:rsidRPr="00D41DBF">
        <w:rPr>
          <w:rFonts w:ascii="Times New Roman" w:eastAsia="Times New Roman" w:hAnsi="Times New Roman" w:cs="Times New Roman"/>
          <w:b/>
          <w:sz w:val="24"/>
          <w:szCs w:val="20"/>
          <w:u w:val="single"/>
          <w:lang w:val="en-US"/>
        </w:rPr>
        <w:t>CHURCH  LAW</w:t>
      </w:r>
      <w:proofErr w:type="gramEnd"/>
      <w:r w:rsidRPr="00D41DBF">
        <w:rPr>
          <w:rFonts w:ascii="Times New Roman" w:eastAsia="Times New Roman" w:hAnsi="Times New Roman" w:cs="Times New Roman"/>
          <w:b/>
          <w:sz w:val="24"/>
          <w:szCs w:val="20"/>
          <w:u w:val="single"/>
          <w:lang w:val="en-US"/>
        </w:rPr>
        <w:t xml:space="preserve">  No. 4 / 2019</w:t>
      </w:r>
    </w:p>
    <w:p w14:paraId="21AD174B" w14:textId="77777777" w:rsidR="00D41DBF" w:rsidRPr="00D41DBF" w:rsidRDefault="00D41DBF" w:rsidP="00D41DBF">
      <w:pPr>
        <w:spacing w:after="0" w:line="240" w:lineRule="auto"/>
        <w:jc w:val="center"/>
        <w:rPr>
          <w:rFonts w:ascii="Times New Roman" w:eastAsia="Times New Roman" w:hAnsi="Times New Roman" w:cs="Times New Roman"/>
          <w:bCs/>
          <w:sz w:val="24"/>
          <w:szCs w:val="20"/>
          <w:lang w:val="en-US"/>
        </w:rPr>
      </w:pPr>
      <w:r w:rsidRPr="00D41DBF">
        <w:rPr>
          <w:rFonts w:ascii="Times New Roman" w:eastAsia="Times New Roman" w:hAnsi="Times New Roman" w:cs="Times New Roman"/>
          <w:bCs/>
          <w:sz w:val="24"/>
          <w:szCs w:val="20"/>
          <w:lang w:val="en-US"/>
        </w:rPr>
        <w:t>(16</w:t>
      </w:r>
      <w:r w:rsidRPr="00D41DBF">
        <w:rPr>
          <w:rFonts w:ascii="Times New Roman" w:eastAsia="Times New Roman" w:hAnsi="Times New Roman" w:cs="Times New Roman"/>
          <w:bCs/>
          <w:sz w:val="24"/>
          <w:szCs w:val="20"/>
          <w:vertAlign w:val="superscript"/>
          <w:lang w:val="en-US"/>
        </w:rPr>
        <w:t xml:space="preserve">th </w:t>
      </w:r>
      <w:r w:rsidRPr="00D41DBF">
        <w:rPr>
          <w:rFonts w:ascii="Times New Roman" w:eastAsia="Times New Roman" w:hAnsi="Times New Roman" w:cs="Times New Roman"/>
          <w:bCs/>
          <w:sz w:val="24"/>
          <w:szCs w:val="20"/>
          <w:lang w:val="en-US"/>
        </w:rPr>
        <w:t>Const</w:t>
      </w:r>
      <w:bookmarkStart w:id="0" w:name="_GoBack"/>
      <w:bookmarkEnd w:id="0"/>
      <w:r w:rsidRPr="00D41DBF">
        <w:rPr>
          <w:rFonts w:ascii="Times New Roman" w:eastAsia="Times New Roman" w:hAnsi="Times New Roman" w:cs="Times New Roman"/>
          <w:bCs/>
          <w:sz w:val="24"/>
          <w:szCs w:val="20"/>
          <w:lang w:val="en-US"/>
        </w:rPr>
        <w:t>itution Amendment Law)</w:t>
      </w:r>
    </w:p>
    <w:p w14:paraId="4FFB8598" w14:textId="44FF611C" w:rsidR="003D5D1E" w:rsidRDefault="003D5D1E" w:rsidP="00D41DBF">
      <w:pPr>
        <w:rPr>
          <w:lang w:val="en-US"/>
        </w:rPr>
      </w:pPr>
    </w:p>
    <w:p w14:paraId="471C3F91" w14:textId="77777777" w:rsidR="00FA6B31" w:rsidRPr="00B41239" w:rsidRDefault="00FA6B31" w:rsidP="00FA6B31">
      <w:pPr>
        <w:ind w:left="1440" w:hanging="1440"/>
        <w:jc w:val="both"/>
        <w:rPr>
          <w:rFonts w:ascii="Times New Roman" w:hAnsi="Times New Roman" w:cs="Times New Roman"/>
          <w:b/>
          <w:bCs/>
          <w:sz w:val="24"/>
        </w:rPr>
      </w:pPr>
      <w:r w:rsidRPr="00B41239">
        <w:rPr>
          <w:rFonts w:ascii="Times New Roman" w:hAnsi="Times New Roman" w:cs="Times New Roman"/>
          <w:b/>
          <w:bCs/>
          <w:sz w:val="24"/>
        </w:rPr>
        <w:t>Section 1</w:t>
      </w:r>
    </w:p>
    <w:p w14:paraId="45190285" w14:textId="77777777" w:rsidR="00FA6B31" w:rsidRPr="00FA6B31" w:rsidRDefault="00FA6B31" w:rsidP="00FA6B31">
      <w:pPr>
        <w:ind w:left="1440"/>
        <w:jc w:val="both"/>
        <w:rPr>
          <w:rFonts w:ascii="Times New Roman" w:hAnsi="Times New Roman" w:cs="Times New Roman"/>
          <w:bCs/>
          <w:sz w:val="24"/>
          <w:lang w:val="en-ZA"/>
        </w:rPr>
      </w:pPr>
      <w:r w:rsidRPr="00FA6B31">
        <w:rPr>
          <w:rFonts w:ascii="Times New Roman" w:hAnsi="Times New Roman" w:cs="Times New Roman"/>
          <w:b/>
          <w:bCs/>
          <w:sz w:val="24"/>
          <w:lang w:val="en-ZA"/>
        </w:rPr>
        <w:t>Section 25(1)</w:t>
      </w:r>
      <w:r w:rsidRPr="00FA6B31">
        <w:rPr>
          <w:rFonts w:ascii="Times New Roman" w:hAnsi="Times New Roman" w:cs="Times New Roman"/>
          <w:bCs/>
          <w:sz w:val="24"/>
          <w:lang w:val="en-ZA"/>
        </w:rPr>
        <w:t xml:space="preserve"> of the Constitution is amended by the insertion of the following after the first sentence:</w:t>
      </w:r>
    </w:p>
    <w:p w14:paraId="594C01C0" w14:textId="77777777" w:rsidR="00FA6B31" w:rsidRPr="00FA6B31" w:rsidRDefault="00FA6B31" w:rsidP="00FA6B31">
      <w:pPr>
        <w:ind w:left="1440"/>
        <w:jc w:val="both"/>
        <w:rPr>
          <w:rFonts w:ascii="Arial" w:hAnsi="Arial" w:cs="Arial"/>
          <w:iCs/>
          <w:lang w:val="en-ZA"/>
        </w:rPr>
      </w:pPr>
      <w:bookmarkStart w:id="1" w:name="_Toc148924025"/>
      <w:r w:rsidRPr="00FA6B31">
        <w:rPr>
          <w:rFonts w:ascii="Arial" w:hAnsi="Arial" w:cs="Arial"/>
          <w:iCs/>
          <w:lang w:val="en-ZA"/>
        </w:rPr>
        <w:t>Section 25</w:t>
      </w:r>
      <w:r w:rsidRPr="00FA6B31">
        <w:rPr>
          <w:rFonts w:ascii="Arial" w:hAnsi="Arial" w:cs="Arial"/>
          <w:iCs/>
          <w:lang w:val="en-ZA"/>
        </w:rPr>
        <w:tab/>
      </w:r>
      <w:r w:rsidRPr="00FA6B31">
        <w:rPr>
          <w:rFonts w:ascii="Arial" w:hAnsi="Arial" w:cs="Arial"/>
          <w:iCs/>
          <w:lang w:val="en-ZA"/>
        </w:rPr>
        <w:tab/>
        <w:t>Election of Pastor</w:t>
      </w:r>
      <w:bookmarkEnd w:id="1"/>
    </w:p>
    <w:p w14:paraId="5E18437A" w14:textId="6E799187" w:rsidR="00FA6B31" w:rsidRDefault="00FA6B31" w:rsidP="00FA6B31">
      <w:pPr>
        <w:ind w:left="1440" w:hanging="1440"/>
        <w:jc w:val="both"/>
        <w:rPr>
          <w:rFonts w:ascii="Arial" w:hAnsi="Arial" w:cs="Arial"/>
          <w:bCs/>
          <w:iCs/>
          <w:color w:val="FF0000"/>
          <w:u w:val="single"/>
          <w:lang w:val="en-ZA"/>
        </w:rPr>
      </w:pPr>
      <w:r w:rsidRPr="00FA6B31">
        <w:rPr>
          <w:rFonts w:ascii="Arial" w:hAnsi="Arial" w:cs="Arial"/>
          <w:lang w:val="en-ZA"/>
        </w:rPr>
        <w:t xml:space="preserve"> </w:t>
      </w:r>
      <w:r w:rsidRPr="00FA6B31">
        <w:rPr>
          <w:rFonts w:ascii="Arial" w:hAnsi="Arial" w:cs="Arial"/>
          <w:lang w:val="en-ZA"/>
        </w:rPr>
        <w:tab/>
        <w:t>(1)</w:t>
      </w:r>
      <w:r w:rsidRPr="00FA6B31">
        <w:rPr>
          <w:rFonts w:ascii="Arial" w:hAnsi="Arial" w:cs="Arial"/>
          <w:lang w:val="en-ZA"/>
        </w:rPr>
        <w:tab/>
        <w:t>The congregation has the right to elect its Pastor.</w:t>
      </w:r>
      <w:r w:rsidRPr="00993B9E">
        <w:rPr>
          <w:rFonts w:ascii="Arial" w:hAnsi="Arial" w:cs="Arial"/>
          <w:bCs/>
          <w:lang w:val="en-ZA"/>
        </w:rPr>
        <w:t xml:space="preserve"> </w:t>
      </w:r>
      <w:r w:rsidRPr="00993B9E">
        <w:rPr>
          <w:rFonts w:ascii="Arial" w:hAnsi="Arial" w:cs="Arial"/>
          <w:bCs/>
          <w:iCs/>
          <w:color w:val="FF0000"/>
          <w:u w:val="single"/>
          <w:lang w:val="en-ZA"/>
        </w:rPr>
        <w:t>In the event that the congregation ha</w:t>
      </w:r>
      <w:r w:rsidR="00BD612A">
        <w:rPr>
          <w:rFonts w:ascii="Arial" w:hAnsi="Arial" w:cs="Arial"/>
          <w:bCs/>
          <w:iCs/>
          <w:color w:val="FF0000"/>
          <w:u w:val="single"/>
          <w:lang w:val="en-ZA"/>
        </w:rPr>
        <w:t>d</w:t>
      </w:r>
      <w:r w:rsidRPr="00993B9E">
        <w:rPr>
          <w:rFonts w:ascii="Arial" w:hAnsi="Arial" w:cs="Arial"/>
          <w:bCs/>
          <w:iCs/>
          <w:color w:val="FF0000"/>
          <w:u w:val="single"/>
          <w:lang w:val="en-ZA"/>
        </w:rPr>
        <w:t xml:space="preserve"> elected the outgoing pastor, the church council has the right</w:t>
      </w:r>
      <w:r w:rsidR="000E4E53">
        <w:rPr>
          <w:rFonts w:ascii="Arial" w:hAnsi="Arial" w:cs="Arial"/>
          <w:bCs/>
          <w:iCs/>
          <w:color w:val="FF0000"/>
          <w:u w:val="single"/>
          <w:lang w:val="en-ZA"/>
        </w:rPr>
        <w:t>, but not the obligation,</w:t>
      </w:r>
      <w:r w:rsidRPr="00993B9E">
        <w:rPr>
          <w:rFonts w:ascii="Arial" w:hAnsi="Arial" w:cs="Arial"/>
          <w:bCs/>
          <w:iCs/>
          <w:color w:val="FF0000"/>
          <w:u w:val="single"/>
          <w:lang w:val="en-ZA"/>
        </w:rPr>
        <w:t xml:space="preserve"> to place his successor</w:t>
      </w:r>
    </w:p>
    <w:p w14:paraId="2387D347" w14:textId="4850EDB9" w:rsidR="000E4E53" w:rsidRPr="000E4E53" w:rsidRDefault="000E4E53" w:rsidP="00FA6B31">
      <w:pPr>
        <w:ind w:left="1440" w:hanging="1440"/>
        <w:jc w:val="both"/>
        <w:rPr>
          <w:rFonts w:ascii="Times New Roman" w:hAnsi="Times New Roman" w:cs="Times New Roman"/>
          <w:bCs/>
          <w:iCs/>
          <w:color w:val="FF0000"/>
          <w:u w:val="single"/>
          <w:lang w:val="en-ZA"/>
        </w:rPr>
      </w:pPr>
    </w:p>
    <w:p w14:paraId="63BCAEBE" w14:textId="3740B1DB" w:rsidR="000E4E53" w:rsidRDefault="000E4E53" w:rsidP="00FA6B31">
      <w:pPr>
        <w:ind w:left="1440" w:hanging="1440"/>
        <w:jc w:val="both"/>
        <w:rPr>
          <w:rFonts w:ascii="Times New Roman" w:hAnsi="Times New Roman" w:cs="Times New Roman"/>
          <w:bCs/>
          <w:iCs/>
          <w:lang w:val="en-ZA"/>
        </w:rPr>
      </w:pPr>
      <w:r w:rsidRPr="000E4E53">
        <w:rPr>
          <w:rFonts w:ascii="Times New Roman" w:hAnsi="Times New Roman" w:cs="Times New Roman"/>
          <w:bCs/>
          <w:iCs/>
          <w:lang w:val="en-ZA"/>
        </w:rPr>
        <w:t xml:space="preserve">Subsequently Section 46 of the Congregational Code needs to be amended by the following addition: </w:t>
      </w:r>
    </w:p>
    <w:p w14:paraId="39EC3B31" w14:textId="1AC749A3" w:rsidR="006579B2" w:rsidRPr="006579B2" w:rsidRDefault="001A4767" w:rsidP="006579B2">
      <w:pPr>
        <w:keepNext/>
        <w:tabs>
          <w:tab w:val="left" w:pos="1134"/>
          <w:tab w:val="left" w:pos="1701"/>
          <w:tab w:val="left" w:pos="2268"/>
          <w:tab w:val="left" w:pos="2835"/>
        </w:tabs>
        <w:spacing w:before="360" w:after="240" w:line="240" w:lineRule="auto"/>
        <w:ind w:left="1701" w:hanging="1701"/>
        <w:outlineLvl w:val="2"/>
        <w:rPr>
          <w:rFonts w:ascii="Arial" w:eastAsia="Times New Roman" w:hAnsi="Arial" w:cs="Arial"/>
          <w:iCs/>
          <w:szCs w:val="26"/>
          <w:u w:color="808080"/>
        </w:rPr>
      </w:pPr>
      <w:bookmarkStart w:id="2" w:name="_Toc219344756"/>
      <w:r>
        <w:rPr>
          <w:rFonts w:ascii="Arial" w:eastAsia="Times New Roman" w:hAnsi="Arial" w:cs="Arial"/>
          <w:iCs/>
          <w:szCs w:val="26"/>
          <w:u w:color="808080"/>
        </w:rPr>
        <w:tab/>
      </w:r>
      <w:r w:rsidR="006579B2" w:rsidRPr="006579B2">
        <w:rPr>
          <w:rFonts w:ascii="Arial" w:eastAsia="Times New Roman" w:hAnsi="Arial" w:cs="Arial"/>
          <w:iCs/>
          <w:szCs w:val="26"/>
          <w:u w:color="808080"/>
        </w:rPr>
        <w:t>Section 46</w:t>
      </w:r>
      <w:r w:rsidR="006579B2" w:rsidRPr="006579B2">
        <w:rPr>
          <w:rFonts w:ascii="Arial" w:eastAsia="Times New Roman" w:hAnsi="Arial" w:cs="Arial"/>
          <w:iCs/>
          <w:szCs w:val="26"/>
          <w:u w:color="808080"/>
        </w:rPr>
        <w:tab/>
      </w:r>
      <w:r w:rsidR="006579B2" w:rsidRPr="006579B2">
        <w:rPr>
          <w:rFonts w:ascii="Arial" w:eastAsia="Times New Roman" w:hAnsi="Arial" w:cs="Arial"/>
          <w:iCs/>
          <w:szCs w:val="26"/>
          <w:u w:color="808080"/>
        </w:rPr>
        <w:tab/>
        <w:t>Filling the Post</w:t>
      </w:r>
      <w:bookmarkEnd w:id="2"/>
    </w:p>
    <w:p w14:paraId="36A78B5C" w14:textId="28016D09" w:rsidR="006579B2" w:rsidRPr="006579B2" w:rsidRDefault="006579B2" w:rsidP="006579B2">
      <w:pPr>
        <w:tabs>
          <w:tab w:val="left" w:pos="1134"/>
          <w:tab w:val="left" w:pos="1701"/>
          <w:tab w:val="left" w:pos="2268"/>
          <w:tab w:val="left" w:pos="2835"/>
        </w:tabs>
        <w:spacing w:before="120" w:after="120" w:line="240" w:lineRule="auto"/>
        <w:ind w:left="1701" w:hanging="1701"/>
        <w:jc w:val="both"/>
        <w:rPr>
          <w:rFonts w:ascii="Arial" w:eastAsia="Times New Roman" w:hAnsi="Arial" w:cs="Arial"/>
          <w:szCs w:val="24"/>
          <w:lang w:val="en-ZA"/>
        </w:rPr>
      </w:pPr>
      <w:r w:rsidRPr="006579B2">
        <w:rPr>
          <w:rFonts w:ascii="Arial" w:eastAsia="Times New Roman" w:hAnsi="Arial" w:cs="Arial"/>
          <w:szCs w:val="24"/>
          <w:lang w:val="en-ZA"/>
        </w:rPr>
        <w:tab/>
        <w:t>(1)</w:t>
      </w:r>
      <w:r w:rsidRPr="006579B2">
        <w:rPr>
          <w:rFonts w:ascii="Arial" w:eastAsia="Times New Roman" w:hAnsi="Arial" w:cs="Arial"/>
          <w:szCs w:val="24"/>
          <w:lang w:val="en-ZA"/>
        </w:rPr>
        <w:tab/>
        <w:t xml:space="preserve">Church Council determines when a </w:t>
      </w:r>
      <w:r w:rsidR="00BD612A">
        <w:rPr>
          <w:rFonts w:ascii="Arial" w:eastAsia="Times New Roman" w:hAnsi="Arial" w:cs="Arial"/>
          <w:color w:val="FF0000"/>
          <w:szCs w:val="24"/>
          <w:u w:val="single"/>
          <w:lang w:val="en-ZA"/>
        </w:rPr>
        <w:t>Pa</w:t>
      </w:r>
      <w:r w:rsidR="0000581D">
        <w:rPr>
          <w:rFonts w:ascii="Arial" w:eastAsia="Times New Roman" w:hAnsi="Arial" w:cs="Arial"/>
          <w:color w:val="FF0000"/>
          <w:szCs w:val="24"/>
          <w:u w:val="single"/>
          <w:lang w:val="en-ZA"/>
        </w:rPr>
        <w:t xml:space="preserve">stor´s post in a </w:t>
      </w:r>
      <w:r w:rsidRPr="006579B2">
        <w:rPr>
          <w:rFonts w:ascii="Arial" w:eastAsia="Times New Roman" w:hAnsi="Arial" w:cs="Arial"/>
          <w:szCs w:val="24"/>
          <w:lang w:val="en-ZA"/>
        </w:rPr>
        <w:t>congregation becomes vacant.</w:t>
      </w:r>
    </w:p>
    <w:p w14:paraId="1F0D1379" w14:textId="2C4EF586" w:rsidR="0000581D" w:rsidRPr="0000581D" w:rsidRDefault="006579B2" w:rsidP="006579B2">
      <w:pPr>
        <w:tabs>
          <w:tab w:val="left" w:pos="1134"/>
          <w:tab w:val="left" w:pos="1701"/>
          <w:tab w:val="left" w:pos="2268"/>
          <w:tab w:val="left" w:pos="2835"/>
        </w:tabs>
        <w:spacing w:before="120" w:after="120" w:line="240" w:lineRule="auto"/>
        <w:ind w:left="1701" w:hanging="1701"/>
        <w:jc w:val="both"/>
        <w:rPr>
          <w:rFonts w:ascii="Arial" w:eastAsia="Times New Roman" w:hAnsi="Arial" w:cs="Arial"/>
          <w:color w:val="FF0000"/>
          <w:szCs w:val="24"/>
          <w:u w:val="single"/>
          <w:lang w:val="en-ZA"/>
        </w:rPr>
      </w:pPr>
      <w:r w:rsidRPr="006579B2">
        <w:rPr>
          <w:rFonts w:ascii="Arial" w:eastAsia="Times New Roman" w:hAnsi="Arial" w:cs="Arial"/>
          <w:szCs w:val="24"/>
          <w:lang w:val="en-ZA"/>
        </w:rPr>
        <w:tab/>
        <w:t>(2)</w:t>
      </w:r>
      <w:r w:rsidRPr="006579B2">
        <w:rPr>
          <w:rFonts w:ascii="Arial" w:eastAsia="Times New Roman" w:hAnsi="Arial" w:cs="Arial"/>
          <w:szCs w:val="24"/>
          <w:lang w:val="en-ZA"/>
        </w:rPr>
        <w:tab/>
        <w:t>Church Council decides whether or not the Pastor’s post in a congregation shall again be filled</w:t>
      </w:r>
      <w:r w:rsidR="0000581D">
        <w:rPr>
          <w:rFonts w:ascii="Arial" w:eastAsia="Times New Roman" w:hAnsi="Arial" w:cs="Arial"/>
          <w:szCs w:val="24"/>
          <w:lang w:val="en-ZA"/>
        </w:rPr>
        <w:t>.</w:t>
      </w:r>
      <w:r w:rsidR="001A4767" w:rsidRPr="001A4767">
        <w:rPr>
          <w:rFonts w:ascii="Arial" w:eastAsia="Times New Roman" w:hAnsi="Arial" w:cs="Arial"/>
          <w:color w:val="FF0000"/>
          <w:szCs w:val="24"/>
          <w:lang w:val="en-ZA"/>
        </w:rPr>
        <w:t xml:space="preserve"> </w:t>
      </w:r>
    </w:p>
    <w:p w14:paraId="40F160B3" w14:textId="3E6FC7AD" w:rsidR="0000581D" w:rsidRDefault="0000581D" w:rsidP="006579B2">
      <w:pPr>
        <w:tabs>
          <w:tab w:val="left" w:pos="1134"/>
          <w:tab w:val="left" w:pos="1701"/>
          <w:tab w:val="left" w:pos="2268"/>
          <w:tab w:val="left" w:pos="2835"/>
        </w:tabs>
        <w:spacing w:before="120" w:after="120" w:line="240" w:lineRule="auto"/>
        <w:ind w:left="1701" w:hanging="1701"/>
        <w:jc w:val="both"/>
        <w:rPr>
          <w:rFonts w:ascii="Arial" w:eastAsia="Times New Roman" w:hAnsi="Arial" w:cs="Arial"/>
          <w:color w:val="FF0000"/>
          <w:szCs w:val="24"/>
          <w:u w:val="single"/>
          <w:lang w:val="en-ZA"/>
        </w:rPr>
      </w:pPr>
      <w:r w:rsidRPr="0000581D">
        <w:rPr>
          <w:rFonts w:ascii="Arial" w:eastAsia="Times New Roman" w:hAnsi="Arial" w:cs="Arial"/>
          <w:color w:val="FF0000"/>
          <w:szCs w:val="24"/>
          <w:u w:val="single"/>
          <w:lang w:val="en-ZA"/>
        </w:rPr>
        <w:tab/>
        <w:t xml:space="preserve">(3) </w:t>
      </w:r>
      <w:r w:rsidRPr="0000581D">
        <w:rPr>
          <w:rFonts w:ascii="Arial" w:eastAsia="Times New Roman" w:hAnsi="Arial" w:cs="Arial"/>
          <w:color w:val="FF0000"/>
          <w:szCs w:val="24"/>
          <w:u w:val="single"/>
          <w:lang w:val="en-ZA"/>
        </w:rPr>
        <w:tab/>
        <w:t xml:space="preserve">The </w:t>
      </w:r>
      <w:r w:rsidR="00BD612A">
        <w:rPr>
          <w:rFonts w:ascii="Arial" w:eastAsia="Times New Roman" w:hAnsi="Arial" w:cs="Arial"/>
          <w:color w:val="FF0000"/>
          <w:szCs w:val="24"/>
          <w:u w:val="single"/>
          <w:lang w:val="en-ZA"/>
        </w:rPr>
        <w:t>C</w:t>
      </w:r>
      <w:r w:rsidRPr="0000581D">
        <w:rPr>
          <w:rFonts w:ascii="Arial" w:eastAsia="Times New Roman" w:hAnsi="Arial" w:cs="Arial"/>
          <w:color w:val="FF0000"/>
          <w:szCs w:val="24"/>
          <w:u w:val="single"/>
          <w:lang w:val="en-ZA"/>
        </w:rPr>
        <w:t xml:space="preserve">hurch </w:t>
      </w:r>
      <w:r w:rsidR="00BD612A">
        <w:rPr>
          <w:rFonts w:ascii="Arial" w:eastAsia="Times New Roman" w:hAnsi="Arial" w:cs="Arial"/>
          <w:color w:val="FF0000"/>
          <w:szCs w:val="24"/>
          <w:u w:val="single"/>
          <w:lang w:val="en-ZA"/>
        </w:rPr>
        <w:t>C</w:t>
      </w:r>
      <w:r w:rsidRPr="0000581D">
        <w:rPr>
          <w:rFonts w:ascii="Arial" w:eastAsia="Times New Roman" w:hAnsi="Arial" w:cs="Arial"/>
          <w:color w:val="FF0000"/>
          <w:szCs w:val="24"/>
          <w:u w:val="single"/>
          <w:lang w:val="en-ZA"/>
        </w:rPr>
        <w:t xml:space="preserve">ouncil shall inform the congregational council of its decision whether or not to place a </w:t>
      </w:r>
      <w:r w:rsidR="00BD612A">
        <w:rPr>
          <w:rFonts w:ascii="Arial" w:eastAsia="Times New Roman" w:hAnsi="Arial" w:cs="Arial"/>
          <w:color w:val="FF0000"/>
          <w:szCs w:val="24"/>
          <w:u w:val="single"/>
          <w:lang w:val="en-ZA"/>
        </w:rPr>
        <w:t>P</w:t>
      </w:r>
      <w:r w:rsidRPr="0000581D">
        <w:rPr>
          <w:rFonts w:ascii="Arial" w:eastAsia="Times New Roman" w:hAnsi="Arial" w:cs="Arial"/>
          <w:color w:val="FF0000"/>
          <w:szCs w:val="24"/>
          <w:u w:val="single"/>
          <w:lang w:val="en-ZA"/>
        </w:rPr>
        <w:t>astor in terms of section 25 of the Constitution.</w:t>
      </w:r>
    </w:p>
    <w:p w14:paraId="526548D3" w14:textId="275F464A" w:rsidR="0000581D" w:rsidRPr="0000581D" w:rsidRDefault="0000581D" w:rsidP="0000581D">
      <w:pPr>
        <w:tabs>
          <w:tab w:val="left" w:pos="1134"/>
          <w:tab w:val="left" w:pos="1701"/>
          <w:tab w:val="left" w:pos="2268"/>
          <w:tab w:val="left" w:pos="2835"/>
        </w:tabs>
        <w:spacing w:before="120" w:after="120" w:line="240" w:lineRule="auto"/>
        <w:ind w:left="1701" w:hanging="1701"/>
        <w:jc w:val="both"/>
        <w:rPr>
          <w:rFonts w:ascii="Arial" w:eastAsia="Times New Roman" w:hAnsi="Arial" w:cs="Arial"/>
          <w:i/>
          <w:color w:val="FF0000"/>
          <w:szCs w:val="24"/>
          <w:u w:val="single"/>
          <w:lang w:val="en-ZA"/>
        </w:rPr>
      </w:pPr>
      <w:r>
        <w:rPr>
          <w:rFonts w:ascii="Arial" w:eastAsia="Times New Roman" w:hAnsi="Arial" w:cs="Arial"/>
          <w:color w:val="FF0000"/>
          <w:szCs w:val="24"/>
          <w:u w:val="single"/>
          <w:lang w:val="en-ZA"/>
        </w:rPr>
        <w:tab/>
        <w:t>(4)</w:t>
      </w:r>
      <w:r>
        <w:rPr>
          <w:rFonts w:ascii="Arial" w:eastAsia="Times New Roman" w:hAnsi="Arial" w:cs="Arial"/>
          <w:color w:val="FF0000"/>
          <w:szCs w:val="24"/>
          <w:u w:val="single"/>
          <w:lang w:val="en-ZA"/>
        </w:rPr>
        <w:tab/>
      </w:r>
      <w:r w:rsidRPr="0000581D">
        <w:rPr>
          <w:rFonts w:ascii="Arial" w:eastAsia="Times New Roman" w:hAnsi="Arial" w:cs="Arial"/>
          <w:iCs/>
          <w:color w:val="FF0000"/>
          <w:szCs w:val="24"/>
          <w:u w:val="single"/>
          <w:lang w:val="en-ZA"/>
        </w:rPr>
        <w:t xml:space="preserve">In the event that the </w:t>
      </w:r>
      <w:r w:rsidR="00BD612A">
        <w:rPr>
          <w:rFonts w:ascii="Arial" w:eastAsia="Times New Roman" w:hAnsi="Arial" w:cs="Arial"/>
          <w:iCs/>
          <w:color w:val="FF0000"/>
          <w:szCs w:val="24"/>
          <w:u w:val="single"/>
          <w:lang w:val="en-ZA"/>
        </w:rPr>
        <w:t>C</w:t>
      </w:r>
      <w:r w:rsidRPr="0000581D">
        <w:rPr>
          <w:rFonts w:ascii="Arial" w:eastAsia="Times New Roman" w:hAnsi="Arial" w:cs="Arial"/>
          <w:iCs/>
          <w:color w:val="FF0000"/>
          <w:szCs w:val="24"/>
          <w:u w:val="single"/>
          <w:lang w:val="en-ZA"/>
        </w:rPr>
        <w:t xml:space="preserve">hurch </w:t>
      </w:r>
      <w:r w:rsidR="00BD612A">
        <w:rPr>
          <w:rFonts w:ascii="Arial" w:eastAsia="Times New Roman" w:hAnsi="Arial" w:cs="Arial"/>
          <w:iCs/>
          <w:color w:val="FF0000"/>
          <w:szCs w:val="24"/>
          <w:u w:val="single"/>
          <w:lang w:val="en-ZA"/>
        </w:rPr>
        <w:t>C</w:t>
      </w:r>
      <w:r w:rsidRPr="0000581D">
        <w:rPr>
          <w:rFonts w:ascii="Arial" w:eastAsia="Times New Roman" w:hAnsi="Arial" w:cs="Arial"/>
          <w:iCs/>
          <w:color w:val="FF0000"/>
          <w:szCs w:val="24"/>
          <w:u w:val="single"/>
          <w:lang w:val="en-ZA"/>
        </w:rPr>
        <w:t>ouncil does not exercise its right to place a pastor in terms of section 25 of the constitution, then the following procedure shall apply:</w:t>
      </w:r>
    </w:p>
    <w:p w14:paraId="3A53FFC9" w14:textId="6882BA9B" w:rsidR="002E1F7B" w:rsidRPr="002E1F7B" w:rsidRDefault="0000581D" w:rsidP="002E1F7B">
      <w:pPr>
        <w:tabs>
          <w:tab w:val="left" w:pos="1134"/>
          <w:tab w:val="left" w:pos="1701"/>
          <w:tab w:val="left" w:pos="2268"/>
          <w:tab w:val="left" w:pos="2835"/>
        </w:tabs>
        <w:spacing w:before="120" w:after="120" w:line="240" w:lineRule="auto"/>
        <w:ind w:left="2160" w:hanging="1701"/>
        <w:jc w:val="both"/>
        <w:rPr>
          <w:rFonts w:ascii="Arial" w:eastAsia="Times New Roman" w:hAnsi="Arial" w:cs="Arial"/>
          <w:color w:val="FF0000"/>
          <w:szCs w:val="24"/>
          <w:u w:val="single"/>
          <w:lang w:val="en-ZA"/>
        </w:rPr>
      </w:pPr>
      <w:r w:rsidRPr="0000581D">
        <w:rPr>
          <w:rFonts w:ascii="Arial" w:eastAsia="Times New Roman" w:hAnsi="Arial" w:cs="Arial"/>
          <w:iCs/>
          <w:color w:val="FF0000"/>
          <w:szCs w:val="24"/>
          <w:u w:val="single"/>
          <w:lang w:val="en-ZA"/>
        </w:rPr>
        <w:tab/>
      </w:r>
      <w:r w:rsidRPr="0000581D">
        <w:rPr>
          <w:rFonts w:ascii="Arial" w:eastAsia="Times New Roman" w:hAnsi="Arial" w:cs="Arial"/>
          <w:iCs/>
          <w:color w:val="FF0000"/>
          <w:szCs w:val="24"/>
          <w:u w:val="single"/>
          <w:lang w:val="en-ZA"/>
        </w:rPr>
        <w:tab/>
      </w:r>
      <w:r w:rsidRPr="0000581D">
        <w:rPr>
          <w:rFonts w:ascii="Arial" w:eastAsia="Times New Roman" w:hAnsi="Arial" w:cs="Arial"/>
          <w:iCs/>
          <w:color w:val="FF0000"/>
          <w:szCs w:val="24"/>
          <w:u w:val="single"/>
          <w:lang w:val="en-ZA"/>
        </w:rPr>
        <w:tab/>
        <w:t>a)</w:t>
      </w:r>
      <w:r w:rsidR="006B6C54">
        <w:rPr>
          <w:rFonts w:ascii="Arial" w:eastAsia="Times New Roman" w:hAnsi="Arial" w:cs="Arial"/>
          <w:iCs/>
          <w:color w:val="FF0000"/>
          <w:szCs w:val="24"/>
          <w:u w:val="single"/>
          <w:lang w:val="en-ZA"/>
        </w:rPr>
        <w:t xml:space="preserve"> </w:t>
      </w:r>
      <w:r w:rsidRPr="0000581D">
        <w:rPr>
          <w:rFonts w:ascii="Arial" w:eastAsia="Times New Roman" w:hAnsi="Arial" w:cs="Arial"/>
          <w:iCs/>
          <w:color w:val="FF0000"/>
          <w:szCs w:val="24"/>
          <w:u w:val="single"/>
          <w:lang w:val="en-ZA"/>
        </w:rPr>
        <w:t xml:space="preserve">The </w:t>
      </w:r>
      <w:r w:rsidR="006B6C54">
        <w:rPr>
          <w:rFonts w:ascii="Arial" w:eastAsia="Times New Roman" w:hAnsi="Arial" w:cs="Arial"/>
          <w:iCs/>
          <w:color w:val="FF0000"/>
          <w:szCs w:val="24"/>
          <w:u w:val="single"/>
          <w:lang w:val="en-ZA"/>
        </w:rPr>
        <w:t>C</w:t>
      </w:r>
      <w:r w:rsidRPr="0000581D">
        <w:rPr>
          <w:rFonts w:ascii="Arial" w:eastAsia="Times New Roman" w:hAnsi="Arial" w:cs="Arial"/>
          <w:iCs/>
          <w:color w:val="FF0000"/>
          <w:szCs w:val="24"/>
          <w:u w:val="single"/>
          <w:lang w:val="en-ZA"/>
        </w:rPr>
        <w:t xml:space="preserve">hurch </w:t>
      </w:r>
      <w:r w:rsidR="006B6C54">
        <w:rPr>
          <w:rFonts w:ascii="Arial" w:eastAsia="Times New Roman" w:hAnsi="Arial" w:cs="Arial"/>
          <w:iCs/>
          <w:color w:val="FF0000"/>
          <w:szCs w:val="24"/>
          <w:u w:val="single"/>
          <w:lang w:val="en-ZA"/>
        </w:rPr>
        <w:t>C</w:t>
      </w:r>
      <w:r w:rsidRPr="0000581D">
        <w:rPr>
          <w:rFonts w:ascii="Arial" w:eastAsia="Times New Roman" w:hAnsi="Arial" w:cs="Arial"/>
          <w:iCs/>
          <w:color w:val="FF0000"/>
          <w:szCs w:val="24"/>
          <w:u w:val="single"/>
          <w:lang w:val="en-ZA"/>
        </w:rPr>
        <w:t>ouncil shall inform all pastors of UELCSA that the post is to be filled again and that interested pastors should announce their interest within a period of 4 (four) weeks.</w:t>
      </w:r>
      <w:r w:rsidR="002E1F7B">
        <w:rPr>
          <w:rFonts w:ascii="Arial" w:eastAsia="Times New Roman" w:hAnsi="Arial" w:cs="Arial"/>
          <w:iCs/>
          <w:color w:val="FF0000"/>
          <w:szCs w:val="24"/>
          <w:u w:val="single"/>
          <w:lang w:val="en-ZA"/>
        </w:rPr>
        <w:t xml:space="preserve"> </w:t>
      </w:r>
      <w:r w:rsidR="00BD612A" w:rsidRPr="002E1F7B">
        <w:rPr>
          <w:rFonts w:ascii="Arial" w:eastAsia="Times New Roman" w:hAnsi="Arial" w:cs="Arial"/>
          <w:color w:val="FF0000"/>
          <w:szCs w:val="24"/>
          <w:u w:val="single"/>
          <w:lang w:val="en-ZA"/>
        </w:rPr>
        <w:t xml:space="preserve">The Bishop </w:t>
      </w:r>
      <w:r w:rsidR="002E1F7B" w:rsidRPr="002E1F7B">
        <w:rPr>
          <w:rFonts w:ascii="Arial" w:eastAsia="Times New Roman" w:hAnsi="Arial" w:cs="Arial"/>
          <w:color w:val="FF0000"/>
          <w:szCs w:val="24"/>
          <w:u w:val="single"/>
          <w:lang w:val="en-ZA"/>
        </w:rPr>
        <w:t xml:space="preserve">then </w:t>
      </w:r>
      <w:r w:rsidR="00BD612A" w:rsidRPr="002E1F7B">
        <w:rPr>
          <w:rFonts w:ascii="Arial" w:eastAsia="Times New Roman" w:hAnsi="Arial" w:cs="Arial"/>
          <w:color w:val="FF0000"/>
          <w:szCs w:val="24"/>
          <w:u w:val="single"/>
          <w:lang w:val="en-ZA"/>
        </w:rPr>
        <w:t xml:space="preserve">informs the congregation of the names of interested Pastors and possible additional suggestions by Church Council. </w:t>
      </w:r>
    </w:p>
    <w:p w14:paraId="05149B36" w14:textId="71798891" w:rsidR="002E1F7B" w:rsidRPr="00380CAA" w:rsidRDefault="0000581D" w:rsidP="00E16B03">
      <w:pPr>
        <w:tabs>
          <w:tab w:val="left" w:pos="1134"/>
          <w:tab w:val="left" w:pos="1701"/>
          <w:tab w:val="left" w:pos="2268"/>
          <w:tab w:val="left" w:pos="2835"/>
        </w:tabs>
        <w:spacing w:before="120" w:after="120" w:line="240" w:lineRule="auto"/>
        <w:ind w:left="2160" w:hanging="1701"/>
        <w:jc w:val="both"/>
        <w:rPr>
          <w:rFonts w:ascii="Arial" w:eastAsia="Times New Roman" w:hAnsi="Arial" w:cs="Arial"/>
          <w:color w:val="FF0000"/>
          <w:szCs w:val="24"/>
          <w:u w:val="single"/>
          <w:lang w:val="en-ZA"/>
        </w:rPr>
      </w:pPr>
      <w:r>
        <w:rPr>
          <w:rFonts w:ascii="Arial" w:eastAsia="Times New Roman" w:hAnsi="Arial" w:cs="Arial"/>
          <w:color w:val="FF0000"/>
          <w:szCs w:val="24"/>
          <w:lang w:val="en-ZA"/>
        </w:rPr>
        <w:tab/>
      </w:r>
      <w:r>
        <w:rPr>
          <w:rFonts w:ascii="Arial" w:eastAsia="Times New Roman" w:hAnsi="Arial" w:cs="Arial"/>
          <w:color w:val="FF0000"/>
          <w:szCs w:val="24"/>
          <w:lang w:val="en-ZA"/>
        </w:rPr>
        <w:tab/>
      </w:r>
      <w:r>
        <w:rPr>
          <w:rFonts w:ascii="Arial" w:eastAsia="Times New Roman" w:hAnsi="Arial" w:cs="Arial"/>
          <w:color w:val="FF0000"/>
          <w:szCs w:val="24"/>
          <w:lang w:val="en-ZA"/>
        </w:rPr>
        <w:tab/>
      </w:r>
      <w:r w:rsidR="002E1F7B" w:rsidRPr="00380CAA">
        <w:rPr>
          <w:rFonts w:ascii="Arial" w:eastAsia="Times New Roman" w:hAnsi="Arial" w:cs="Arial"/>
          <w:color w:val="FF0000"/>
          <w:szCs w:val="24"/>
          <w:u w:val="single"/>
          <w:lang w:val="en-ZA"/>
        </w:rPr>
        <w:t xml:space="preserve">b) The congregation shall then decide which of the following methods it chooses and informs the Bishop accordingly. </w:t>
      </w:r>
      <w:r w:rsidR="00BD612A" w:rsidRPr="00380CAA">
        <w:rPr>
          <w:rFonts w:ascii="Arial" w:eastAsia="Times New Roman" w:hAnsi="Arial" w:cs="Arial"/>
          <w:color w:val="FF0000"/>
          <w:szCs w:val="24"/>
          <w:u w:val="single"/>
          <w:lang w:val="en-ZA"/>
        </w:rPr>
        <w:t xml:space="preserve">The post shall be filled either by </w:t>
      </w:r>
    </w:p>
    <w:p w14:paraId="77359707" w14:textId="77777777" w:rsidR="002E1F7B" w:rsidRPr="00380CAA" w:rsidRDefault="002E1F7B" w:rsidP="00E16B03">
      <w:pPr>
        <w:tabs>
          <w:tab w:val="left" w:pos="1134"/>
          <w:tab w:val="left" w:pos="1701"/>
          <w:tab w:val="left" w:pos="2268"/>
          <w:tab w:val="left" w:pos="2835"/>
        </w:tabs>
        <w:spacing w:before="120" w:after="120" w:line="240" w:lineRule="auto"/>
        <w:ind w:left="2160" w:hanging="1701"/>
        <w:jc w:val="both"/>
        <w:rPr>
          <w:rFonts w:ascii="Arial" w:eastAsia="Times New Roman" w:hAnsi="Arial" w:cs="Arial"/>
          <w:color w:val="FF0000"/>
          <w:szCs w:val="24"/>
          <w:u w:val="single"/>
          <w:lang w:val="en-ZA"/>
        </w:rPr>
      </w:pPr>
      <w:r w:rsidRP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ab/>
        <w:t xml:space="preserve">i) </w:t>
      </w:r>
      <w:r w:rsidR="00BD612A" w:rsidRPr="00380CAA">
        <w:rPr>
          <w:rFonts w:ascii="Arial" w:eastAsia="Times New Roman" w:hAnsi="Arial" w:cs="Arial"/>
          <w:color w:val="FF0000"/>
          <w:szCs w:val="24"/>
          <w:u w:val="single"/>
          <w:lang w:val="en-ZA"/>
        </w:rPr>
        <w:t xml:space="preserve">calling a Pastor, </w:t>
      </w:r>
    </w:p>
    <w:p w14:paraId="474DEBE6" w14:textId="77777777" w:rsidR="002E1F7B" w:rsidRPr="00380CAA" w:rsidRDefault="002E1F7B" w:rsidP="00E16B03">
      <w:pPr>
        <w:tabs>
          <w:tab w:val="left" w:pos="1134"/>
          <w:tab w:val="left" w:pos="1701"/>
          <w:tab w:val="left" w:pos="2268"/>
          <w:tab w:val="left" w:pos="2835"/>
        </w:tabs>
        <w:spacing w:before="120" w:after="120" w:line="240" w:lineRule="auto"/>
        <w:ind w:left="2160" w:hanging="1701"/>
        <w:jc w:val="both"/>
        <w:rPr>
          <w:rFonts w:ascii="Arial" w:eastAsia="Times New Roman" w:hAnsi="Arial" w:cs="Arial"/>
          <w:color w:val="FF0000"/>
          <w:szCs w:val="24"/>
          <w:u w:val="single"/>
          <w:lang w:val="en-ZA"/>
        </w:rPr>
      </w:pPr>
      <w:r w:rsidRP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ab/>
        <w:t xml:space="preserve">ii) </w:t>
      </w:r>
      <w:r w:rsidR="00BD612A" w:rsidRPr="00380CAA">
        <w:rPr>
          <w:rFonts w:ascii="Arial" w:eastAsia="Times New Roman" w:hAnsi="Arial" w:cs="Arial"/>
          <w:color w:val="FF0000"/>
          <w:szCs w:val="24"/>
          <w:u w:val="single"/>
          <w:lang w:val="en-ZA"/>
        </w:rPr>
        <w:t xml:space="preserve">or by advertising the post </w:t>
      </w:r>
    </w:p>
    <w:p w14:paraId="4D093EA2" w14:textId="5B6BCC90" w:rsidR="00380CAA" w:rsidRDefault="002E1F7B" w:rsidP="00380CAA">
      <w:pPr>
        <w:tabs>
          <w:tab w:val="left" w:pos="1134"/>
          <w:tab w:val="left" w:pos="1701"/>
          <w:tab w:val="left" w:pos="2268"/>
          <w:tab w:val="left" w:pos="2835"/>
        </w:tabs>
        <w:spacing w:before="120" w:after="120" w:line="240" w:lineRule="auto"/>
        <w:ind w:left="2835" w:hanging="1701"/>
        <w:jc w:val="both"/>
        <w:rPr>
          <w:rFonts w:ascii="Arial" w:eastAsia="Times New Roman" w:hAnsi="Arial" w:cs="Arial"/>
          <w:color w:val="FF0000"/>
          <w:szCs w:val="24"/>
          <w:u w:val="single"/>
          <w:lang w:val="en-ZA"/>
        </w:rPr>
      </w:pPr>
      <w:r w:rsidRP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ab/>
      </w:r>
      <w:r w:rsidR="00380CAA">
        <w:rPr>
          <w:rFonts w:ascii="Arial" w:eastAsia="Times New Roman" w:hAnsi="Arial" w:cs="Arial"/>
          <w:color w:val="FF0000"/>
          <w:szCs w:val="24"/>
          <w:u w:val="single"/>
          <w:lang w:val="en-ZA"/>
        </w:rPr>
        <w:tab/>
      </w:r>
      <w:r w:rsidR="00380CAA">
        <w:rPr>
          <w:rFonts w:ascii="Arial" w:eastAsia="Times New Roman" w:hAnsi="Arial" w:cs="Arial"/>
          <w:color w:val="FF0000"/>
          <w:szCs w:val="24"/>
          <w:u w:val="single"/>
          <w:lang w:val="en-ZA"/>
        </w:rPr>
        <w:tab/>
      </w:r>
      <w:r w:rsidRPr="00380CAA">
        <w:rPr>
          <w:rFonts w:ascii="Arial" w:eastAsia="Times New Roman" w:hAnsi="Arial" w:cs="Arial"/>
          <w:color w:val="FF0000"/>
          <w:szCs w:val="24"/>
          <w:u w:val="single"/>
          <w:lang w:val="en-ZA"/>
        </w:rPr>
        <w:t xml:space="preserve">iii) </w:t>
      </w:r>
      <w:r w:rsidR="00BD612A" w:rsidRPr="00380CAA">
        <w:rPr>
          <w:rFonts w:ascii="Arial" w:eastAsia="Times New Roman" w:hAnsi="Arial" w:cs="Arial"/>
          <w:color w:val="FF0000"/>
          <w:szCs w:val="24"/>
          <w:u w:val="single"/>
          <w:lang w:val="en-ZA"/>
        </w:rPr>
        <w:t xml:space="preserve">or by </w:t>
      </w:r>
      <w:r w:rsidR="00380CAA">
        <w:rPr>
          <w:rFonts w:ascii="Arial" w:eastAsia="Times New Roman" w:hAnsi="Arial" w:cs="Arial"/>
          <w:color w:val="FF0000"/>
          <w:szCs w:val="24"/>
          <w:u w:val="single"/>
          <w:lang w:val="en-ZA"/>
        </w:rPr>
        <w:t xml:space="preserve">requesting </w:t>
      </w:r>
      <w:r w:rsidR="00BD612A" w:rsidRPr="00380CAA">
        <w:rPr>
          <w:rFonts w:ascii="Arial" w:eastAsia="Times New Roman" w:hAnsi="Arial" w:cs="Arial"/>
          <w:color w:val="FF0000"/>
          <w:szCs w:val="24"/>
          <w:u w:val="single"/>
          <w:lang w:val="en-ZA"/>
        </w:rPr>
        <w:t xml:space="preserve">Church Council </w:t>
      </w:r>
      <w:r w:rsidR="00380CAA">
        <w:rPr>
          <w:rFonts w:ascii="Arial" w:eastAsia="Times New Roman" w:hAnsi="Arial" w:cs="Arial"/>
          <w:color w:val="FF0000"/>
          <w:szCs w:val="24"/>
          <w:u w:val="single"/>
          <w:lang w:val="en-ZA"/>
        </w:rPr>
        <w:t>to present</w:t>
      </w:r>
      <w:r w:rsidR="00BD612A" w:rsidRPr="00380CAA">
        <w:rPr>
          <w:rFonts w:ascii="Arial" w:eastAsia="Times New Roman" w:hAnsi="Arial" w:cs="Arial"/>
          <w:color w:val="FF0000"/>
          <w:szCs w:val="24"/>
          <w:u w:val="single"/>
          <w:lang w:val="en-ZA"/>
        </w:rPr>
        <w:t xml:space="preserve"> a Pastor to the congregation.</w:t>
      </w:r>
    </w:p>
    <w:p w14:paraId="1C016F47" w14:textId="12EEBD73" w:rsidR="00E16B03" w:rsidRDefault="002E1F7B" w:rsidP="00E16B03">
      <w:pPr>
        <w:tabs>
          <w:tab w:val="left" w:pos="1134"/>
          <w:tab w:val="left" w:pos="1701"/>
          <w:tab w:val="left" w:pos="2268"/>
          <w:tab w:val="left" w:pos="2835"/>
        </w:tabs>
        <w:spacing w:before="120" w:after="120" w:line="240" w:lineRule="auto"/>
        <w:ind w:left="2160" w:hanging="1701"/>
        <w:jc w:val="both"/>
        <w:rPr>
          <w:rFonts w:ascii="Arial" w:eastAsia="Times New Roman" w:hAnsi="Arial" w:cs="Arial"/>
          <w:color w:val="FF0000"/>
          <w:szCs w:val="24"/>
          <w:u w:val="single"/>
          <w:lang w:val="en-ZA"/>
        </w:rPr>
      </w:pPr>
      <w:r w:rsidRPr="00380CAA">
        <w:rPr>
          <w:rFonts w:ascii="Arial" w:eastAsia="Times New Roman" w:hAnsi="Arial" w:cs="Arial"/>
          <w:color w:val="FF0000"/>
          <w:szCs w:val="24"/>
          <w:u w:val="single"/>
          <w:lang w:val="en-ZA"/>
        </w:rPr>
        <w:t xml:space="preserve"> </w:t>
      </w:r>
      <w:r w:rsidR="00380CAA" w:rsidRPr="00E302CC">
        <w:rPr>
          <w:rFonts w:ascii="Arial" w:eastAsia="Times New Roman" w:hAnsi="Arial" w:cs="Arial"/>
          <w:color w:val="FF0000"/>
          <w:szCs w:val="24"/>
          <w:u w:val="single"/>
          <w:lang w:val="en-ZA"/>
        </w:rPr>
        <w:t>All this i</w:t>
      </w:r>
      <w:r w:rsidR="00E302CC">
        <w:rPr>
          <w:rFonts w:ascii="Arial" w:eastAsia="Times New Roman" w:hAnsi="Arial" w:cs="Arial"/>
          <w:color w:val="FF0000"/>
          <w:szCs w:val="24"/>
          <w:u w:val="single"/>
          <w:lang w:val="en-ZA"/>
        </w:rPr>
        <w:t xml:space="preserve">s </w:t>
      </w:r>
      <w:r w:rsidR="00BD612A" w:rsidRPr="00380CAA">
        <w:rPr>
          <w:rFonts w:ascii="Arial" w:eastAsia="Times New Roman" w:hAnsi="Arial" w:cs="Arial"/>
          <w:color w:val="FF0000"/>
          <w:szCs w:val="24"/>
          <w:u w:val="single"/>
          <w:lang w:val="en-ZA"/>
        </w:rPr>
        <w:t>done in consultation with and with the consent of Church Council.</w:t>
      </w:r>
    </w:p>
    <w:p w14:paraId="6BE6B0D4" w14:textId="77777777" w:rsidR="006B6C54" w:rsidRPr="00380CAA" w:rsidRDefault="006B6C54" w:rsidP="00E16B03">
      <w:pPr>
        <w:tabs>
          <w:tab w:val="left" w:pos="1134"/>
          <w:tab w:val="left" w:pos="1701"/>
          <w:tab w:val="left" w:pos="2268"/>
          <w:tab w:val="left" w:pos="2835"/>
        </w:tabs>
        <w:spacing w:before="120" w:after="120" w:line="240" w:lineRule="auto"/>
        <w:ind w:left="2160" w:hanging="1701"/>
        <w:jc w:val="both"/>
        <w:rPr>
          <w:rFonts w:ascii="Arial" w:eastAsia="Times New Roman" w:hAnsi="Arial" w:cs="Arial"/>
          <w:color w:val="FF0000"/>
          <w:szCs w:val="24"/>
          <w:u w:val="single"/>
          <w:lang w:val="en-ZA"/>
        </w:rPr>
      </w:pPr>
    </w:p>
    <w:p w14:paraId="636E2676" w14:textId="7400C132" w:rsidR="00E16B03" w:rsidRDefault="00E16B03" w:rsidP="00E16B03">
      <w:pPr>
        <w:tabs>
          <w:tab w:val="left" w:pos="1134"/>
          <w:tab w:val="left" w:pos="1701"/>
          <w:tab w:val="left" w:pos="2268"/>
          <w:tab w:val="left" w:pos="2835"/>
        </w:tabs>
        <w:spacing w:before="120" w:after="120" w:line="240" w:lineRule="auto"/>
        <w:ind w:left="2160" w:hanging="1701"/>
        <w:jc w:val="both"/>
        <w:rPr>
          <w:rFonts w:ascii="Arial" w:eastAsia="Times New Roman" w:hAnsi="Arial" w:cs="Arial"/>
          <w:color w:val="000000" w:themeColor="text1"/>
          <w:szCs w:val="24"/>
          <w:lang w:val="en-ZA"/>
        </w:rPr>
      </w:pPr>
      <w:r w:rsidRPr="00E16B03">
        <w:rPr>
          <w:rFonts w:ascii="Arial" w:eastAsia="Times New Roman" w:hAnsi="Arial" w:cs="Arial"/>
          <w:color w:val="FF0000"/>
          <w:szCs w:val="24"/>
          <w:lang w:val="en-ZA"/>
        </w:rPr>
        <w:lastRenderedPageBreak/>
        <w:tab/>
      </w:r>
      <w:r w:rsidRPr="00E16B03">
        <w:rPr>
          <w:rFonts w:ascii="Arial" w:eastAsia="Times New Roman" w:hAnsi="Arial" w:cs="Arial"/>
          <w:color w:val="FF0000"/>
          <w:szCs w:val="24"/>
          <w:lang w:val="en-ZA"/>
        </w:rPr>
        <w:tab/>
      </w:r>
      <w:r w:rsidRPr="00E16B03">
        <w:rPr>
          <w:rFonts w:ascii="Arial" w:eastAsia="Times New Roman" w:hAnsi="Arial" w:cs="Arial"/>
          <w:color w:val="FF0000"/>
          <w:szCs w:val="24"/>
          <w:lang w:val="en-ZA"/>
        </w:rPr>
        <w:tab/>
      </w:r>
      <w:r w:rsidRPr="0000581D">
        <w:rPr>
          <w:rFonts w:ascii="Arial" w:eastAsia="Times New Roman" w:hAnsi="Arial" w:cs="Arial"/>
          <w:color w:val="000000" w:themeColor="text1"/>
          <w:szCs w:val="24"/>
          <w:lang w:val="en-ZA"/>
        </w:rPr>
        <w:t xml:space="preserve"> </w:t>
      </w:r>
      <w:r w:rsidR="006B6C54">
        <w:rPr>
          <w:rFonts w:ascii="Arial" w:eastAsia="Times New Roman" w:hAnsi="Arial" w:cs="Arial"/>
          <w:color w:val="FF0000"/>
          <w:szCs w:val="24"/>
          <w:u w:val="single"/>
          <w:lang w:val="en-ZA"/>
        </w:rPr>
        <w:t>c</w:t>
      </w:r>
      <w:r>
        <w:rPr>
          <w:rFonts w:ascii="Arial" w:eastAsia="Times New Roman" w:hAnsi="Arial" w:cs="Arial"/>
          <w:color w:val="FF0000"/>
          <w:szCs w:val="24"/>
          <w:u w:val="single"/>
          <w:lang w:val="en-ZA"/>
        </w:rPr>
        <w:t>)</w:t>
      </w:r>
      <w:r w:rsidR="0000581D" w:rsidRPr="0000581D">
        <w:rPr>
          <w:rFonts w:ascii="Arial" w:eastAsia="Times New Roman" w:hAnsi="Arial" w:cs="Arial"/>
          <w:strike/>
          <w:color w:val="000000" w:themeColor="text1"/>
          <w:szCs w:val="24"/>
          <w:lang w:val="en-ZA"/>
        </w:rPr>
        <w:t>(5)</w:t>
      </w:r>
      <w:r w:rsidR="0000581D" w:rsidRPr="0000581D">
        <w:rPr>
          <w:rFonts w:ascii="Arial" w:eastAsia="Times New Roman" w:hAnsi="Arial" w:cs="Arial"/>
          <w:color w:val="000000" w:themeColor="text1"/>
          <w:szCs w:val="24"/>
          <w:lang w:val="en-ZA"/>
        </w:rPr>
        <w:tab/>
        <w:t>In case the congregation chooses to call a Pastor, it shall inform the Bishop of the names of possible candidates</w:t>
      </w:r>
      <w:r>
        <w:rPr>
          <w:rFonts w:ascii="Arial" w:eastAsia="Times New Roman" w:hAnsi="Arial" w:cs="Arial"/>
          <w:color w:val="000000" w:themeColor="text1"/>
          <w:szCs w:val="24"/>
          <w:lang w:val="en-ZA"/>
        </w:rPr>
        <w:t>.</w:t>
      </w:r>
    </w:p>
    <w:p w14:paraId="6AF3C2AA" w14:textId="1A1987BB" w:rsidR="00E16B03" w:rsidRDefault="00E16B03" w:rsidP="00E16B03">
      <w:pPr>
        <w:tabs>
          <w:tab w:val="left" w:pos="1134"/>
          <w:tab w:val="left" w:pos="1701"/>
          <w:tab w:val="left" w:pos="2268"/>
          <w:tab w:val="left" w:pos="2835"/>
        </w:tabs>
        <w:spacing w:before="120" w:after="120" w:line="240" w:lineRule="auto"/>
        <w:ind w:left="2160" w:hanging="1701"/>
        <w:jc w:val="both"/>
        <w:rPr>
          <w:rFonts w:ascii="Arial" w:eastAsia="Times New Roman" w:hAnsi="Arial" w:cs="Arial"/>
          <w:color w:val="000000" w:themeColor="text1"/>
          <w:szCs w:val="24"/>
          <w:lang w:val="en-ZA"/>
        </w:rPr>
      </w:pPr>
      <w:r w:rsidRPr="00E16B03">
        <w:rPr>
          <w:rFonts w:ascii="Arial" w:eastAsia="Times New Roman" w:hAnsi="Arial" w:cs="Arial"/>
          <w:color w:val="FF0000"/>
          <w:szCs w:val="24"/>
          <w:lang w:val="en-ZA"/>
        </w:rPr>
        <w:tab/>
      </w:r>
      <w:r w:rsidRPr="00E16B03">
        <w:rPr>
          <w:rFonts w:ascii="Arial" w:eastAsia="Times New Roman" w:hAnsi="Arial" w:cs="Arial"/>
          <w:color w:val="FF0000"/>
          <w:szCs w:val="24"/>
          <w:lang w:val="en-ZA"/>
        </w:rPr>
        <w:tab/>
      </w:r>
      <w:r w:rsidRPr="00E16B03">
        <w:rPr>
          <w:rFonts w:ascii="Arial" w:eastAsia="Times New Roman" w:hAnsi="Arial" w:cs="Arial"/>
          <w:color w:val="FF0000"/>
          <w:szCs w:val="24"/>
          <w:lang w:val="en-ZA"/>
        </w:rPr>
        <w:tab/>
      </w:r>
      <w:r w:rsidR="006B6C54">
        <w:rPr>
          <w:rFonts w:ascii="Arial" w:eastAsia="Times New Roman" w:hAnsi="Arial" w:cs="Arial"/>
          <w:color w:val="FF0000"/>
          <w:szCs w:val="24"/>
          <w:u w:val="single"/>
          <w:lang w:val="en-ZA"/>
        </w:rPr>
        <w:t>d</w:t>
      </w:r>
      <w:r w:rsidRPr="00E16B03">
        <w:rPr>
          <w:rFonts w:ascii="Arial" w:eastAsia="Times New Roman" w:hAnsi="Arial" w:cs="Arial"/>
          <w:color w:val="FF0000"/>
          <w:szCs w:val="24"/>
          <w:u w:val="single"/>
          <w:lang w:val="en-ZA"/>
        </w:rPr>
        <w:t>)</w:t>
      </w:r>
      <w:r w:rsidR="0000581D" w:rsidRPr="0000581D">
        <w:rPr>
          <w:rFonts w:ascii="Arial" w:eastAsia="Times New Roman" w:hAnsi="Arial" w:cs="Arial"/>
          <w:strike/>
          <w:color w:val="000000" w:themeColor="text1"/>
          <w:szCs w:val="24"/>
          <w:lang w:val="en-ZA"/>
        </w:rPr>
        <w:t>(6)</w:t>
      </w:r>
      <w:r w:rsidR="0000581D" w:rsidRPr="0000581D">
        <w:rPr>
          <w:rFonts w:ascii="Arial" w:eastAsia="Times New Roman" w:hAnsi="Arial" w:cs="Arial"/>
          <w:color w:val="000000" w:themeColor="text1"/>
          <w:szCs w:val="24"/>
          <w:lang w:val="en-ZA"/>
        </w:rPr>
        <w:tab/>
        <w:t>In case the congregation chooses to advertise the post; Church Council shall take the necessary steps to prepare the advertisement. Church Council shall relay responses to the advertisement to the congregation. Church Council may make further suggestions, and these must be included in the election.</w:t>
      </w:r>
    </w:p>
    <w:p w14:paraId="0756C190" w14:textId="13366BC7" w:rsidR="0000581D" w:rsidRPr="0000581D" w:rsidRDefault="00E16B03" w:rsidP="00E16B03">
      <w:pPr>
        <w:tabs>
          <w:tab w:val="left" w:pos="1134"/>
          <w:tab w:val="left" w:pos="1701"/>
          <w:tab w:val="left" w:pos="2268"/>
          <w:tab w:val="left" w:pos="2835"/>
        </w:tabs>
        <w:spacing w:before="120" w:after="120" w:line="240" w:lineRule="auto"/>
        <w:ind w:left="2160" w:hanging="1701"/>
        <w:jc w:val="both"/>
        <w:rPr>
          <w:rFonts w:ascii="Arial" w:eastAsia="Times New Roman" w:hAnsi="Arial" w:cs="Arial"/>
          <w:iCs/>
          <w:color w:val="000000" w:themeColor="text1"/>
          <w:szCs w:val="24"/>
          <w:u w:val="single"/>
          <w:lang w:val="en-ZA"/>
        </w:rPr>
      </w:pPr>
      <w:r w:rsidRPr="00E16B03">
        <w:rPr>
          <w:rFonts w:ascii="Arial" w:eastAsia="Times New Roman" w:hAnsi="Arial" w:cs="Arial"/>
          <w:color w:val="FF0000"/>
          <w:szCs w:val="24"/>
          <w:lang w:val="en-ZA"/>
        </w:rPr>
        <w:tab/>
      </w:r>
      <w:r w:rsidRPr="00E16B03">
        <w:rPr>
          <w:rFonts w:ascii="Arial" w:eastAsia="Times New Roman" w:hAnsi="Arial" w:cs="Arial"/>
          <w:color w:val="FF0000"/>
          <w:szCs w:val="24"/>
          <w:lang w:val="en-ZA"/>
        </w:rPr>
        <w:tab/>
      </w:r>
      <w:r w:rsidRPr="00E16B03">
        <w:rPr>
          <w:rFonts w:ascii="Arial" w:eastAsia="Times New Roman" w:hAnsi="Arial" w:cs="Arial"/>
          <w:color w:val="FF0000"/>
          <w:szCs w:val="24"/>
          <w:lang w:val="en-ZA"/>
        </w:rPr>
        <w:tab/>
      </w:r>
      <w:r w:rsidR="006B6C54">
        <w:rPr>
          <w:rFonts w:ascii="Arial" w:eastAsia="Times New Roman" w:hAnsi="Arial" w:cs="Arial"/>
          <w:color w:val="FF0000"/>
          <w:szCs w:val="24"/>
          <w:u w:val="single"/>
          <w:lang w:val="en-ZA"/>
        </w:rPr>
        <w:t>e</w:t>
      </w:r>
      <w:r>
        <w:rPr>
          <w:rFonts w:ascii="Arial" w:eastAsia="Times New Roman" w:hAnsi="Arial" w:cs="Arial"/>
          <w:color w:val="FF0000"/>
          <w:szCs w:val="24"/>
          <w:u w:val="single"/>
          <w:lang w:val="en-ZA"/>
        </w:rPr>
        <w:t>)</w:t>
      </w:r>
      <w:r w:rsidRPr="0000581D">
        <w:rPr>
          <w:rFonts w:ascii="Arial" w:eastAsia="Times New Roman" w:hAnsi="Arial" w:cs="Arial"/>
          <w:color w:val="000000" w:themeColor="text1"/>
          <w:szCs w:val="24"/>
          <w:lang w:val="en-ZA"/>
        </w:rPr>
        <w:t xml:space="preserve"> </w:t>
      </w:r>
      <w:r w:rsidR="0000581D" w:rsidRPr="0000581D">
        <w:rPr>
          <w:rFonts w:ascii="Arial" w:eastAsia="Times New Roman" w:hAnsi="Arial" w:cs="Arial"/>
          <w:strike/>
          <w:color w:val="000000" w:themeColor="text1"/>
          <w:szCs w:val="24"/>
          <w:lang w:val="en-ZA"/>
        </w:rPr>
        <w:t>(7)</w:t>
      </w:r>
      <w:r w:rsidR="0000581D" w:rsidRPr="0000581D">
        <w:rPr>
          <w:rFonts w:ascii="Arial" w:eastAsia="Times New Roman" w:hAnsi="Arial" w:cs="Arial"/>
          <w:color w:val="000000" w:themeColor="text1"/>
          <w:szCs w:val="24"/>
          <w:lang w:val="en-ZA"/>
        </w:rPr>
        <w:tab/>
        <w:t>In case the congregation chooses to be presented with a candidate, Church Council shall present a candidate.</w:t>
      </w:r>
    </w:p>
    <w:p w14:paraId="342C77B0" w14:textId="1E45DA1C" w:rsidR="00FA6B31" w:rsidRPr="006828CD" w:rsidRDefault="00A650D5" w:rsidP="006828CD">
      <w:pPr>
        <w:ind w:left="23" w:hanging="23"/>
        <w:jc w:val="both"/>
        <w:rPr>
          <w:rFonts w:ascii="Times New Roman" w:hAnsi="Times New Roman" w:cs="Times New Roman"/>
          <w:b/>
          <w:bCs/>
        </w:rPr>
      </w:pPr>
      <w:r>
        <w:rPr>
          <w:rFonts w:ascii="Times New Roman" w:hAnsi="Times New Roman" w:cs="Times New Roman"/>
          <w:i/>
          <w:iCs/>
          <w:sz w:val="24"/>
        </w:rPr>
        <w:t xml:space="preserve"> </w:t>
      </w:r>
      <w:r w:rsidR="00FA6B31" w:rsidRPr="006828CD">
        <w:rPr>
          <w:rFonts w:ascii="Times New Roman" w:hAnsi="Times New Roman" w:cs="Times New Roman"/>
          <w:i/>
          <w:iCs/>
        </w:rPr>
        <w:t>(Motivation:</w:t>
      </w:r>
      <w:r w:rsidR="006828CD" w:rsidRPr="006828CD">
        <w:rPr>
          <w:rFonts w:ascii="Times New Roman" w:hAnsi="Times New Roman" w:cs="Times New Roman"/>
          <w:i/>
          <w:iCs/>
        </w:rPr>
        <w:t xml:space="preserve"> </w:t>
      </w:r>
      <w:r w:rsidR="008E67ED" w:rsidRPr="006828CD">
        <w:rPr>
          <w:rFonts w:ascii="Times New Roman" w:hAnsi="Times New Roman" w:cs="Times New Roman"/>
          <w:i/>
          <w:iCs/>
        </w:rPr>
        <w:t xml:space="preserve">Sections 47 and 48 of the Law on Pastors compel Church Council to, in certain cases, transfer a pastor. However, the constitution does not give the right to Church Council to place a pastor. </w:t>
      </w:r>
      <w:r w:rsidRPr="006828CD">
        <w:rPr>
          <w:rFonts w:ascii="Times New Roman" w:hAnsi="Times New Roman" w:cs="Times New Roman"/>
          <w:i/>
          <w:iCs/>
        </w:rPr>
        <w:t>Being c</w:t>
      </w:r>
      <w:r w:rsidR="008E67ED" w:rsidRPr="006828CD">
        <w:rPr>
          <w:rFonts w:ascii="Times New Roman" w:hAnsi="Times New Roman" w:cs="Times New Roman"/>
          <w:i/>
          <w:iCs/>
        </w:rPr>
        <w:t>ompell</w:t>
      </w:r>
      <w:r w:rsidRPr="006828CD">
        <w:rPr>
          <w:rFonts w:ascii="Times New Roman" w:hAnsi="Times New Roman" w:cs="Times New Roman"/>
          <w:i/>
          <w:iCs/>
        </w:rPr>
        <w:t>ed</w:t>
      </w:r>
      <w:r w:rsidR="008E67ED" w:rsidRPr="006828CD">
        <w:rPr>
          <w:rFonts w:ascii="Times New Roman" w:hAnsi="Times New Roman" w:cs="Times New Roman"/>
          <w:i/>
          <w:iCs/>
        </w:rPr>
        <w:t xml:space="preserve"> to tran</w:t>
      </w:r>
      <w:r w:rsidRPr="006828CD">
        <w:rPr>
          <w:rFonts w:ascii="Times New Roman" w:hAnsi="Times New Roman" w:cs="Times New Roman"/>
          <w:i/>
          <w:iCs/>
        </w:rPr>
        <w:t>s</w:t>
      </w:r>
      <w:r w:rsidR="008E67ED" w:rsidRPr="006828CD">
        <w:rPr>
          <w:rFonts w:ascii="Times New Roman" w:hAnsi="Times New Roman" w:cs="Times New Roman"/>
          <w:i/>
          <w:iCs/>
        </w:rPr>
        <w:t>fer</w:t>
      </w:r>
      <w:r w:rsidRPr="006828CD">
        <w:rPr>
          <w:rFonts w:ascii="Times New Roman" w:hAnsi="Times New Roman" w:cs="Times New Roman"/>
          <w:i/>
          <w:iCs/>
        </w:rPr>
        <w:t>, Church Council</w:t>
      </w:r>
      <w:r w:rsidR="008E67ED" w:rsidRPr="006828CD">
        <w:rPr>
          <w:rFonts w:ascii="Times New Roman" w:hAnsi="Times New Roman" w:cs="Times New Roman"/>
          <w:i/>
          <w:iCs/>
        </w:rPr>
        <w:t xml:space="preserve"> needs the right to place in certain circumstances.</w:t>
      </w:r>
      <w:r w:rsidR="00FA6B31" w:rsidRPr="006828CD">
        <w:rPr>
          <w:rFonts w:ascii="Times New Roman" w:hAnsi="Times New Roman" w:cs="Times New Roman"/>
          <w:i/>
          <w:iCs/>
        </w:rPr>
        <w:t>)</w:t>
      </w:r>
    </w:p>
    <w:p w14:paraId="28F85F6C" w14:textId="77777777" w:rsidR="00FA6B31" w:rsidRDefault="00FA6B31" w:rsidP="00FA6B31">
      <w:pPr>
        <w:ind w:left="1440" w:hanging="1440"/>
        <w:jc w:val="both"/>
        <w:rPr>
          <w:rFonts w:ascii="Times New Roman" w:hAnsi="Times New Roman" w:cs="Times New Roman"/>
          <w:b/>
          <w:bCs/>
          <w:sz w:val="24"/>
        </w:rPr>
      </w:pPr>
    </w:p>
    <w:p w14:paraId="5B718CD2" w14:textId="06626AAF" w:rsidR="00FA6B31" w:rsidRDefault="00FA6B31" w:rsidP="00FA6B31">
      <w:pPr>
        <w:ind w:left="1440" w:hanging="1440"/>
        <w:jc w:val="both"/>
        <w:rPr>
          <w:rFonts w:ascii="Times New Roman" w:hAnsi="Times New Roman" w:cs="Times New Roman"/>
          <w:b/>
          <w:bCs/>
          <w:sz w:val="24"/>
        </w:rPr>
      </w:pPr>
      <w:r w:rsidRPr="00B41239">
        <w:rPr>
          <w:rFonts w:ascii="Times New Roman" w:hAnsi="Times New Roman" w:cs="Times New Roman"/>
          <w:b/>
          <w:bCs/>
          <w:sz w:val="24"/>
        </w:rPr>
        <w:t>Section 2</w:t>
      </w:r>
    </w:p>
    <w:p w14:paraId="2F756737" w14:textId="1D925401" w:rsidR="008E67ED" w:rsidRPr="008E67ED" w:rsidRDefault="008E67ED" w:rsidP="008E67ED">
      <w:pPr>
        <w:ind w:left="1440"/>
        <w:jc w:val="both"/>
        <w:rPr>
          <w:rFonts w:ascii="Times New Roman" w:hAnsi="Times New Roman" w:cs="Times New Roman"/>
          <w:sz w:val="24"/>
          <w:lang w:val="en-ZA"/>
        </w:rPr>
      </w:pPr>
      <w:r w:rsidRPr="008E67ED">
        <w:rPr>
          <w:rFonts w:ascii="Times New Roman" w:hAnsi="Times New Roman" w:cs="Times New Roman"/>
          <w:sz w:val="24"/>
          <w:lang w:val="en-ZA"/>
        </w:rPr>
        <w:t xml:space="preserve">Section 39(1) of the Constitution is amended by the insertion of the following: </w:t>
      </w:r>
    </w:p>
    <w:p w14:paraId="22F2E69D" w14:textId="0D6EA832" w:rsidR="008E67ED" w:rsidRPr="008E67ED" w:rsidRDefault="008E67ED" w:rsidP="008E67ED">
      <w:pPr>
        <w:keepNext/>
        <w:tabs>
          <w:tab w:val="left" w:pos="1134"/>
          <w:tab w:val="left" w:pos="1701"/>
          <w:tab w:val="left" w:pos="2268"/>
          <w:tab w:val="left" w:pos="2835"/>
          <w:tab w:val="left" w:pos="3402"/>
          <w:tab w:val="left" w:pos="3969"/>
        </w:tabs>
        <w:spacing w:before="360" w:after="240" w:line="240" w:lineRule="auto"/>
        <w:ind w:left="1701" w:hanging="1701"/>
        <w:outlineLvl w:val="2"/>
        <w:rPr>
          <w:rFonts w:ascii="Arial" w:eastAsia="Times New Roman" w:hAnsi="Arial" w:cs="Arial"/>
          <w:iCs/>
          <w:szCs w:val="26"/>
          <w:u w:color="808080"/>
          <w:lang w:val="en-ZA"/>
        </w:rPr>
      </w:pPr>
      <w:bookmarkStart w:id="3" w:name="_Toc148924043"/>
      <w:r w:rsidRPr="00993B9E">
        <w:rPr>
          <w:rFonts w:ascii="Arial" w:eastAsia="Times New Roman" w:hAnsi="Arial" w:cs="Arial"/>
          <w:iCs/>
          <w:szCs w:val="26"/>
          <w:u w:color="808080"/>
          <w:lang w:val="en-ZA"/>
        </w:rPr>
        <w:tab/>
      </w:r>
      <w:r w:rsidRPr="00993B9E">
        <w:rPr>
          <w:rFonts w:ascii="Arial" w:eastAsia="Times New Roman" w:hAnsi="Arial" w:cs="Arial"/>
          <w:iCs/>
          <w:szCs w:val="26"/>
          <w:u w:color="808080"/>
          <w:lang w:val="en-ZA"/>
        </w:rPr>
        <w:tab/>
      </w:r>
      <w:r w:rsidRPr="008E67ED">
        <w:rPr>
          <w:rFonts w:ascii="Arial" w:eastAsia="Times New Roman" w:hAnsi="Arial" w:cs="Arial"/>
          <w:iCs/>
          <w:szCs w:val="26"/>
          <w:u w:color="808080"/>
          <w:lang w:val="en-ZA"/>
        </w:rPr>
        <w:t>Section 39</w:t>
      </w:r>
      <w:r w:rsidRPr="008E67ED">
        <w:rPr>
          <w:rFonts w:ascii="Arial" w:eastAsia="Times New Roman" w:hAnsi="Arial" w:cs="Arial"/>
          <w:iCs/>
          <w:szCs w:val="26"/>
          <w:u w:color="808080"/>
          <w:lang w:val="en-ZA"/>
        </w:rPr>
        <w:tab/>
      </w:r>
      <w:r w:rsidRPr="008E67ED">
        <w:rPr>
          <w:rFonts w:ascii="Arial" w:eastAsia="Times New Roman" w:hAnsi="Arial" w:cs="Arial"/>
          <w:iCs/>
          <w:szCs w:val="26"/>
          <w:u w:color="808080"/>
          <w:lang w:val="en-ZA"/>
        </w:rPr>
        <w:tab/>
        <w:t>Duties of Synod Council</w:t>
      </w:r>
      <w:bookmarkEnd w:id="3"/>
    </w:p>
    <w:p w14:paraId="1E3B7D35" w14:textId="5A47C0A1" w:rsidR="008E67ED" w:rsidRPr="008E67ED" w:rsidRDefault="008E67ED" w:rsidP="008E67ED">
      <w:pPr>
        <w:ind w:left="2160" w:hanging="2160"/>
        <w:jc w:val="both"/>
        <w:rPr>
          <w:rFonts w:ascii="Arial" w:eastAsia="Times New Roman" w:hAnsi="Arial" w:cs="Arial"/>
          <w:szCs w:val="24"/>
          <w:u w:val="single"/>
          <w:lang w:val="en-ZA"/>
        </w:rPr>
      </w:pPr>
      <w:r w:rsidRPr="008E67ED">
        <w:rPr>
          <w:rFonts w:ascii="Arial" w:eastAsia="Times New Roman" w:hAnsi="Arial" w:cs="Arial"/>
          <w:szCs w:val="24"/>
          <w:lang w:val="en-ZA"/>
        </w:rPr>
        <w:tab/>
        <w:t>(1)</w:t>
      </w:r>
      <w:r w:rsidRPr="008E67ED">
        <w:rPr>
          <w:rFonts w:ascii="Arial" w:eastAsia="Times New Roman" w:hAnsi="Arial" w:cs="Arial"/>
          <w:szCs w:val="24"/>
          <w:lang w:val="en-ZA"/>
        </w:rPr>
        <w:tab/>
        <w:t>The President chairs the meetings of Church Synod</w:t>
      </w:r>
      <w:r w:rsidRPr="008E67ED">
        <w:rPr>
          <w:rFonts w:ascii="Arial" w:eastAsia="Times New Roman" w:hAnsi="Arial" w:cs="Arial"/>
          <w:color w:val="FF0000"/>
          <w:szCs w:val="24"/>
          <w:lang w:val="en-ZA"/>
        </w:rPr>
        <w:t>,</w:t>
      </w:r>
      <w:r w:rsidRPr="008E67ED">
        <w:rPr>
          <w:rFonts w:ascii="Arial" w:eastAsia="Times New Roman" w:hAnsi="Arial" w:cs="Arial"/>
          <w:color w:val="FF0000"/>
          <w:szCs w:val="24"/>
          <w:u w:val="single"/>
          <w:lang w:val="en-ZA"/>
        </w:rPr>
        <w:t xml:space="preserve"> </w:t>
      </w:r>
      <w:r w:rsidR="006B6C54">
        <w:rPr>
          <w:rFonts w:ascii="Arial" w:eastAsia="Times New Roman" w:hAnsi="Arial" w:cs="Arial"/>
          <w:color w:val="FF0000"/>
          <w:szCs w:val="24"/>
          <w:u w:val="single"/>
          <w:lang w:val="en-ZA"/>
        </w:rPr>
        <w:t xml:space="preserve">or </w:t>
      </w:r>
      <w:r w:rsidRPr="008E67ED">
        <w:rPr>
          <w:rFonts w:ascii="Arial" w:eastAsia="Times New Roman" w:hAnsi="Arial" w:cs="Arial"/>
          <w:color w:val="FF0000"/>
          <w:szCs w:val="24"/>
          <w:u w:val="single"/>
          <w:lang w:val="en-ZA"/>
        </w:rPr>
        <w:t xml:space="preserve">alternatively any member of the Synod appointed by the </w:t>
      </w:r>
      <w:r w:rsidR="006E1EAC">
        <w:rPr>
          <w:rFonts w:ascii="Arial" w:eastAsia="Times New Roman" w:hAnsi="Arial" w:cs="Arial"/>
          <w:color w:val="FF0000"/>
          <w:szCs w:val="24"/>
          <w:u w:val="single"/>
          <w:lang w:val="en-ZA"/>
        </w:rPr>
        <w:t>P</w:t>
      </w:r>
      <w:r w:rsidRPr="008E67ED">
        <w:rPr>
          <w:rFonts w:ascii="Arial" w:eastAsia="Times New Roman" w:hAnsi="Arial" w:cs="Arial"/>
          <w:color w:val="FF0000"/>
          <w:szCs w:val="24"/>
          <w:u w:val="single"/>
          <w:lang w:val="en-ZA"/>
        </w:rPr>
        <w:t>resident</w:t>
      </w:r>
      <w:r w:rsidR="006B6C54">
        <w:rPr>
          <w:rFonts w:ascii="Arial" w:eastAsia="Times New Roman" w:hAnsi="Arial" w:cs="Arial"/>
          <w:color w:val="FF0000"/>
          <w:szCs w:val="24"/>
          <w:u w:val="single"/>
          <w:lang w:val="en-ZA"/>
        </w:rPr>
        <w:t>.</w:t>
      </w:r>
    </w:p>
    <w:p w14:paraId="41E087A2" w14:textId="77777777" w:rsidR="00993B9E" w:rsidRDefault="00993B9E" w:rsidP="00993B9E">
      <w:pPr>
        <w:jc w:val="both"/>
        <w:rPr>
          <w:rFonts w:ascii="Times New Roman" w:eastAsia="Times New Roman" w:hAnsi="Times New Roman" w:cs="Times New Roman"/>
          <w:i/>
          <w:iCs/>
          <w:szCs w:val="24"/>
          <w:lang w:val="en-ZA"/>
        </w:rPr>
      </w:pPr>
    </w:p>
    <w:p w14:paraId="08A37D37" w14:textId="36AA648F" w:rsidR="008E67ED" w:rsidRPr="00993B9E" w:rsidRDefault="006E1EAC" w:rsidP="00993B9E">
      <w:pPr>
        <w:jc w:val="both"/>
        <w:rPr>
          <w:rFonts w:ascii="Times New Roman" w:eastAsia="Times New Roman" w:hAnsi="Times New Roman" w:cs="Times New Roman"/>
          <w:i/>
          <w:iCs/>
          <w:szCs w:val="24"/>
          <w:lang w:val="en-ZA"/>
        </w:rPr>
      </w:pPr>
      <w:r w:rsidRPr="00993B9E">
        <w:rPr>
          <w:rFonts w:ascii="Times New Roman" w:eastAsia="Times New Roman" w:hAnsi="Times New Roman" w:cs="Times New Roman"/>
          <w:i/>
          <w:iCs/>
          <w:szCs w:val="24"/>
          <w:lang w:val="en-ZA"/>
        </w:rPr>
        <w:t>(Motivation: Section 5 of the Rules of Procedure of Church Synod provides for someone else chairing</w:t>
      </w:r>
      <w:r w:rsidR="00993B9E">
        <w:rPr>
          <w:rFonts w:ascii="Times New Roman" w:eastAsia="Times New Roman" w:hAnsi="Times New Roman" w:cs="Times New Roman"/>
          <w:i/>
          <w:iCs/>
          <w:szCs w:val="24"/>
          <w:lang w:val="en-ZA"/>
        </w:rPr>
        <w:t xml:space="preserve"> </w:t>
      </w:r>
      <w:r w:rsidRPr="00993B9E">
        <w:rPr>
          <w:rFonts w:ascii="Times New Roman" w:eastAsia="Times New Roman" w:hAnsi="Times New Roman" w:cs="Times New Roman"/>
          <w:i/>
          <w:iCs/>
          <w:szCs w:val="24"/>
          <w:lang w:val="en-ZA"/>
        </w:rPr>
        <w:t>for certain topics, when the President wishes to participate in the discussion. This amendment makes it possible for the President to share the chair for any reason)</w:t>
      </w:r>
    </w:p>
    <w:p w14:paraId="0E36AE9E" w14:textId="62D5A69B" w:rsidR="00993B9E" w:rsidRDefault="00993B9E" w:rsidP="008E67ED">
      <w:pPr>
        <w:ind w:left="1440" w:hanging="1440"/>
        <w:jc w:val="both"/>
        <w:rPr>
          <w:rFonts w:ascii="Times New Roman" w:hAnsi="Times New Roman" w:cs="Times New Roman"/>
          <w:sz w:val="24"/>
          <w:lang w:val="en-ZA"/>
        </w:rPr>
      </w:pPr>
    </w:p>
    <w:p w14:paraId="1E9F765B" w14:textId="0492C522" w:rsidR="00993B9E" w:rsidRDefault="00993B9E" w:rsidP="00993B9E">
      <w:pPr>
        <w:ind w:left="1440" w:hanging="1440"/>
        <w:jc w:val="both"/>
        <w:rPr>
          <w:rFonts w:ascii="Times New Roman" w:hAnsi="Times New Roman" w:cs="Times New Roman"/>
          <w:b/>
          <w:bCs/>
          <w:sz w:val="24"/>
        </w:rPr>
      </w:pPr>
      <w:r w:rsidRPr="00B41239">
        <w:rPr>
          <w:rFonts w:ascii="Times New Roman" w:hAnsi="Times New Roman" w:cs="Times New Roman"/>
          <w:b/>
          <w:bCs/>
          <w:sz w:val="24"/>
        </w:rPr>
        <w:t xml:space="preserve">Section </w:t>
      </w:r>
      <w:r>
        <w:rPr>
          <w:rFonts w:ascii="Times New Roman" w:hAnsi="Times New Roman" w:cs="Times New Roman"/>
          <w:b/>
          <w:bCs/>
          <w:sz w:val="24"/>
        </w:rPr>
        <w:t>3</w:t>
      </w:r>
    </w:p>
    <w:p w14:paraId="61DD23C6" w14:textId="13FB47E7" w:rsidR="00993B9E" w:rsidRDefault="00993B9E" w:rsidP="00993B9E">
      <w:pPr>
        <w:jc w:val="both"/>
        <w:rPr>
          <w:rFonts w:ascii="Times New Roman" w:hAnsi="Times New Roman" w:cs="Times New Roman"/>
          <w:sz w:val="24"/>
          <w:lang w:val="en-ZA"/>
        </w:rPr>
      </w:pPr>
      <w:r w:rsidRPr="00993B9E">
        <w:rPr>
          <w:rFonts w:ascii="Times New Roman" w:hAnsi="Times New Roman" w:cs="Times New Roman"/>
          <w:b/>
          <w:sz w:val="24"/>
          <w:lang w:val="en-ZA"/>
        </w:rPr>
        <w:t>Section 48(1)(c)</w:t>
      </w:r>
      <w:r w:rsidRPr="00993B9E">
        <w:rPr>
          <w:rFonts w:ascii="Times New Roman" w:hAnsi="Times New Roman" w:cs="Times New Roman"/>
          <w:sz w:val="24"/>
          <w:lang w:val="en-ZA"/>
        </w:rPr>
        <w:t xml:space="preserve"> is amended by the deletion of the words “the Bishop [section 47(a)]” , and</w:t>
      </w:r>
      <w:r>
        <w:rPr>
          <w:rFonts w:ascii="Times New Roman" w:hAnsi="Times New Roman" w:cs="Times New Roman"/>
          <w:sz w:val="24"/>
          <w:lang w:val="en-ZA"/>
        </w:rPr>
        <w:t xml:space="preserve"> </w:t>
      </w:r>
      <w:r w:rsidRPr="00993B9E">
        <w:rPr>
          <w:rFonts w:ascii="Times New Roman" w:hAnsi="Times New Roman" w:cs="Times New Roman"/>
          <w:sz w:val="24"/>
          <w:lang w:val="en-ZA"/>
        </w:rPr>
        <w:t>by the insertion of the following as section 48(1) (d) :</w:t>
      </w:r>
    </w:p>
    <w:p w14:paraId="01476725" w14:textId="1797D995" w:rsidR="00D5739B" w:rsidRPr="00D5739B" w:rsidRDefault="00D5739B" w:rsidP="00D5739B">
      <w:pPr>
        <w:pStyle w:val="Heading3"/>
      </w:pPr>
      <w:bookmarkStart w:id="4" w:name="_Toc148924052"/>
      <w:r>
        <w:tab/>
      </w:r>
      <w:r>
        <w:tab/>
      </w:r>
      <w:r w:rsidRPr="00D5739B">
        <w:t>Section 48</w:t>
      </w:r>
      <w:r w:rsidRPr="00D5739B">
        <w:tab/>
      </w:r>
      <w:r w:rsidRPr="00D5739B">
        <w:tab/>
        <w:t>Election of Church Council Members</w:t>
      </w:r>
      <w:bookmarkEnd w:id="4"/>
    </w:p>
    <w:p w14:paraId="2B4CB323" w14:textId="315BE33C" w:rsidR="00D5739B" w:rsidRPr="00CC033B" w:rsidRDefault="00D5739B" w:rsidP="00D5739B">
      <w:pPr>
        <w:pStyle w:val="BodyTextIndent2"/>
        <w:tabs>
          <w:tab w:val="left" w:pos="3402"/>
          <w:tab w:val="left" w:pos="3969"/>
        </w:tabs>
        <w:ind w:left="2835" w:hanging="2835"/>
        <w:rPr>
          <w:color w:val="auto"/>
        </w:rPr>
      </w:pPr>
      <w:r w:rsidRPr="00CC033B">
        <w:rPr>
          <w:color w:val="auto"/>
        </w:rPr>
        <w:tab/>
      </w:r>
      <w:r>
        <w:rPr>
          <w:color w:val="auto"/>
        </w:rPr>
        <w:tab/>
      </w:r>
      <w:r>
        <w:rPr>
          <w:color w:val="auto"/>
        </w:rPr>
        <w:tab/>
      </w:r>
      <w:r w:rsidRPr="00CC033B">
        <w:rPr>
          <w:color w:val="auto"/>
        </w:rPr>
        <w:t>(1)</w:t>
      </w:r>
      <w:r w:rsidRPr="00CC033B">
        <w:rPr>
          <w:color w:val="auto"/>
        </w:rPr>
        <w:tab/>
        <w:t>The members referred to in Section 47 are elected by Church Synod for a period of 6 years in the following manner:</w:t>
      </w:r>
    </w:p>
    <w:p w14:paraId="3DB3689B" w14:textId="3E369700" w:rsidR="00D5739B" w:rsidRPr="00CC033B" w:rsidRDefault="00D5739B" w:rsidP="00D5739B">
      <w:pPr>
        <w:pStyle w:val="BodyTextIndent3"/>
        <w:tabs>
          <w:tab w:val="left" w:pos="3402"/>
          <w:tab w:val="left" w:pos="3969"/>
        </w:tabs>
        <w:rPr>
          <w:color w:val="auto"/>
        </w:rPr>
      </w:pPr>
      <w:r w:rsidRPr="00CC033B">
        <w:rPr>
          <w:color w:val="auto"/>
        </w:rPr>
        <w:tab/>
      </w:r>
      <w:r w:rsidRPr="00CC033B">
        <w:rPr>
          <w:color w:val="auto"/>
        </w:rPr>
        <w:tab/>
      </w:r>
      <w:r>
        <w:rPr>
          <w:color w:val="auto"/>
        </w:rPr>
        <w:tab/>
      </w:r>
      <w:r>
        <w:rPr>
          <w:color w:val="auto"/>
        </w:rPr>
        <w:tab/>
      </w:r>
      <w:r w:rsidRPr="00CC033B">
        <w:rPr>
          <w:color w:val="auto"/>
        </w:rPr>
        <w:t xml:space="preserve">(c) </w:t>
      </w:r>
      <w:r w:rsidRPr="00CC033B">
        <w:rPr>
          <w:color w:val="auto"/>
        </w:rPr>
        <w:tab/>
        <w:t>at the 3rd Session of each Synod period</w:t>
      </w:r>
    </w:p>
    <w:p w14:paraId="26C0E285" w14:textId="14B09572" w:rsidR="00D5739B" w:rsidRPr="00D5739B" w:rsidRDefault="00D5739B" w:rsidP="00D5739B">
      <w:pPr>
        <w:pStyle w:val="BodyTextIndent3"/>
        <w:tabs>
          <w:tab w:val="left" w:pos="3402"/>
          <w:tab w:val="left" w:pos="3969"/>
        </w:tabs>
        <w:rPr>
          <w:strike/>
          <w:color w:val="auto"/>
        </w:rPr>
      </w:pPr>
      <w:r w:rsidRPr="00CC033B">
        <w:rPr>
          <w:color w:val="auto"/>
        </w:rPr>
        <w:tab/>
      </w:r>
      <w:r w:rsidRPr="00CC033B">
        <w:rPr>
          <w:color w:val="auto"/>
        </w:rPr>
        <w:tab/>
      </w:r>
      <w:r w:rsidRPr="00CC033B">
        <w:rPr>
          <w:color w:val="auto"/>
        </w:rPr>
        <w:tab/>
      </w:r>
      <w:r>
        <w:rPr>
          <w:color w:val="auto"/>
        </w:rPr>
        <w:tab/>
      </w:r>
      <w:r>
        <w:rPr>
          <w:color w:val="auto"/>
        </w:rPr>
        <w:tab/>
      </w:r>
      <w:r w:rsidRPr="00D5739B">
        <w:rPr>
          <w:strike/>
          <w:color w:val="auto"/>
        </w:rPr>
        <w:t>-</w:t>
      </w:r>
      <w:r w:rsidRPr="00D5739B">
        <w:rPr>
          <w:strike/>
          <w:color w:val="auto"/>
        </w:rPr>
        <w:tab/>
        <w:t>the Bishop [Section 47 (a)]</w:t>
      </w:r>
    </w:p>
    <w:p w14:paraId="50BEC47C" w14:textId="4E773B76" w:rsidR="00D5739B" w:rsidRDefault="00D5739B" w:rsidP="00D5739B">
      <w:pPr>
        <w:pStyle w:val="BodyTextIndent3"/>
        <w:tabs>
          <w:tab w:val="left" w:pos="3402"/>
          <w:tab w:val="left" w:pos="3969"/>
        </w:tabs>
        <w:rPr>
          <w:color w:val="auto"/>
        </w:rPr>
      </w:pPr>
      <w:r w:rsidRPr="00CC033B">
        <w:rPr>
          <w:color w:val="auto"/>
        </w:rPr>
        <w:tab/>
      </w:r>
      <w:r w:rsidRPr="00CC033B">
        <w:rPr>
          <w:color w:val="auto"/>
        </w:rPr>
        <w:tab/>
      </w:r>
      <w:r w:rsidRPr="00CC033B">
        <w:rPr>
          <w:color w:val="auto"/>
        </w:rPr>
        <w:tab/>
      </w:r>
      <w:r>
        <w:rPr>
          <w:color w:val="auto"/>
        </w:rPr>
        <w:tab/>
      </w:r>
      <w:r>
        <w:rPr>
          <w:color w:val="auto"/>
        </w:rPr>
        <w:tab/>
      </w:r>
      <w:r w:rsidRPr="00CC033B">
        <w:rPr>
          <w:color w:val="auto"/>
        </w:rPr>
        <w:t>-</w:t>
      </w:r>
      <w:r w:rsidRPr="00CC033B">
        <w:rPr>
          <w:color w:val="auto"/>
        </w:rPr>
        <w:tab/>
        <w:t>the Deputy to the Bishop [Section 47(b)]</w:t>
      </w:r>
    </w:p>
    <w:p w14:paraId="7BB254D1" w14:textId="30F02BE8" w:rsidR="00993B9E" w:rsidRPr="00993B9E" w:rsidRDefault="00D5739B" w:rsidP="00D5739B">
      <w:pPr>
        <w:pStyle w:val="BodyTextIndent3"/>
        <w:tabs>
          <w:tab w:val="left" w:pos="3402"/>
          <w:tab w:val="left" w:pos="3969"/>
        </w:tabs>
        <w:rPr>
          <w:iCs/>
          <w:color w:val="FF0000"/>
          <w:szCs w:val="22"/>
          <w:u w:val="single"/>
        </w:rPr>
      </w:pPr>
      <w:r>
        <w:rPr>
          <w:color w:val="auto"/>
        </w:rPr>
        <w:tab/>
      </w:r>
      <w:r>
        <w:rPr>
          <w:color w:val="auto"/>
        </w:rPr>
        <w:tab/>
      </w:r>
      <w:r>
        <w:rPr>
          <w:color w:val="auto"/>
        </w:rPr>
        <w:tab/>
      </w:r>
      <w:r>
        <w:rPr>
          <w:color w:val="auto"/>
        </w:rPr>
        <w:tab/>
        <w:t xml:space="preserve">(d) </w:t>
      </w:r>
      <w:r>
        <w:rPr>
          <w:color w:val="auto"/>
        </w:rPr>
        <w:tab/>
      </w:r>
      <w:r w:rsidR="00993B9E" w:rsidRPr="00993B9E">
        <w:rPr>
          <w:iCs/>
          <w:color w:val="FF0000"/>
          <w:szCs w:val="22"/>
          <w:u w:val="single"/>
        </w:rPr>
        <w:t>The Bishop is elected at any session of Synod as required.”</w:t>
      </w:r>
    </w:p>
    <w:p w14:paraId="2C7A80ED" w14:textId="6FF91AC2" w:rsidR="00993B9E" w:rsidRDefault="00993B9E" w:rsidP="00993B9E">
      <w:pPr>
        <w:jc w:val="both"/>
        <w:rPr>
          <w:rFonts w:ascii="Times New Roman" w:hAnsi="Times New Roman" w:cs="Times New Roman"/>
          <w:sz w:val="24"/>
          <w:lang w:val="en-ZA"/>
        </w:rPr>
      </w:pPr>
    </w:p>
    <w:p w14:paraId="42847026" w14:textId="56A480E3" w:rsidR="00D5739B" w:rsidRDefault="00D5739B" w:rsidP="00993B9E">
      <w:pPr>
        <w:jc w:val="both"/>
        <w:rPr>
          <w:rFonts w:ascii="Times New Roman" w:hAnsi="Times New Roman" w:cs="Times New Roman"/>
          <w:sz w:val="24"/>
          <w:lang w:val="en-ZA"/>
        </w:rPr>
      </w:pPr>
      <w:r>
        <w:rPr>
          <w:rFonts w:ascii="Times New Roman" w:hAnsi="Times New Roman" w:cs="Times New Roman"/>
          <w:sz w:val="24"/>
          <w:lang w:val="en-ZA"/>
        </w:rPr>
        <w:t xml:space="preserve">Accordingly, the Rules on the Election of the Bishop are amended as follows: </w:t>
      </w:r>
    </w:p>
    <w:p w14:paraId="7C172871" w14:textId="77777777" w:rsidR="001945DD" w:rsidRPr="001945DD" w:rsidRDefault="00D5739B" w:rsidP="001945DD">
      <w:pPr>
        <w:keepNext/>
        <w:numPr>
          <w:ilvl w:val="0"/>
          <w:numId w:val="2"/>
        </w:numPr>
        <w:spacing w:before="360" w:after="240" w:line="240" w:lineRule="auto"/>
        <w:ind w:left="1701" w:hanging="1701"/>
        <w:jc w:val="both"/>
        <w:outlineLvl w:val="2"/>
        <w:rPr>
          <w:rFonts w:ascii="Arial" w:eastAsia="Times New Roman" w:hAnsi="Arial" w:cs="Arial"/>
          <w:iCs/>
          <w:szCs w:val="26"/>
          <w:u w:color="808080"/>
          <w:lang w:val="en-ZA"/>
        </w:rPr>
      </w:pPr>
      <w:r w:rsidRPr="001945DD">
        <w:rPr>
          <w:rFonts w:ascii="Times New Roman" w:hAnsi="Times New Roman" w:cs="Times New Roman"/>
          <w:sz w:val="24"/>
          <w:lang w:val="en-ZA"/>
        </w:rPr>
        <w:lastRenderedPageBreak/>
        <w:t xml:space="preserve">Section 2(2)(d) of the rules on the election of the Bishop is </w:t>
      </w:r>
      <w:r w:rsidRPr="001945DD">
        <w:rPr>
          <w:rFonts w:ascii="Times New Roman" w:hAnsi="Times New Roman" w:cs="Times New Roman"/>
          <w:sz w:val="24"/>
          <w:u w:val="single"/>
          <w:lang w:val="en-ZA"/>
        </w:rPr>
        <w:t>deleted.</w:t>
      </w:r>
    </w:p>
    <w:p w14:paraId="00A77444" w14:textId="3D7CE983" w:rsidR="001945DD" w:rsidRPr="001945DD" w:rsidRDefault="001945DD" w:rsidP="001945DD">
      <w:pPr>
        <w:keepNext/>
        <w:spacing w:before="360" w:after="240" w:line="240" w:lineRule="auto"/>
        <w:ind w:left="1701"/>
        <w:jc w:val="both"/>
        <w:outlineLvl w:val="2"/>
        <w:rPr>
          <w:rFonts w:ascii="Arial" w:eastAsia="Times New Roman" w:hAnsi="Arial" w:cs="Arial"/>
          <w:iCs/>
          <w:szCs w:val="26"/>
          <w:u w:color="808080"/>
          <w:lang w:val="en-ZA"/>
        </w:rPr>
      </w:pPr>
      <w:r w:rsidRPr="001945DD">
        <w:rPr>
          <w:rFonts w:ascii="Arial" w:eastAsia="Times New Roman" w:hAnsi="Arial" w:cs="Arial"/>
          <w:iCs/>
          <w:szCs w:val="26"/>
          <w:u w:color="808080"/>
          <w:lang w:val="en-ZA"/>
        </w:rPr>
        <w:tab/>
        <w:t>Section 2</w:t>
      </w:r>
      <w:r w:rsidRPr="001945DD">
        <w:rPr>
          <w:rFonts w:ascii="Arial" w:eastAsia="Times New Roman" w:hAnsi="Arial" w:cs="Arial"/>
          <w:iCs/>
          <w:szCs w:val="26"/>
          <w:u w:color="808080"/>
          <w:lang w:val="en-ZA"/>
        </w:rPr>
        <w:tab/>
      </w:r>
      <w:r w:rsidRPr="001945DD">
        <w:rPr>
          <w:rFonts w:ascii="Arial" w:eastAsia="Times New Roman" w:hAnsi="Arial" w:cs="Arial"/>
          <w:iCs/>
          <w:szCs w:val="26"/>
          <w:u w:color="808080"/>
          <w:lang w:val="en-ZA"/>
        </w:rPr>
        <w:tab/>
        <w:t>Eligibility</w:t>
      </w:r>
    </w:p>
    <w:p w14:paraId="33240CAD" w14:textId="77777777" w:rsidR="001945DD" w:rsidRPr="00D5739B" w:rsidRDefault="001945DD" w:rsidP="001945DD">
      <w:pPr>
        <w:tabs>
          <w:tab w:val="left" w:pos="1134"/>
          <w:tab w:val="left" w:pos="1701"/>
          <w:tab w:val="left" w:pos="2268"/>
          <w:tab w:val="left" w:pos="2835"/>
        </w:tabs>
        <w:spacing w:before="120" w:after="120" w:line="240" w:lineRule="auto"/>
        <w:ind w:left="1701" w:hanging="1701"/>
        <w:jc w:val="both"/>
        <w:rPr>
          <w:rFonts w:ascii="Arial" w:eastAsia="Times New Roman" w:hAnsi="Arial" w:cs="Arial"/>
          <w:szCs w:val="24"/>
          <w:lang w:val="en-ZA"/>
        </w:rPr>
      </w:pPr>
      <w:r w:rsidRPr="00D5739B">
        <w:rPr>
          <w:rFonts w:ascii="Arial" w:eastAsia="Times New Roman" w:hAnsi="Arial" w:cs="Arial"/>
          <w:szCs w:val="24"/>
          <w:lang w:val="en-ZA"/>
        </w:rPr>
        <w:tab/>
        <w:t>(1)</w:t>
      </w:r>
      <w:r w:rsidRPr="00D5739B">
        <w:rPr>
          <w:rFonts w:ascii="Arial" w:eastAsia="Times New Roman" w:hAnsi="Arial" w:cs="Arial"/>
          <w:szCs w:val="24"/>
          <w:lang w:val="en-ZA"/>
        </w:rPr>
        <w:tab/>
        <w:t>The Bishop shall be elected by Church Synod from amongst the Pastors in active service of ELCSA (N</w:t>
      </w:r>
      <w:r w:rsidRPr="00D5739B">
        <w:rPr>
          <w:rFonts w:ascii="Arial" w:eastAsia="Times New Roman" w:hAnsi="Arial" w:cs="Arial"/>
          <w:szCs w:val="24"/>
          <w:lang w:val="en-ZA"/>
        </w:rPr>
        <w:noBreakHyphen/>
        <w:t>T) or UELCSA or any other Lutheran Church from a list of nominees compiled by Church Council.</w:t>
      </w:r>
    </w:p>
    <w:p w14:paraId="090716A1" w14:textId="77777777" w:rsidR="001945DD" w:rsidRPr="00D5739B" w:rsidRDefault="001945DD" w:rsidP="001945DD">
      <w:pPr>
        <w:tabs>
          <w:tab w:val="left" w:pos="1134"/>
          <w:tab w:val="left" w:pos="1701"/>
          <w:tab w:val="left" w:pos="2268"/>
          <w:tab w:val="left" w:pos="2835"/>
        </w:tabs>
        <w:spacing w:before="120" w:after="120" w:line="240" w:lineRule="auto"/>
        <w:ind w:left="1701" w:hanging="1701"/>
        <w:jc w:val="both"/>
        <w:rPr>
          <w:rFonts w:ascii="Arial" w:eastAsia="Times New Roman" w:hAnsi="Arial" w:cs="Arial"/>
          <w:szCs w:val="24"/>
          <w:lang w:val="en-ZA"/>
        </w:rPr>
      </w:pPr>
      <w:r w:rsidRPr="00D5739B">
        <w:rPr>
          <w:rFonts w:ascii="Arial" w:eastAsia="Times New Roman" w:hAnsi="Arial" w:cs="Arial"/>
          <w:szCs w:val="24"/>
          <w:lang w:val="en-ZA"/>
        </w:rPr>
        <w:tab/>
        <w:t>(2)</w:t>
      </w:r>
      <w:r w:rsidRPr="00D5739B">
        <w:rPr>
          <w:rFonts w:ascii="Arial" w:eastAsia="Times New Roman" w:hAnsi="Arial" w:cs="Arial"/>
          <w:szCs w:val="24"/>
          <w:lang w:val="en-ZA"/>
        </w:rPr>
        <w:tab/>
        <w:t>For the purpose of this Section the words “Pastors in active service” shall mean those who, at the time of the election:</w:t>
      </w:r>
    </w:p>
    <w:p w14:paraId="6FFBCBEE" w14:textId="77777777" w:rsidR="001945DD" w:rsidRPr="00D5739B" w:rsidRDefault="001945DD" w:rsidP="001945DD">
      <w:pPr>
        <w:tabs>
          <w:tab w:val="left" w:pos="1134"/>
          <w:tab w:val="left" w:pos="1701"/>
          <w:tab w:val="left" w:pos="2268"/>
          <w:tab w:val="left" w:pos="2835"/>
        </w:tabs>
        <w:spacing w:before="120" w:after="120" w:line="240" w:lineRule="auto"/>
        <w:ind w:left="2265" w:hanging="2265"/>
        <w:jc w:val="both"/>
        <w:rPr>
          <w:rFonts w:ascii="Arial" w:eastAsia="Times New Roman" w:hAnsi="Arial" w:cs="Arial"/>
          <w:szCs w:val="24"/>
          <w:lang w:val="en-ZA"/>
        </w:rPr>
      </w:pPr>
      <w:r w:rsidRPr="00D5739B">
        <w:rPr>
          <w:rFonts w:ascii="Arial" w:eastAsia="Times New Roman" w:hAnsi="Arial" w:cs="Arial"/>
          <w:szCs w:val="24"/>
          <w:lang w:val="en-ZA"/>
        </w:rPr>
        <w:tab/>
      </w:r>
      <w:r w:rsidRPr="00D5739B">
        <w:rPr>
          <w:rFonts w:ascii="Arial" w:eastAsia="Times New Roman" w:hAnsi="Arial" w:cs="Arial"/>
          <w:szCs w:val="24"/>
          <w:lang w:val="en-ZA"/>
        </w:rPr>
        <w:tab/>
        <w:t>(a)</w:t>
      </w:r>
      <w:r w:rsidRPr="00D5739B">
        <w:rPr>
          <w:rFonts w:ascii="Arial" w:eastAsia="Times New Roman" w:hAnsi="Arial" w:cs="Arial"/>
          <w:szCs w:val="24"/>
          <w:lang w:val="en-ZA"/>
        </w:rPr>
        <w:tab/>
        <w:t>have been ordained in terms of the provisions of the Constitution of ELCSA (N</w:t>
      </w:r>
      <w:r w:rsidRPr="00D5739B">
        <w:rPr>
          <w:rFonts w:ascii="Arial" w:eastAsia="Times New Roman" w:hAnsi="Arial" w:cs="Arial"/>
          <w:szCs w:val="24"/>
          <w:lang w:val="en-ZA"/>
        </w:rPr>
        <w:noBreakHyphen/>
        <w:t>T) and the Law on Pastors;</w:t>
      </w:r>
    </w:p>
    <w:p w14:paraId="29CB5CD1" w14:textId="77777777" w:rsidR="001945DD" w:rsidRPr="00D5739B" w:rsidRDefault="001945DD" w:rsidP="001945DD">
      <w:pPr>
        <w:tabs>
          <w:tab w:val="left" w:pos="1134"/>
          <w:tab w:val="left" w:pos="1701"/>
          <w:tab w:val="left" w:pos="2268"/>
          <w:tab w:val="left" w:pos="2835"/>
        </w:tabs>
        <w:spacing w:before="120" w:after="120" w:line="240" w:lineRule="auto"/>
        <w:ind w:left="2265" w:hanging="2265"/>
        <w:jc w:val="both"/>
        <w:rPr>
          <w:rFonts w:ascii="Arial" w:eastAsia="Times New Roman" w:hAnsi="Arial" w:cs="Arial"/>
          <w:szCs w:val="24"/>
          <w:lang w:val="en-ZA"/>
        </w:rPr>
      </w:pPr>
      <w:r w:rsidRPr="00D5739B">
        <w:rPr>
          <w:rFonts w:ascii="Arial" w:eastAsia="Times New Roman" w:hAnsi="Arial" w:cs="Arial"/>
          <w:szCs w:val="24"/>
          <w:lang w:val="en-ZA"/>
        </w:rPr>
        <w:tab/>
      </w:r>
      <w:r w:rsidRPr="00D5739B">
        <w:rPr>
          <w:rFonts w:ascii="Arial" w:eastAsia="Times New Roman" w:hAnsi="Arial" w:cs="Arial"/>
          <w:szCs w:val="24"/>
          <w:lang w:val="en-ZA"/>
        </w:rPr>
        <w:tab/>
        <w:t>(b)</w:t>
      </w:r>
      <w:r w:rsidRPr="00D5739B">
        <w:rPr>
          <w:rFonts w:ascii="Arial" w:eastAsia="Times New Roman" w:hAnsi="Arial" w:cs="Arial"/>
          <w:szCs w:val="24"/>
          <w:lang w:val="en-ZA"/>
        </w:rPr>
        <w:tab/>
        <w:t>have not had their rights, conferred upon them by their ordination, withdrawn;</w:t>
      </w:r>
    </w:p>
    <w:p w14:paraId="79B476A5" w14:textId="77777777" w:rsidR="001945DD" w:rsidRPr="00D5739B" w:rsidRDefault="001945DD" w:rsidP="001945DD">
      <w:pPr>
        <w:tabs>
          <w:tab w:val="left" w:pos="1134"/>
          <w:tab w:val="left" w:pos="1701"/>
          <w:tab w:val="left" w:pos="2268"/>
          <w:tab w:val="left" w:pos="2835"/>
        </w:tabs>
        <w:spacing w:before="120" w:after="120" w:line="240" w:lineRule="auto"/>
        <w:ind w:left="2265" w:hanging="2265"/>
        <w:jc w:val="both"/>
        <w:rPr>
          <w:rFonts w:ascii="Arial" w:eastAsia="Times New Roman" w:hAnsi="Arial" w:cs="Arial"/>
          <w:szCs w:val="24"/>
          <w:lang w:val="en-ZA"/>
        </w:rPr>
      </w:pPr>
      <w:r w:rsidRPr="00D5739B">
        <w:rPr>
          <w:rFonts w:ascii="Arial" w:eastAsia="Times New Roman" w:hAnsi="Arial" w:cs="Arial"/>
          <w:szCs w:val="24"/>
          <w:lang w:val="en-ZA"/>
        </w:rPr>
        <w:tab/>
      </w:r>
      <w:r w:rsidRPr="00D5739B">
        <w:rPr>
          <w:rFonts w:ascii="Arial" w:eastAsia="Times New Roman" w:hAnsi="Arial" w:cs="Arial"/>
          <w:szCs w:val="24"/>
          <w:lang w:val="en-ZA"/>
        </w:rPr>
        <w:tab/>
        <w:t>(c)</w:t>
      </w:r>
      <w:r w:rsidRPr="00D5739B">
        <w:rPr>
          <w:rFonts w:ascii="Arial" w:eastAsia="Times New Roman" w:hAnsi="Arial" w:cs="Arial"/>
          <w:szCs w:val="24"/>
          <w:lang w:val="en-ZA"/>
        </w:rPr>
        <w:tab/>
        <w:t>are subject to valid, legally binding arrangements with their respective Churches</w:t>
      </w:r>
      <w:r w:rsidRPr="00D5739B">
        <w:rPr>
          <w:rFonts w:ascii="Arial" w:eastAsia="Times New Roman" w:hAnsi="Arial" w:cs="Arial"/>
          <w:strike/>
          <w:szCs w:val="24"/>
          <w:lang w:val="en-ZA"/>
        </w:rPr>
        <w:t>;</w:t>
      </w:r>
      <w:r w:rsidRPr="00634A71">
        <w:rPr>
          <w:rFonts w:ascii="Arial" w:eastAsia="Times New Roman" w:hAnsi="Arial" w:cs="Arial"/>
          <w:szCs w:val="24"/>
          <w:lang w:val="en-ZA"/>
        </w:rPr>
        <w:t>.</w:t>
      </w:r>
    </w:p>
    <w:p w14:paraId="1B38850A" w14:textId="77777777" w:rsidR="001945DD" w:rsidRPr="00D5739B" w:rsidRDefault="001945DD" w:rsidP="001945DD">
      <w:pPr>
        <w:tabs>
          <w:tab w:val="left" w:pos="1134"/>
          <w:tab w:val="left" w:pos="1701"/>
          <w:tab w:val="left" w:pos="2268"/>
          <w:tab w:val="left" w:pos="2835"/>
        </w:tabs>
        <w:spacing w:before="120" w:after="120" w:line="240" w:lineRule="auto"/>
        <w:ind w:left="2265" w:hanging="2265"/>
        <w:jc w:val="both"/>
        <w:rPr>
          <w:rFonts w:ascii="Arial" w:eastAsia="Times New Roman" w:hAnsi="Arial" w:cs="Arial"/>
          <w:strike/>
          <w:szCs w:val="24"/>
          <w:lang w:val="en-ZA"/>
        </w:rPr>
      </w:pPr>
      <w:r w:rsidRPr="00D5739B">
        <w:rPr>
          <w:rFonts w:ascii="Arial" w:eastAsia="Times New Roman" w:hAnsi="Arial" w:cs="Arial"/>
          <w:szCs w:val="24"/>
          <w:lang w:val="en-ZA"/>
        </w:rPr>
        <w:tab/>
      </w:r>
      <w:r w:rsidRPr="00D5739B">
        <w:rPr>
          <w:rFonts w:ascii="Arial" w:eastAsia="Times New Roman" w:hAnsi="Arial" w:cs="Arial"/>
          <w:strike/>
          <w:szCs w:val="24"/>
          <w:lang w:val="en-ZA"/>
        </w:rPr>
        <w:tab/>
        <w:t>(d)</w:t>
      </w:r>
      <w:r w:rsidRPr="00D5739B">
        <w:rPr>
          <w:rFonts w:ascii="Arial" w:eastAsia="Times New Roman" w:hAnsi="Arial" w:cs="Arial"/>
          <w:strike/>
          <w:szCs w:val="24"/>
          <w:lang w:val="en-ZA"/>
        </w:rPr>
        <w:tab/>
        <w:t>will be able to complete at least one full term of office prior to reaching the retirement age applicable at that time.</w:t>
      </w:r>
    </w:p>
    <w:p w14:paraId="6182BA2E" w14:textId="77777777" w:rsidR="001945DD" w:rsidRPr="00D5739B" w:rsidRDefault="001945DD" w:rsidP="001945DD">
      <w:pPr>
        <w:jc w:val="both"/>
        <w:rPr>
          <w:rFonts w:ascii="Times New Roman" w:hAnsi="Times New Roman" w:cs="Times New Roman"/>
          <w:sz w:val="24"/>
          <w:lang w:val="en-ZA"/>
        </w:rPr>
      </w:pPr>
    </w:p>
    <w:p w14:paraId="69709347" w14:textId="77777777" w:rsidR="00D5739B" w:rsidRPr="00D5739B" w:rsidRDefault="00D5739B" w:rsidP="00D5739B">
      <w:pPr>
        <w:numPr>
          <w:ilvl w:val="0"/>
          <w:numId w:val="2"/>
        </w:numPr>
        <w:jc w:val="both"/>
        <w:rPr>
          <w:rFonts w:ascii="Times New Roman" w:hAnsi="Times New Roman" w:cs="Times New Roman"/>
          <w:sz w:val="24"/>
          <w:lang w:val="en-ZA"/>
        </w:rPr>
      </w:pPr>
      <w:r w:rsidRPr="00D5739B">
        <w:rPr>
          <w:rFonts w:ascii="Times New Roman" w:hAnsi="Times New Roman" w:cs="Times New Roman"/>
          <w:sz w:val="24"/>
          <w:lang w:val="en-ZA"/>
        </w:rPr>
        <w:t>Section 3 of the rules of the election of the Bishop.  The section is deleted and substituted with the following:</w:t>
      </w:r>
    </w:p>
    <w:p w14:paraId="3639F653" w14:textId="77777777" w:rsidR="00D5739B" w:rsidRPr="00D5739B" w:rsidRDefault="00D5739B" w:rsidP="003C3226">
      <w:pPr>
        <w:keepNext/>
        <w:tabs>
          <w:tab w:val="left" w:pos="1134"/>
          <w:tab w:val="left" w:pos="1701"/>
          <w:tab w:val="left" w:pos="2268"/>
          <w:tab w:val="left" w:pos="2835"/>
        </w:tabs>
        <w:spacing w:before="360" w:after="240" w:line="240" w:lineRule="auto"/>
        <w:ind w:left="1701" w:hanging="567"/>
        <w:outlineLvl w:val="2"/>
        <w:rPr>
          <w:rFonts w:ascii="Arial" w:eastAsia="Times New Roman" w:hAnsi="Arial" w:cs="Arial"/>
          <w:iCs/>
          <w:szCs w:val="26"/>
          <w:u w:color="808080"/>
          <w:lang w:val="en-ZA"/>
        </w:rPr>
      </w:pPr>
      <w:bookmarkStart w:id="5" w:name="_Toc153534126"/>
      <w:r w:rsidRPr="00D5739B">
        <w:rPr>
          <w:rFonts w:ascii="Arial" w:eastAsia="Times New Roman" w:hAnsi="Arial" w:cs="Arial"/>
          <w:iCs/>
          <w:szCs w:val="26"/>
          <w:u w:color="808080"/>
          <w:lang w:val="en-ZA"/>
        </w:rPr>
        <w:t>Section 3</w:t>
      </w:r>
      <w:r w:rsidRPr="00D5739B">
        <w:rPr>
          <w:rFonts w:ascii="Arial" w:eastAsia="Times New Roman" w:hAnsi="Arial" w:cs="Arial"/>
          <w:iCs/>
          <w:szCs w:val="26"/>
          <w:u w:color="808080"/>
          <w:lang w:val="en-ZA"/>
        </w:rPr>
        <w:tab/>
      </w:r>
      <w:r w:rsidRPr="00D5739B">
        <w:rPr>
          <w:rFonts w:ascii="Arial" w:eastAsia="Times New Roman" w:hAnsi="Arial" w:cs="Arial"/>
          <w:iCs/>
          <w:szCs w:val="26"/>
          <w:u w:color="808080"/>
          <w:lang w:val="en-ZA"/>
        </w:rPr>
        <w:tab/>
        <w:t>Term of Office</w:t>
      </w:r>
      <w:bookmarkEnd w:id="5"/>
    </w:p>
    <w:p w14:paraId="68AB9CC0" w14:textId="26FADEE8" w:rsidR="00D5739B" w:rsidRDefault="00D5739B" w:rsidP="00D5739B">
      <w:pPr>
        <w:tabs>
          <w:tab w:val="left" w:pos="1134"/>
          <w:tab w:val="left" w:pos="1701"/>
          <w:tab w:val="left" w:pos="2268"/>
          <w:tab w:val="left" w:pos="2835"/>
        </w:tabs>
        <w:spacing w:before="120" w:after="120" w:line="240" w:lineRule="auto"/>
        <w:ind w:left="1701" w:hanging="1701"/>
        <w:jc w:val="both"/>
        <w:rPr>
          <w:rFonts w:ascii="Arial" w:eastAsia="Times New Roman" w:hAnsi="Arial" w:cs="Arial"/>
          <w:strike/>
          <w:szCs w:val="24"/>
          <w:lang w:val="en-ZA"/>
        </w:rPr>
      </w:pPr>
      <w:r w:rsidRPr="00D5739B">
        <w:rPr>
          <w:rFonts w:ascii="Arial" w:eastAsia="Times New Roman" w:hAnsi="Arial" w:cs="Arial"/>
          <w:szCs w:val="24"/>
          <w:lang w:val="en-ZA"/>
        </w:rPr>
        <w:tab/>
      </w:r>
      <w:r w:rsidRPr="00D5739B">
        <w:rPr>
          <w:rFonts w:ascii="Arial" w:eastAsia="Times New Roman" w:hAnsi="Arial" w:cs="Arial"/>
          <w:szCs w:val="24"/>
          <w:lang w:val="en-ZA"/>
        </w:rPr>
        <w:tab/>
      </w:r>
      <w:r w:rsidRPr="00D5739B">
        <w:rPr>
          <w:rFonts w:ascii="Arial" w:eastAsia="Times New Roman" w:hAnsi="Arial" w:cs="Arial"/>
          <w:strike/>
          <w:szCs w:val="24"/>
          <w:lang w:val="en-ZA"/>
        </w:rPr>
        <w:t>The Bishop is elected by Church Synod for a period of six years and may be re-elected once. Exceptions may be permitted by Church Synod.</w:t>
      </w:r>
    </w:p>
    <w:p w14:paraId="460131D8" w14:textId="41F23D11" w:rsidR="00634A71" w:rsidRPr="00634A71" w:rsidRDefault="00634A71" w:rsidP="00634A71">
      <w:pPr>
        <w:tabs>
          <w:tab w:val="left" w:pos="1134"/>
          <w:tab w:val="left" w:pos="1701"/>
          <w:tab w:val="left" w:pos="2268"/>
          <w:tab w:val="left" w:pos="2835"/>
        </w:tabs>
        <w:spacing w:before="120" w:after="120" w:line="240" w:lineRule="auto"/>
        <w:ind w:left="2835" w:hanging="1701"/>
        <w:jc w:val="both"/>
        <w:rPr>
          <w:rFonts w:ascii="Arial" w:eastAsia="Times New Roman" w:hAnsi="Arial" w:cs="Arial"/>
          <w:iCs/>
          <w:color w:val="FF0000"/>
          <w:szCs w:val="24"/>
          <w:u w:val="single"/>
          <w:lang w:val="en-ZA"/>
        </w:rPr>
      </w:pPr>
      <w:r w:rsidRPr="00634A71">
        <w:rPr>
          <w:rFonts w:ascii="Arial" w:eastAsia="Times New Roman" w:hAnsi="Arial" w:cs="Arial"/>
          <w:iCs/>
          <w:color w:val="FF0000"/>
          <w:szCs w:val="24"/>
          <w:u w:val="single"/>
          <w:lang w:val="en-ZA"/>
        </w:rPr>
        <w:t>3.1</w:t>
      </w:r>
      <w:r w:rsidRPr="00634A71">
        <w:rPr>
          <w:rFonts w:ascii="Arial" w:eastAsia="Times New Roman" w:hAnsi="Arial" w:cs="Arial"/>
          <w:iCs/>
          <w:color w:val="FF0000"/>
          <w:szCs w:val="24"/>
          <w:u w:val="single"/>
          <w:lang w:val="en-ZA"/>
        </w:rPr>
        <w:tab/>
        <w:t>Candidates 56 years and younger are elected for 6 years.</w:t>
      </w:r>
    </w:p>
    <w:p w14:paraId="36E20C94" w14:textId="77777777" w:rsidR="00634A71" w:rsidRPr="00634A71" w:rsidRDefault="00634A71" w:rsidP="00634A71">
      <w:pPr>
        <w:tabs>
          <w:tab w:val="left" w:pos="1134"/>
          <w:tab w:val="left" w:pos="1701"/>
          <w:tab w:val="left" w:pos="2268"/>
          <w:tab w:val="left" w:pos="2835"/>
        </w:tabs>
        <w:spacing w:before="120" w:after="120" w:line="240" w:lineRule="auto"/>
        <w:ind w:left="2835" w:hanging="1701"/>
        <w:jc w:val="both"/>
        <w:rPr>
          <w:rFonts w:ascii="Arial" w:eastAsia="Times New Roman" w:hAnsi="Arial" w:cs="Arial"/>
          <w:iCs/>
          <w:color w:val="FF0000"/>
          <w:szCs w:val="24"/>
          <w:u w:val="single"/>
          <w:lang w:val="en-ZA"/>
        </w:rPr>
      </w:pPr>
      <w:r w:rsidRPr="00634A71">
        <w:rPr>
          <w:rFonts w:ascii="Arial" w:eastAsia="Times New Roman" w:hAnsi="Arial" w:cs="Arial"/>
          <w:iCs/>
          <w:color w:val="FF0000"/>
          <w:szCs w:val="24"/>
          <w:u w:val="single"/>
          <w:lang w:val="en-ZA"/>
        </w:rPr>
        <w:t>3.2</w:t>
      </w:r>
      <w:r w:rsidRPr="00634A71">
        <w:rPr>
          <w:rFonts w:ascii="Arial" w:eastAsia="Times New Roman" w:hAnsi="Arial" w:cs="Arial"/>
          <w:iCs/>
          <w:color w:val="FF0000"/>
          <w:szCs w:val="24"/>
          <w:u w:val="single"/>
          <w:lang w:val="en-ZA"/>
        </w:rPr>
        <w:tab/>
        <w:t>Candidates 57 years and older are elected for a period up to the Synod following the candidate’s retirement age.</w:t>
      </w:r>
    </w:p>
    <w:p w14:paraId="19094CD4" w14:textId="0F697DD0" w:rsidR="00634A71" w:rsidRPr="00634A71" w:rsidRDefault="00634A71" w:rsidP="00634A71">
      <w:pPr>
        <w:tabs>
          <w:tab w:val="left" w:pos="1134"/>
          <w:tab w:val="left" w:pos="1701"/>
          <w:tab w:val="left" w:pos="2268"/>
          <w:tab w:val="left" w:pos="2835"/>
        </w:tabs>
        <w:spacing w:before="120" w:after="120" w:line="240" w:lineRule="auto"/>
        <w:ind w:left="2835" w:hanging="1701"/>
        <w:jc w:val="both"/>
        <w:rPr>
          <w:rFonts w:ascii="Arial" w:eastAsia="Times New Roman" w:hAnsi="Arial" w:cs="Arial"/>
          <w:strike/>
          <w:szCs w:val="24"/>
          <w:lang w:val="en-ZA"/>
        </w:rPr>
      </w:pPr>
      <w:r w:rsidRPr="00634A71">
        <w:rPr>
          <w:rFonts w:ascii="Arial" w:eastAsia="Times New Roman" w:hAnsi="Arial" w:cs="Arial"/>
          <w:iCs/>
          <w:color w:val="FF0000"/>
          <w:szCs w:val="24"/>
          <w:u w:val="single"/>
          <w:lang w:val="en-ZA"/>
        </w:rPr>
        <w:t>3.3</w:t>
      </w:r>
      <w:r w:rsidRPr="00634A71">
        <w:rPr>
          <w:rFonts w:ascii="Arial" w:eastAsia="Times New Roman" w:hAnsi="Arial" w:cs="Arial"/>
          <w:iCs/>
          <w:color w:val="FF0000"/>
          <w:szCs w:val="24"/>
          <w:u w:val="single"/>
          <w:lang w:val="en-ZA"/>
        </w:rPr>
        <w:tab/>
        <w:t xml:space="preserve">Exceptions may be permitted by </w:t>
      </w:r>
      <w:r w:rsidR="006B6C54">
        <w:rPr>
          <w:rFonts w:ascii="Arial" w:eastAsia="Times New Roman" w:hAnsi="Arial" w:cs="Arial"/>
          <w:iCs/>
          <w:color w:val="FF0000"/>
          <w:szCs w:val="24"/>
          <w:u w:val="single"/>
          <w:lang w:val="en-ZA"/>
        </w:rPr>
        <w:t>C</w:t>
      </w:r>
      <w:r w:rsidRPr="00634A71">
        <w:rPr>
          <w:rFonts w:ascii="Arial" w:eastAsia="Times New Roman" w:hAnsi="Arial" w:cs="Arial"/>
          <w:iCs/>
          <w:color w:val="FF0000"/>
          <w:szCs w:val="24"/>
          <w:u w:val="single"/>
          <w:lang w:val="en-ZA"/>
        </w:rPr>
        <w:t>hurch Synod.</w:t>
      </w:r>
    </w:p>
    <w:p w14:paraId="0146355D" w14:textId="77777777" w:rsidR="00634A71" w:rsidRPr="00D5739B" w:rsidRDefault="00634A71" w:rsidP="00D5739B">
      <w:pPr>
        <w:tabs>
          <w:tab w:val="left" w:pos="1134"/>
          <w:tab w:val="left" w:pos="1701"/>
          <w:tab w:val="left" w:pos="2268"/>
          <w:tab w:val="left" w:pos="2835"/>
        </w:tabs>
        <w:spacing w:before="120" w:after="120" w:line="240" w:lineRule="auto"/>
        <w:ind w:left="1701" w:hanging="1701"/>
        <w:jc w:val="both"/>
        <w:rPr>
          <w:rFonts w:ascii="Arial" w:eastAsia="Times New Roman" w:hAnsi="Arial" w:cs="Arial"/>
          <w:strike/>
          <w:szCs w:val="24"/>
          <w:lang w:val="en-ZA"/>
        </w:rPr>
      </w:pPr>
    </w:p>
    <w:p w14:paraId="2E043274" w14:textId="7F88B95C" w:rsidR="00D5739B" w:rsidRPr="006828CD" w:rsidRDefault="00634A71" w:rsidP="00D5739B">
      <w:pPr>
        <w:jc w:val="both"/>
        <w:rPr>
          <w:rFonts w:ascii="Times New Roman" w:hAnsi="Times New Roman" w:cs="Times New Roman"/>
          <w:i/>
          <w:iCs/>
          <w:lang w:val="en-ZA"/>
        </w:rPr>
      </w:pPr>
      <w:r w:rsidRPr="006828CD">
        <w:rPr>
          <w:rFonts w:ascii="Times New Roman" w:hAnsi="Times New Roman" w:cs="Times New Roman"/>
          <w:i/>
          <w:iCs/>
          <w:lang w:val="en-ZA"/>
        </w:rPr>
        <w:t xml:space="preserve">(Motivation: The current law and rules will either compel synod to </w:t>
      </w:r>
      <w:proofErr w:type="spellStart"/>
      <w:r w:rsidRPr="006828CD">
        <w:rPr>
          <w:rFonts w:ascii="Times New Roman" w:hAnsi="Times New Roman" w:cs="Times New Roman"/>
          <w:i/>
          <w:iCs/>
          <w:lang w:val="en-ZA"/>
        </w:rPr>
        <w:t>regularily</w:t>
      </w:r>
      <w:proofErr w:type="spellEnd"/>
      <w:r w:rsidRPr="006828CD">
        <w:rPr>
          <w:rFonts w:ascii="Times New Roman" w:hAnsi="Times New Roman" w:cs="Times New Roman"/>
          <w:i/>
          <w:iCs/>
          <w:lang w:val="en-ZA"/>
        </w:rPr>
        <w:t xml:space="preserve"> make exceptions, which it is permitted to do, but should be exceptions. </w:t>
      </w:r>
      <w:proofErr w:type="gramStart"/>
      <w:r w:rsidRPr="006828CD">
        <w:rPr>
          <w:rFonts w:ascii="Times New Roman" w:hAnsi="Times New Roman" w:cs="Times New Roman"/>
          <w:i/>
          <w:iCs/>
          <w:lang w:val="en-ZA"/>
        </w:rPr>
        <w:t>Alternatively</w:t>
      </w:r>
      <w:proofErr w:type="gramEnd"/>
      <w:r w:rsidRPr="006828CD">
        <w:rPr>
          <w:rFonts w:ascii="Times New Roman" w:hAnsi="Times New Roman" w:cs="Times New Roman"/>
          <w:i/>
          <w:iCs/>
          <w:lang w:val="en-ZA"/>
        </w:rPr>
        <w:t xml:space="preserve"> good candidates cannot make themselves available due to their closeness to retirement or a short period of time left after completing a term, till retirement. This change takes cognisance of this reality.) </w:t>
      </w:r>
    </w:p>
    <w:p w14:paraId="31B34D69" w14:textId="466E7B9E" w:rsidR="00D5739B" w:rsidRDefault="00D5739B" w:rsidP="00993B9E">
      <w:pPr>
        <w:jc w:val="both"/>
        <w:rPr>
          <w:rFonts w:ascii="Times New Roman" w:hAnsi="Times New Roman" w:cs="Times New Roman"/>
          <w:sz w:val="24"/>
          <w:lang w:val="en-ZA"/>
        </w:rPr>
      </w:pPr>
    </w:p>
    <w:p w14:paraId="17893351" w14:textId="77777777" w:rsidR="001945DD" w:rsidRPr="008E67ED" w:rsidRDefault="001945DD" w:rsidP="00993B9E">
      <w:pPr>
        <w:jc w:val="both"/>
        <w:rPr>
          <w:rFonts w:ascii="Times New Roman" w:hAnsi="Times New Roman" w:cs="Times New Roman"/>
          <w:sz w:val="24"/>
          <w:lang w:val="en-ZA"/>
        </w:rPr>
      </w:pPr>
    </w:p>
    <w:p w14:paraId="2C5D5D6D" w14:textId="6B58E405" w:rsidR="002C60C3" w:rsidRDefault="002C60C3" w:rsidP="002C60C3">
      <w:pPr>
        <w:ind w:left="1440" w:hanging="1440"/>
        <w:jc w:val="both"/>
        <w:rPr>
          <w:rFonts w:ascii="Times New Roman" w:hAnsi="Times New Roman" w:cs="Times New Roman"/>
          <w:sz w:val="24"/>
        </w:rPr>
      </w:pPr>
      <w:r w:rsidRPr="00CF7EC0">
        <w:rPr>
          <w:rFonts w:ascii="Times New Roman" w:hAnsi="Times New Roman" w:cs="Times New Roman"/>
          <w:b/>
          <w:sz w:val="24"/>
        </w:rPr>
        <w:t xml:space="preserve">Section </w:t>
      </w:r>
      <w:r>
        <w:rPr>
          <w:rFonts w:ascii="Times New Roman" w:hAnsi="Times New Roman" w:cs="Times New Roman"/>
          <w:b/>
          <w:sz w:val="24"/>
        </w:rPr>
        <w:t>4</w:t>
      </w:r>
      <w:r w:rsidRPr="00AF0E61">
        <w:rPr>
          <w:rFonts w:ascii="Times New Roman" w:hAnsi="Times New Roman" w:cs="Times New Roman"/>
          <w:sz w:val="24"/>
        </w:rPr>
        <w:tab/>
        <w:t>This Law shall come into effect on</w:t>
      </w:r>
      <w:r>
        <w:rPr>
          <w:rFonts w:ascii="Times New Roman" w:hAnsi="Times New Roman" w:cs="Times New Roman"/>
          <w:sz w:val="24"/>
        </w:rPr>
        <w:t xml:space="preserve"> 12 October 2019</w:t>
      </w:r>
    </w:p>
    <w:p w14:paraId="396585E4" w14:textId="77777777" w:rsidR="00993B9E" w:rsidRPr="002C60C3" w:rsidRDefault="00993B9E" w:rsidP="008E67ED">
      <w:pPr>
        <w:ind w:left="1440" w:hanging="1440"/>
        <w:jc w:val="both"/>
        <w:rPr>
          <w:rFonts w:ascii="Times New Roman" w:hAnsi="Times New Roman" w:cs="Times New Roman"/>
          <w:i/>
          <w:iCs/>
          <w:sz w:val="24"/>
        </w:rPr>
      </w:pPr>
    </w:p>
    <w:sectPr w:rsidR="00993B9E" w:rsidRPr="002C60C3" w:rsidSect="00ED7D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9E1C" w14:textId="77777777" w:rsidR="005B6760" w:rsidRDefault="005B6760" w:rsidP="00570FC8">
      <w:pPr>
        <w:spacing w:after="0" w:line="240" w:lineRule="auto"/>
      </w:pPr>
      <w:r>
        <w:separator/>
      </w:r>
    </w:p>
  </w:endnote>
  <w:endnote w:type="continuationSeparator" w:id="0">
    <w:p w14:paraId="6E29B212" w14:textId="77777777" w:rsidR="005B6760" w:rsidRDefault="005B6760" w:rsidP="0057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77A7" w14:textId="77777777" w:rsidR="00570FC8" w:rsidRDefault="00570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75193"/>
      <w:docPartObj>
        <w:docPartGallery w:val="Page Numbers (Bottom of Page)"/>
        <w:docPartUnique/>
      </w:docPartObj>
    </w:sdtPr>
    <w:sdtEndPr>
      <w:rPr>
        <w:color w:val="7F7F7F" w:themeColor="background1" w:themeShade="7F"/>
        <w:spacing w:val="60"/>
      </w:rPr>
    </w:sdtEndPr>
    <w:sdtContent>
      <w:p w14:paraId="0C1575CF" w14:textId="18475FDD" w:rsidR="00570FC8" w:rsidRDefault="00570FC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4ED87B" w14:textId="77777777" w:rsidR="00570FC8" w:rsidRDefault="005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2209" w14:textId="77777777" w:rsidR="00570FC8" w:rsidRDefault="00570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510CC" w14:textId="77777777" w:rsidR="005B6760" w:rsidRDefault="005B6760" w:rsidP="00570FC8">
      <w:pPr>
        <w:spacing w:after="0" w:line="240" w:lineRule="auto"/>
      </w:pPr>
      <w:r>
        <w:separator/>
      </w:r>
    </w:p>
  </w:footnote>
  <w:footnote w:type="continuationSeparator" w:id="0">
    <w:p w14:paraId="6A4E55F1" w14:textId="77777777" w:rsidR="005B6760" w:rsidRDefault="005B6760" w:rsidP="00570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F393" w14:textId="77777777" w:rsidR="00570FC8" w:rsidRDefault="00570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3169" w14:textId="4F777F3B" w:rsidR="00570FC8" w:rsidRPr="00570FC8" w:rsidRDefault="00570FC8" w:rsidP="00570FC8">
    <w:pPr>
      <w:pStyle w:val="Header"/>
      <w:jc w:val="center"/>
      <w:rPr>
        <w:b/>
        <w:u w:val="single"/>
        <w:lang w:val="en-US"/>
      </w:rPr>
    </w:pPr>
    <w:proofErr w:type="gramStart"/>
    <w:r w:rsidRPr="00570FC8">
      <w:rPr>
        <w:b/>
        <w:u w:val="single"/>
        <w:lang w:val="en-US"/>
      </w:rPr>
      <w:t>CHURCH  LAW</w:t>
    </w:r>
    <w:proofErr w:type="gramEnd"/>
    <w:r w:rsidRPr="00570FC8">
      <w:rPr>
        <w:b/>
        <w:u w:val="single"/>
        <w:lang w:val="en-US"/>
      </w:rPr>
      <w:t xml:space="preserve">  No. 4 / 2019</w:t>
    </w:r>
  </w:p>
  <w:p w14:paraId="2C6FC166" w14:textId="77777777" w:rsidR="00570FC8" w:rsidRDefault="00570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1854" w14:textId="77777777" w:rsidR="00570FC8" w:rsidRDefault="00570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B14"/>
    <w:multiLevelType w:val="multilevel"/>
    <w:tmpl w:val="2C7E62C0"/>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1701"/>
        </w:tabs>
        <w:ind w:left="1701" w:hanging="850"/>
      </w:pPr>
      <w:rPr>
        <w:rFonts w:hint="default"/>
        <w:b w:val="0"/>
        <w:i w:val="0"/>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670"/>
        </w:tabs>
        <w:ind w:left="5670" w:hanging="170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7E5E4328"/>
    <w:multiLevelType w:val="multilevel"/>
    <w:tmpl w:val="FD5A0974"/>
    <w:lvl w:ilvl="0">
      <w:start w:val="1"/>
      <w:numFmt w:val="decimal"/>
      <w:lvlText w:val="%1"/>
      <w:lvlJc w:val="left"/>
      <w:pPr>
        <w:ind w:left="360" w:hanging="360"/>
      </w:pPr>
      <w:rPr>
        <w:rFonts w:hint="default"/>
        <w:b/>
      </w:rPr>
    </w:lvl>
    <w:lvl w:ilvl="1">
      <w:start w:val="2"/>
      <w:numFmt w:val="decimal"/>
      <w:lvlText w:val="%1.%2"/>
      <w:lvlJc w:val="left"/>
      <w:pPr>
        <w:ind w:left="2061" w:hanging="360"/>
      </w:pPr>
      <w:rPr>
        <w:rFonts w:hint="default"/>
        <w:b w:val="0"/>
      </w:rPr>
    </w:lvl>
    <w:lvl w:ilvl="2">
      <w:start w:val="1"/>
      <w:numFmt w:val="decimal"/>
      <w:lvlText w:val="%3."/>
      <w:lvlJc w:val="left"/>
      <w:pPr>
        <w:ind w:left="4122" w:hanging="720"/>
      </w:pPr>
      <w:rPr>
        <w:rFonts w:ascii="Arial" w:eastAsia="Calibri" w:hAnsi="Arial" w:cs="Arial"/>
        <w:b/>
      </w:rPr>
    </w:lvl>
    <w:lvl w:ilvl="3">
      <w:start w:val="1"/>
      <w:numFmt w:val="decimal"/>
      <w:lvlText w:val="%1.%2.%3.%4"/>
      <w:lvlJc w:val="left"/>
      <w:pPr>
        <w:ind w:left="6183" w:hanging="108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945" w:hanging="144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707" w:hanging="1800"/>
      </w:pPr>
      <w:rPr>
        <w:rFonts w:hint="default"/>
        <w:b/>
      </w:rPr>
    </w:lvl>
    <w:lvl w:ilvl="8">
      <w:start w:val="1"/>
      <w:numFmt w:val="decimal"/>
      <w:lvlText w:val="%1.%2.%3.%4.%5.%6.%7.%8.%9"/>
      <w:lvlJc w:val="left"/>
      <w:pPr>
        <w:ind w:left="15408"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BF"/>
    <w:rsid w:val="0000581D"/>
    <w:rsid w:val="000E4E53"/>
    <w:rsid w:val="00113DD4"/>
    <w:rsid w:val="001945DD"/>
    <w:rsid w:val="001A4767"/>
    <w:rsid w:val="001C6C18"/>
    <w:rsid w:val="002C60C3"/>
    <w:rsid w:val="002D4674"/>
    <w:rsid w:val="002E1F7B"/>
    <w:rsid w:val="002F7426"/>
    <w:rsid w:val="00306BDD"/>
    <w:rsid w:val="00380CAA"/>
    <w:rsid w:val="003C3226"/>
    <w:rsid w:val="003D5D1E"/>
    <w:rsid w:val="003F6952"/>
    <w:rsid w:val="005476A0"/>
    <w:rsid w:val="00570FC8"/>
    <w:rsid w:val="005B6760"/>
    <w:rsid w:val="00634A71"/>
    <w:rsid w:val="006579B2"/>
    <w:rsid w:val="006828CD"/>
    <w:rsid w:val="006B6C54"/>
    <w:rsid w:val="006E1EAC"/>
    <w:rsid w:val="008E67ED"/>
    <w:rsid w:val="00993B9E"/>
    <w:rsid w:val="00A111B5"/>
    <w:rsid w:val="00A650D5"/>
    <w:rsid w:val="00BD612A"/>
    <w:rsid w:val="00BF5F2F"/>
    <w:rsid w:val="00C02FF0"/>
    <w:rsid w:val="00D41DBF"/>
    <w:rsid w:val="00D5739B"/>
    <w:rsid w:val="00E16B03"/>
    <w:rsid w:val="00E302CC"/>
    <w:rsid w:val="00ED7D95"/>
    <w:rsid w:val="00FA6B3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D3EF0D4"/>
  <w15:chartTrackingRefBased/>
  <w15:docId w15:val="{194E2157-6872-44EA-AF92-C321906E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1"/>
    <w:autoRedefine/>
    <w:qFormat/>
    <w:rsid w:val="00D5739B"/>
    <w:pPr>
      <w:keepNext/>
      <w:tabs>
        <w:tab w:val="left" w:pos="1134"/>
        <w:tab w:val="left" w:pos="1701"/>
        <w:tab w:val="left" w:pos="2268"/>
        <w:tab w:val="left" w:pos="2835"/>
        <w:tab w:val="left" w:pos="3402"/>
        <w:tab w:val="left" w:pos="3969"/>
      </w:tabs>
      <w:spacing w:before="360" w:after="240" w:line="240" w:lineRule="auto"/>
      <w:ind w:left="1701" w:hanging="1701"/>
      <w:outlineLvl w:val="2"/>
    </w:pPr>
    <w:rPr>
      <w:rFonts w:ascii="Arial" w:eastAsia="Times New Roman" w:hAnsi="Arial" w:cs="Arial"/>
      <w:iCs/>
      <w:szCs w:val="26"/>
      <w:u w:color="80808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D5739B"/>
    <w:rPr>
      <w:rFonts w:asciiTheme="majorHAnsi" w:eastAsiaTheme="majorEastAsia" w:hAnsiTheme="majorHAnsi" w:cstheme="majorBidi"/>
      <w:color w:val="1F3763" w:themeColor="accent1" w:themeShade="7F"/>
      <w:sz w:val="24"/>
      <w:szCs w:val="24"/>
    </w:rPr>
  </w:style>
  <w:style w:type="character" w:customStyle="1" w:styleId="Heading3Char1">
    <w:name w:val="Heading 3 Char1"/>
    <w:link w:val="Heading3"/>
    <w:rsid w:val="00D5739B"/>
    <w:rPr>
      <w:rFonts w:ascii="Arial" w:eastAsia="Times New Roman" w:hAnsi="Arial" w:cs="Arial"/>
      <w:iCs/>
      <w:szCs w:val="26"/>
      <w:u w:color="808080"/>
      <w:lang w:val="en-ZA"/>
    </w:rPr>
  </w:style>
  <w:style w:type="paragraph" w:styleId="BodyTextIndent2">
    <w:name w:val="Body Text Indent 2"/>
    <w:basedOn w:val="Normal"/>
    <w:link w:val="BodyTextIndent2Char"/>
    <w:autoRedefine/>
    <w:rsid w:val="00D5739B"/>
    <w:pPr>
      <w:tabs>
        <w:tab w:val="left" w:pos="1134"/>
        <w:tab w:val="left" w:pos="1701"/>
        <w:tab w:val="left" w:pos="2268"/>
        <w:tab w:val="left" w:pos="2835"/>
      </w:tabs>
      <w:spacing w:before="120" w:after="120" w:line="240" w:lineRule="auto"/>
      <w:ind w:left="1701" w:hanging="1701"/>
      <w:jc w:val="both"/>
    </w:pPr>
    <w:rPr>
      <w:rFonts w:ascii="Arial" w:eastAsia="Times New Roman" w:hAnsi="Arial" w:cs="Arial"/>
      <w:color w:val="808080"/>
      <w:szCs w:val="24"/>
      <w:lang w:val="en-ZA"/>
    </w:rPr>
  </w:style>
  <w:style w:type="character" w:customStyle="1" w:styleId="BodyTextIndent2Char">
    <w:name w:val="Body Text Indent 2 Char"/>
    <w:basedOn w:val="DefaultParagraphFont"/>
    <w:link w:val="BodyTextIndent2"/>
    <w:rsid w:val="00D5739B"/>
    <w:rPr>
      <w:rFonts w:ascii="Arial" w:eastAsia="Times New Roman" w:hAnsi="Arial" w:cs="Arial"/>
      <w:color w:val="808080"/>
      <w:szCs w:val="24"/>
      <w:lang w:val="en-ZA"/>
    </w:rPr>
  </w:style>
  <w:style w:type="paragraph" w:styleId="BodyTextIndent3">
    <w:name w:val="Body Text Indent 3"/>
    <w:basedOn w:val="Normal"/>
    <w:link w:val="BodyTextIndent3Char"/>
    <w:autoRedefine/>
    <w:rsid w:val="00D5739B"/>
    <w:pPr>
      <w:tabs>
        <w:tab w:val="left" w:pos="1134"/>
        <w:tab w:val="left" w:pos="1701"/>
        <w:tab w:val="left" w:pos="2268"/>
        <w:tab w:val="left" w:pos="2835"/>
      </w:tabs>
      <w:spacing w:before="120" w:after="120" w:line="240" w:lineRule="auto"/>
      <w:ind w:left="2268" w:hanging="2268"/>
      <w:jc w:val="both"/>
    </w:pPr>
    <w:rPr>
      <w:rFonts w:ascii="Arial" w:eastAsia="Times New Roman" w:hAnsi="Arial" w:cs="Arial"/>
      <w:color w:val="808080"/>
      <w:szCs w:val="20"/>
      <w:lang w:val="en-ZA"/>
    </w:rPr>
  </w:style>
  <w:style w:type="character" w:customStyle="1" w:styleId="BodyTextIndent3Char">
    <w:name w:val="Body Text Indent 3 Char"/>
    <w:basedOn w:val="DefaultParagraphFont"/>
    <w:link w:val="BodyTextIndent3"/>
    <w:rsid w:val="00D5739B"/>
    <w:rPr>
      <w:rFonts w:ascii="Arial" w:eastAsia="Times New Roman" w:hAnsi="Arial" w:cs="Arial"/>
      <w:color w:val="808080"/>
      <w:szCs w:val="20"/>
      <w:lang w:val="en-ZA"/>
    </w:rPr>
  </w:style>
  <w:style w:type="paragraph" w:styleId="ListParagraph">
    <w:name w:val="List Paragraph"/>
    <w:basedOn w:val="Normal"/>
    <w:uiPriority w:val="34"/>
    <w:qFormat/>
    <w:rsid w:val="000E4E53"/>
    <w:pPr>
      <w:ind w:left="720"/>
      <w:contextualSpacing/>
    </w:pPr>
  </w:style>
  <w:style w:type="paragraph" w:styleId="BalloonText">
    <w:name w:val="Balloon Text"/>
    <w:basedOn w:val="Normal"/>
    <w:link w:val="BalloonTextChar"/>
    <w:uiPriority w:val="99"/>
    <w:semiHidden/>
    <w:unhideWhenUsed/>
    <w:rsid w:val="003D5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1E"/>
    <w:rPr>
      <w:rFonts w:ascii="Segoe UI" w:hAnsi="Segoe UI" w:cs="Segoe UI"/>
      <w:sz w:val="18"/>
      <w:szCs w:val="18"/>
    </w:rPr>
  </w:style>
  <w:style w:type="paragraph" w:styleId="Header">
    <w:name w:val="header"/>
    <w:basedOn w:val="Normal"/>
    <w:link w:val="HeaderChar"/>
    <w:uiPriority w:val="99"/>
    <w:unhideWhenUsed/>
    <w:rsid w:val="00570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0FC8"/>
  </w:style>
  <w:style w:type="paragraph" w:styleId="Footer">
    <w:name w:val="footer"/>
    <w:basedOn w:val="Normal"/>
    <w:link w:val="FooterChar"/>
    <w:uiPriority w:val="99"/>
    <w:unhideWhenUsed/>
    <w:rsid w:val="00570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dc:creator>
  <cp:keywords/>
  <dc:description/>
  <cp:lastModifiedBy>Horst</cp:lastModifiedBy>
  <cp:revision>11</cp:revision>
  <cp:lastPrinted>2019-06-21T12:54:00Z</cp:lastPrinted>
  <dcterms:created xsi:type="dcterms:W3CDTF">2019-06-21T09:42:00Z</dcterms:created>
  <dcterms:modified xsi:type="dcterms:W3CDTF">2019-07-05T07:49:00Z</dcterms:modified>
</cp:coreProperties>
</file>